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76" w:rsidRPr="004D062A" w:rsidRDefault="00801E14" w:rsidP="004D062A">
      <w:pPr>
        <w:rPr>
          <w:rFonts w:ascii="Arial Black" w:hAnsi="Arial Black"/>
          <w:b/>
          <w:sz w:val="28"/>
          <w:szCs w:val="28"/>
          <w:highlight w:val="yellow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IMN111cv</w:t>
      </w:r>
    </w:p>
    <w:p w:rsidR="00801E14" w:rsidRPr="004D062A" w:rsidRDefault="00801E14" w:rsidP="004D062A">
      <w:pPr>
        <w:rPr>
          <w:rFonts w:ascii="Arial Black" w:hAnsi="Arial Black"/>
          <w:b/>
          <w:sz w:val="28"/>
          <w:szCs w:val="28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CVIČENÍ K PŘEDMĚTU NÁSTROJE INTERPRETACE NOVOMEDIÁLNÍHO DÍLA II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(aktualizovaný sylabus, </w:t>
      </w:r>
      <w:r w:rsidR="00DC1CE8" w:rsidRPr="004D062A">
        <w:rPr>
          <w:rFonts w:ascii="Arial" w:hAnsi="Arial" w:cs="Arial"/>
          <w:lang w:val="cs-CZ"/>
        </w:rPr>
        <w:t>jaro 201</w:t>
      </w:r>
      <w:r w:rsidR="004D062A" w:rsidRPr="004D062A">
        <w:rPr>
          <w:rFonts w:ascii="Arial" w:hAnsi="Arial" w:cs="Arial"/>
          <w:lang w:val="cs-CZ"/>
        </w:rPr>
        <w:t>9</w:t>
      </w:r>
      <w:r w:rsidRPr="004D062A">
        <w:rPr>
          <w:rFonts w:ascii="Arial" w:hAnsi="Arial" w:cs="Arial"/>
          <w:lang w:val="cs-CZ"/>
        </w:rPr>
        <w:t>)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Vyučující: doc. Mgr. Jana Horáková, Ph.D.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horakova@phil.muni.cz</w:t>
      </w:r>
      <w:proofErr w:type="spellEnd"/>
    </w:p>
    <w:p w:rsidR="00FD1927" w:rsidRPr="004D062A" w:rsidRDefault="00FD1927">
      <w:pPr>
        <w:rPr>
          <w:rFonts w:ascii="Arial" w:hAnsi="Arial" w:cs="Arial"/>
          <w:b/>
          <w:lang w:val="cs-CZ"/>
        </w:rPr>
      </w:pPr>
    </w:p>
    <w:p w:rsidR="00FD1927" w:rsidRPr="004D062A" w:rsidRDefault="00FD1927">
      <w:pPr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Anotace:</w:t>
      </w:r>
    </w:p>
    <w:p w:rsidR="00F30D01" w:rsidRPr="004D062A" w:rsidRDefault="00E2462F" w:rsidP="00F30D01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C</w:t>
      </w:r>
      <w:r w:rsidR="00F30D01" w:rsidRPr="004D062A">
        <w:rPr>
          <w:rFonts w:ascii="Arial" w:hAnsi="Arial" w:cs="Arial"/>
          <w:lang w:val="cs-CZ"/>
        </w:rPr>
        <w:t>vičení k předmětu IMN111 má přispět ke zlepšení obeznámenosti studentů se základními texty teorie (umění) nových médií. Cílem kurzu je vést studenty k prohloubení znalostí literatury předmětu IMN111</w:t>
      </w:r>
      <w:r w:rsidR="00F30D01" w:rsidRPr="004D062A">
        <w:rPr>
          <w:rFonts w:ascii="Arial" w:hAnsi="Arial" w:cs="Arial"/>
          <w:i/>
          <w:lang w:val="cs-CZ"/>
        </w:rPr>
        <w:t xml:space="preserve"> </w:t>
      </w:r>
      <w:r w:rsidR="00F30D01" w:rsidRPr="004D062A">
        <w:rPr>
          <w:rFonts w:ascii="Arial" w:hAnsi="Arial" w:cs="Arial"/>
          <w:lang w:val="cs-CZ"/>
        </w:rPr>
        <w:t xml:space="preserve">a k seznámení se s klíčovými texty oboru tzv. z první ruky. Studenti jsou tak vedeni ke kontinuální samostatné práci s odbornou literaturou a k rozvoji schopností vytěžit z odborného textu relevantní informace. Na konci kurzu bude student umět shrnout základní fakta a argumenty odborných studií, kapitol </w:t>
      </w:r>
      <w:proofErr w:type="gramStart"/>
      <w:r w:rsidR="00F30D01" w:rsidRPr="004D062A">
        <w:rPr>
          <w:rFonts w:ascii="Arial" w:hAnsi="Arial" w:cs="Arial"/>
          <w:lang w:val="cs-CZ"/>
        </w:rPr>
        <w:t>monografií,</w:t>
      </w:r>
      <w:proofErr w:type="gramEnd"/>
      <w:r w:rsidR="001629F6">
        <w:rPr>
          <w:rFonts w:ascii="Arial" w:hAnsi="Arial" w:cs="Arial"/>
          <w:lang w:val="cs-CZ"/>
        </w:rPr>
        <w:t xml:space="preserve"> </w:t>
      </w:r>
      <w:r w:rsidR="00F30D01" w:rsidRPr="004D062A">
        <w:rPr>
          <w:rFonts w:ascii="Arial" w:hAnsi="Arial" w:cs="Arial"/>
          <w:lang w:val="cs-CZ"/>
        </w:rPr>
        <w:t>atd.</w:t>
      </w:r>
      <w:r w:rsidRPr="004D062A">
        <w:rPr>
          <w:rFonts w:ascii="Arial" w:hAnsi="Arial" w:cs="Arial"/>
          <w:lang w:val="cs-CZ"/>
        </w:rPr>
        <w:t xml:space="preserve"> Bude je umě</w:t>
      </w:r>
      <w:r w:rsidR="00DC1CE8" w:rsidRPr="004D062A">
        <w:rPr>
          <w:rFonts w:ascii="Arial" w:hAnsi="Arial" w:cs="Arial"/>
          <w:lang w:val="cs-CZ"/>
        </w:rPr>
        <w:t>t</w:t>
      </w:r>
      <w:r w:rsidRPr="004D062A">
        <w:rPr>
          <w:rFonts w:ascii="Arial" w:hAnsi="Arial" w:cs="Arial"/>
          <w:lang w:val="cs-CZ"/>
        </w:rPr>
        <w:t xml:space="preserve"> využívat při interpretaci umění nových médií.</w:t>
      </w:r>
      <w:r w:rsidR="00F30D01" w:rsidRPr="004D062A">
        <w:rPr>
          <w:rFonts w:ascii="Arial" w:hAnsi="Arial" w:cs="Arial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Pr="004D062A" w:rsidRDefault="00F30D01" w:rsidP="00F30D01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Výklad předmětu </w:t>
      </w:r>
      <w:proofErr w:type="spellStart"/>
      <w:r w:rsidRPr="004D062A">
        <w:rPr>
          <w:rFonts w:ascii="Arial" w:hAnsi="Arial" w:cs="Arial"/>
          <w:lang w:val="cs-CZ"/>
        </w:rPr>
        <w:t>IMN111</w:t>
      </w:r>
      <w:proofErr w:type="spellEnd"/>
      <w:r w:rsidR="00E2462F" w:rsidRPr="004D062A">
        <w:rPr>
          <w:rFonts w:ascii="Arial" w:hAnsi="Arial" w:cs="Arial"/>
          <w:lang w:val="cs-CZ"/>
        </w:rPr>
        <w:t xml:space="preserve"> je</w:t>
      </w:r>
      <w:r w:rsidR="00FD1927" w:rsidRPr="004D062A">
        <w:rPr>
          <w:rFonts w:ascii="Arial" w:hAnsi="Arial" w:cs="Arial"/>
          <w:lang w:val="cs-CZ"/>
        </w:rPr>
        <w:t xml:space="preserve"> rozdělen do </w:t>
      </w:r>
      <w:r w:rsidR="00456BE5" w:rsidRPr="004D062A">
        <w:rPr>
          <w:rFonts w:ascii="Arial" w:hAnsi="Arial" w:cs="Arial"/>
          <w:lang w:val="cs-CZ"/>
        </w:rPr>
        <w:t>tří</w:t>
      </w:r>
      <w:r w:rsidR="00FD1927" w:rsidRPr="004D062A">
        <w:rPr>
          <w:rFonts w:ascii="Arial" w:hAnsi="Arial" w:cs="Arial"/>
          <w:lang w:val="cs-CZ"/>
        </w:rPr>
        <w:t xml:space="preserve"> bloků: </w:t>
      </w:r>
    </w:p>
    <w:p w:rsidR="00456BE5" w:rsidRPr="004D062A" w:rsidRDefault="00456BE5" w:rsidP="00F30D01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Nová média, </w:t>
      </w:r>
      <w:proofErr w:type="spellStart"/>
      <w:r w:rsidRPr="004D062A">
        <w:rPr>
          <w:rFonts w:ascii="Arial" w:hAnsi="Arial" w:cs="Arial"/>
          <w:lang w:val="cs-CZ"/>
        </w:rPr>
        <w:t>ICT</w:t>
      </w:r>
      <w:proofErr w:type="spellEnd"/>
      <w:r w:rsidRPr="004D062A">
        <w:rPr>
          <w:rFonts w:ascii="Arial" w:hAnsi="Arial" w:cs="Arial"/>
          <w:lang w:val="cs-CZ"/>
        </w:rPr>
        <w:t xml:space="preserve">, jako </w:t>
      </w:r>
      <w:r w:rsidRPr="001629F6">
        <w:rPr>
          <w:rFonts w:ascii="Arial" w:hAnsi="Arial" w:cs="Arial"/>
          <w:b/>
          <w:lang w:val="cs-CZ"/>
        </w:rPr>
        <w:t>postmoderní stroj</w:t>
      </w:r>
      <w:r w:rsidRPr="004D062A">
        <w:rPr>
          <w:rFonts w:ascii="Arial" w:hAnsi="Arial" w:cs="Arial"/>
          <w:lang w:val="cs-CZ"/>
        </w:rPr>
        <w:t>.</w:t>
      </w:r>
    </w:p>
    <w:p w:rsidR="00456BE5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 xml:space="preserve">ová média </w:t>
      </w:r>
      <w:r w:rsidRPr="004D062A">
        <w:rPr>
          <w:rFonts w:ascii="Arial" w:hAnsi="Arial" w:cs="Arial"/>
          <w:b/>
          <w:lang w:val="cs-CZ"/>
        </w:rPr>
        <w:t>a metafora</w:t>
      </w:r>
      <w:r w:rsidR="00FD1927" w:rsidRPr="004D062A">
        <w:rPr>
          <w:rFonts w:ascii="Arial" w:hAnsi="Arial" w:cs="Arial"/>
          <w:b/>
          <w:lang w:val="cs-CZ"/>
        </w:rPr>
        <w:t xml:space="preserve"> paměti</w:t>
      </w:r>
      <w:r w:rsidR="00FD1927" w:rsidRPr="004D062A">
        <w:rPr>
          <w:rFonts w:ascii="Arial" w:hAnsi="Arial" w:cs="Arial"/>
          <w:lang w:val="cs-CZ"/>
        </w:rPr>
        <w:t>. Média budeme chápat jako extenze lidské paměti, jako mnemotechnické pomůcky a jako modely lidské mysli.</w:t>
      </w:r>
    </w:p>
    <w:p w:rsidR="00FD1927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>ová média</w:t>
      </w:r>
      <w:r w:rsidR="00FD1927" w:rsidRPr="004D062A">
        <w:rPr>
          <w:rFonts w:ascii="Arial" w:hAnsi="Arial" w:cs="Arial"/>
          <w:lang w:val="cs-CZ"/>
        </w:rPr>
        <w:t xml:space="preserve"> a</w:t>
      </w:r>
      <w:r w:rsidRPr="004D062A">
        <w:rPr>
          <w:rFonts w:ascii="Arial" w:hAnsi="Arial" w:cs="Arial"/>
          <w:lang w:val="cs-CZ"/>
        </w:rPr>
        <w:t xml:space="preserve"> postmoderní kultu</w:t>
      </w:r>
      <w:bookmarkStart w:id="0" w:name="_GoBack"/>
      <w:bookmarkEnd w:id="0"/>
      <w:r w:rsidRPr="004D062A">
        <w:rPr>
          <w:rFonts w:ascii="Arial" w:hAnsi="Arial" w:cs="Arial"/>
          <w:lang w:val="cs-CZ"/>
        </w:rPr>
        <w:t>rní praxe</w:t>
      </w:r>
      <w:r w:rsidR="00FD1927" w:rsidRPr="004D062A">
        <w:rPr>
          <w:rFonts w:ascii="Arial" w:hAnsi="Arial" w:cs="Arial"/>
          <w:lang w:val="cs-CZ"/>
        </w:rPr>
        <w:t>, která je obklopuje (</w:t>
      </w:r>
      <w:proofErr w:type="spellStart"/>
      <w:r w:rsidR="00FD1927" w:rsidRPr="004D062A">
        <w:rPr>
          <w:rFonts w:ascii="Arial" w:hAnsi="Arial" w:cs="Arial"/>
          <w:lang w:val="cs-CZ"/>
        </w:rPr>
        <w:t>produsage</w:t>
      </w:r>
      <w:proofErr w:type="spellEnd"/>
      <w:r w:rsidR="00FD1927" w:rsidRPr="004D062A">
        <w:rPr>
          <w:rFonts w:ascii="Arial" w:hAnsi="Arial" w:cs="Arial"/>
          <w:lang w:val="cs-CZ"/>
        </w:rPr>
        <w:t xml:space="preserve">), postprodukce, </w:t>
      </w:r>
      <w:proofErr w:type="spellStart"/>
      <w:r w:rsidR="00FD1927" w:rsidRPr="004D062A">
        <w:rPr>
          <w:rFonts w:ascii="Arial" w:hAnsi="Arial" w:cs="Arial"/>
          <w:lang w:val="cs-CZ"/>
        </w:rPr>
        <w:t>remake</w:t>
      </w:r>
      <w:proofErr w:type="spellEnd"/>
      <w:r w:rsidR="00FD1927" w:rsidRPr="004D062A">
        <w:rPr>
          <w:rFonts w:ascii="Arial" w:hAnsi="Arial" w:cs="Arial"/>
          <w:lang w:val="cs-CZ"/>
        </w:rPr>
        <w:t xml:space="preserve">, remix, </w:t>
      </w:r>
      <w:proofErr w:type="spellStart"/>
      <w:r w:rsidR="00FD1927" w:rsidRPr="004D062A">
        <w:rPr>
          <w:rFonts w:ascii="Arial" w:hAnsi="Arial" w:cs="Arial"/>
          <w:lang w:val="cs-CZ"/>
        </w:rPr>
        <w:t>reenactment</w:t>
      </w:r>
      <w:proofErr w:type="spellEnd"/>
      <w:r w:rsidR="00FD1927" w:rsidRPr="004D062A">
        <w:rPr>
          <w:rFonts w:ascii="Arial" w:hAnsi="Arial" w:cs="Arial"/>
          <w:lang w:val="cs-CZ"/>
        </w:rPr>
        <w:t xml:space="preserve">. </w:t>
      </w:r>
    </w:p>
    <w:p w:rsidR="00FD1927" w:rsidRPr="004D062A" w:rsidRDefault="00F30D01" w:rsidP="00FD1927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 xml:space="preserve">V rámci Cvičení k předmětu Nástroje interpretace </w:t>
      </w:r>
      <w:proofErr w:type="spellStart"/>
      <w:r w:rsidRPr="004D062A">
        <w:rPr>
          <w:rFonts w:ascii="Arial" w:hAnsi="Arial" w:cs="Arial"/>
          <w:b/>
          <w:lang w:val="cs-CZ"/>
        </w:rPr>
        <w:t>novomediálního</w:t>
      </w:r>
      <w:proofErr w:type="spellEnd"/>
      <w:r w:rsidRPr="004D062A">
        <w:rPr>
          <w:rFonts w:ascii="Arial" w:hAnsi="Arial" w:cs="Arial"/>
          <w:b/>
          <w:lang w:val="cs-CZ"/>
        </w:rPr>
        <w:t xml:space="preserve"> díla II studenti</w:t>
      </w:r>
      <w:r w:rsidR="00FD1927" w:rsidRPr="004D062A">
        <w:rPr>
          <w:rFonts w:ascii="Arial" w:hAnsi="Arial" w:cs="Arial"/>
          <w:b/>
          <w:lang w:val="cs-CZ"/>
        </w:rPr>
        <w:t xml:space="preserve"> vypracují</w:t>
      </w:r>
      <w:r w:rsidR="00456BE5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u w:val="single"/>
          <w:lang w:val="cs-CZ"/>
        </w:rPr>
        <w:t>2</w:t>
      </w:r>
      <w:r w:rsidR="00FD1927" w:rsidRPr="004D062A">
        <w:rPr>
          <w:rFonts w:ascii="Arial" w:hAnsi="Arial" w:cs="Arial"/>
          <w:b/>
          <w:u w:val="single"/>
          <w:lang w:val="cs-CZ"/>
        </w:rPr>
        <w:t xml:space="preserve"> texty</w:t>
      </w:r>
      <w:r w:rsidR="00E2462F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lang w:val="cs-CZ"/>
        </w:rPr>
        <w:t xml:space="preserve">(odevzdané v jednom dokumentu) </w:t>
      </w:r>
      <w:r w:rsidR="00E2462F" w:rsidRPr="004D062A">
        <w:rPr>
          <w:rFonts w:ascii="Arial" w:hAnsi="Arial" w:cs="Arial"/>
          <w:b/>
          <w:lang w:val="cs-CZ"/>
        </w:rPr>
        <w:t>vztahující se k výše uvedeným tematickým okruhům</w:t>
      </w:r>
      <w:r w:rsidR="00FD1927" w:rsidRPr="004D062A">
        <w:rPr>
          <w:rFonts w:ascii="Arial" w:hAnsi="Arial" w:cs="Arial"/>
          <w:b/>
          <w:lang w:val="cs-CZ"/>
        </w:rPr>
        <w:t xml:space="preserve">: </w:t>
      </w:r>
    </w:p>
    <w:p w:rsidR="00FD1927" w:rsidRPr="004D062A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lang w:val="cs-CZ"/>
        </w:rPr>
        <w:t xml:space="preserve"> </w:t>
      </w:r>
      <w:r w:rsidR="007A7795" w:rsidRPr="004D062A">
        <w:rPr>
          <w:rFonts w:ascii="Arial" w:hAnsi="Arial" w:cs="Arial"/>
          <w:b/>
          <w:lang w:val="cs-CZ"/>
        </w:rPr>
        <w:t>Resumé</w:t>
      </w:r>
      <w:r w:rsidR="00FD1927" w:rsidRPr="004D062A">
        <w:rPr>
          <w:rFonts w:ascii="Arial" w:hAnsi="Arial" w:cs="Arial"/>
          <w:b/>
          <w:lang w:val="cs-CZ"/>
        </w:rPr>
        <w:t xml:space="preserve"> zvolené studie/publikace</w:t>
      </w:r>
      <w:r w:rsidR="00FD1927" w:rsidRPr="004D062A">
        <w:rPr>
          <w:rFonts w:ascii="Arial" w:hAnsi="Arial" w:cs="Arial"/>
          <w:lang w:val="cs-CZ"/>
        </w:rPr>
        <w:t xml:space="preserve"> se zaměřením na způsob, jakým autor pojednává vztah paměti a médií</w:t>
      </w:r>
      <w:r w:rsidR="00E06F39" w:rsidRPr="004D062A">
        <w:rPr>
          <w:rFonts w:ascii="Arial" w:hAnsi="Arial" w:cs="Arial"/>
          <w:lang w:val="cs-CZ"/>
        </w:rPr>
        <w:t xml:space="preserve">, případně postmoderní praxi opakování, </w:t>
      </w:r>
      <w:r w:rsidR="00E2462F" w:rsidRPr="004D062A">
        <w:rPr>
          <w:rFonts w:ascii="Arial" w:hAnsi="Arial" w:cs="Arial"/>
          <w:lang w:val="cs-CZ"/>
        </w:rPr>
        <w:t>tj.</w:t>
      </w:r>
      <w:r w:rsidR="00E06F39" w:rsidRPr="004D062A">
        <w:rPr>
          <w:rFonts w:ascii="Arial" w:hAnsi="Arial" w:cs="Arial"/>
          <w:lang w:val="cs-CZ"/>
        </w:rPr>
        <w:t xml:space="preserve"> strategie „re“ a „post“</w:t>
      </w:r>
      <w:r w:rsidR="00FD1927" w:rsidRPr="004D062A">
        <w:rPr>
          <w:rFonts w:ascii="Arial" w:hAnsi="Arial" w:cs="Arial"/>
          <w:lang w:val="cs-CZ"/>
        </w:rPr>
        <w:t>.</w:t>
      </w:r>
      <w:r w:rsidRPr="004D062A">
        <w:rPr>
          <w:rFonts w:ascii="Arial" w:hAnsi="Arial" w:cs="Arial"/>
          <w:lang w:val="cs-CZ"/>
        </w:rPr>
        <w:t xml:space="preserve"> </w:t>
      </w:r>
      <w:r w:rsidR="00DC1CE8"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3-5</w:t>
      </w:r>
      <w:r w:rsidRPr="004D062A">
        <w:rPr>
          <w:rFonts w:ascii="Arial" w:hAnsi="Arial" w:cs="Arial"/>
          <w:highlight w:val="yellow"/>
          <w:lang w:val="cs-CZ"/>
        </w:rPr>
        <w:t xml:space="preserve"> normostran (tj. </w:t>
      </w:r>
      <w:r w:rsidR="004D062A">
        <w:rPr>
          <w:rFonts w:ascii="Arial" w:hAnsi="Arial" w:cs="Arial"/>
          <w:highlight w:val="yellow"/>
          <w:lang w:val="cs-CZ"/>
        </w:rPr>
        <w:t>max. 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F30D01" w:rsidRPr="004D062A" w:rsidRDefault="00F30D01" w:rsidP="00F30D01">
      <w:pPr>
        <w:pStyle w:val="Odstavecseseznamem"/>
        <w:spacing w:after="0" w:line="240" w:lineRule="auto"/>
        <w:ind w:left="1440"/>
        <w:jc w:val="both"/>
        <w:rPr>
          <w:rFonts w:ascii="Arial" w:hAnsi="Arial" w:cs="Arial"/>
          <w:lang w:val="cs-CZ"/>
        </w:rPr>
      </w:pPr>
    </w:p>
    <w:p w:rsidR="00456BE5" w:rsidRPr="004D062A" w:rsidRDefault="007A7795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Interpretace</w:t>
      </w:r>
      <w:r w:rsidR="00F30D01" w:rsidRPr="004D062A">
        <w:rPr>
          <w:rFonts w:ascii="Arial" w:hAnsi="Arial" w:cs="Arial"/>
          <w:b/>
          <w:highlight w:val="yellow"/>
          <w:lang w:val="cs-CZ"/>
        </w:rPr>
        <w:t xml:space="preserve"> </w:t>
      </w:r>
      <w:r w:rsidR="00FD1927" w:rsidRPr="004D062A">
        <w:rPr>
          <w:rFonts w:ascii="Arial" w:hAnsi="Arial" w:cs="Arial"/>
          <w:b/>
          <w:highlight w:val="yellow"/>
          <w:lang w:val="cs-CZ"/>
        </w:rPr>
        <w:t>zvoleného mediálního díla</w:t>
      </w:r>
      <w:r w:rsidR="00FD1927" w:rsidRPr="004D062A">
        <w:rPr>
          <w:rFonts w:ascii="Arial" w:hAnsi="Arial" w:cs="Arial"/>
          <w:lang w:val="cs-CZ"/>
        </w:rPr>
        <w:t xml:space="preserve"> tematizujícího funkce paměti</w:t>
      </w:r>
      <w:r w:rsidR="00E06F39" w:rsidRPr="004D062A">
        <w:rPr>
          <w:rFonts w:ascii="Arial" w:hAnsi="Arial" w:cs="Arial"/>
          <w:lang w:val="cs-CZ"/>
        </w:rPr>
        <w:t xml:space="preserve"> a vzpomínání</w:t>
      </w:r>
      <w:r w:rsidR="00F30D01" w:rsidRPr="004D062A">
        <w:rPr>
          <w:rFonts w:ascii="Arial" w:hAnsi="Arial" w:cs="Arial"/>
          <w:lang w:val="cs-CZ"/>
        </w:rPr>
        <w:t xml:space="preserve">, ve které autor využije termíny a myšlenkový rámec </w:t>
      </w:r>
      <w:r w:rsidRPr="004D062A">
        <w:rPr>
          <w:rFonts w:ascii="Arial" w:hAnsi="Arial" w:cs="Arial"/>
          <w:lang w:val="cs-CZ"/>
        </w:rPr>
        <w:t>text</w:t>
      </w:r>
      <w:r w:rsidR="004D062A">
        <w:rPr>
          <w:rFonts w:ascii="Arial" w:hAnsi="Arial" w:cs="Arial"/>
          <w:lang w:val="cs-CZ"/>
        </w:rPr>
        <w:t>ů uvedených v seznamu povinné literatury předmětu.</w:t>
      </w:r>
      <w:r w:rsidR="00FD1927" w:rsidRPr="004D062A">
        <w:rPr>
          <w:rFonts w:ascii="Arial" w:hAnsi="Arial" w:cs="Arial"/>
          <w:lang w:val="cs-CZ"/>
        </w:rPr>
        <w:t xml:space="preserve"> </w:t>
      </w:r>
    </w:p>
    <w:p w:rsidR="00FD1927" w:rsidRPr="004D062A" w:rsidRDefault="00F30D01" w:rsidP="004D062A">
      <w:pPr>
        <w:spacing w:after="0" w:line="240" w:lineRule="auto"/>
        <w:ind w:left="360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i/>
          <w:lang w:val="cs-CZ"/>
        </w:rPr>
        <w:t>Můžete vybírat z mediálních děl tematizujících paměť a vzpomínání, která jsou uv</w:t>
      </w:r>
      <w:r w:rsidR="00456BE5" w:rsidRPr="004D062A">
        <w:rPr>
          <w:rFonts w:ascii="Arial" w:hAnsi="Arial" w:cs="Arial"/>
          <w:i/>
          <w:lang w:val="cs-CZ"/>
        </w:rPr>
        <w:t>edená v prezentaci (</w:t>
      </w:r>
      <w:proofErr w:type="spellStart"/>
      <w:r w:rsidR="00456BE5" w:rsidRPr="004D062A">
        <w:rPr>
          <w:rFonts w:ascii="Arial" w:hAnsi="Arial" w:cs="Arial"/>
          <w:i/>
          <w:lang w:val="cs-CZ"/>
        </w:rPr>
        <w:t>ppt</w:t>
      </w:r>
      <w:proofErr w:type="spellEnd"/>
      <w:r w:rsidR="00456BE5" w:rsidRPr="004D062A">
        <w:rPr>
          <w:rFonts w:ascii="Arial" w:hAnsi="Arial" w:cs="Arial"/>
          <w:i/>
          <w:lang w:val="cs-CZ"/>
        </w:rPr>
        <w:t>) uložené</w:t>
      </w:r>
      <w:r w:rsidRPr="004D062A">
        <w:rPr>
          <w:rFonts w:ascii="Arial" w:hAnsi="Arial" w:cs="Arial"/>
          <w:i/>
          <w:lang w:val="cs-CZ"/>
        </w:rPr>
        <w:t xml:space="preserve"> ve studijních materiálech předmětu, případně z uměleckých děl </w:t>
      </w:r>
      <w:r w:rsidR="00E06F39" w:rsidRPr="004D062A">
        <w:rPr>
          <w:rFonts w:ascii="Arial" w:hAnsi="Arial" w:cs="Arial"/>
          <w:i/>
          <w:lang w:val="cs-CZ"/>
        </w:rPr>
        <w:t xml:space="preserve">zmiňovaných </w:t>
      </w:r>
      <w:r w:rsidRPr="004D062A">
        <w:rPr>
          <w:rFonts w:ascii="Arial" w:hAnsi="Arial" w:cs="Arial"/>
          <w:i/>
          <w:lang w:val="cs-CZ"/>
        </w:rPr>
        <w:t>v</w:t>
      </w:r>
      <w:r w:rsidR="00E06F39" w:rsidRPr="004D062A">
        <w:rPr>
          <w:rFonts w:ascii="Arial" w:hAnsi="Arial" w:cs="Arial"/>
          <w:i/>
          <w:lang w:val="cs-CZ"/>
        </w:rPr>
        <w:t> textech na s</w:t>
      </w:r>
      <w:r w:rsidRPr="004D062A">
        <w:rPr>
          <w:rFonts w:ascii="Arial" w:hAnsi="Arial" w:cs="Arial"/>
          <w:i/>
          <w:lang w:val="cs-CZ"/>
        </w:rPr>
        <w:t>eznamu literatury k předmětu (viz aktualizovaný sylabus uložený ve studijních materiálech v IS).</w:t>
      </w:r>
      <w:r w:rsidRP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5</w:t>
      </w:r>
      <w:r w:rsidRPr="004D062A">
        <w:rPr>
          <w:rFonts w:ascii="Arial" w:hAnsi="Arial" w:cs="Arial"/>
          <w:highlight w:val="yellow"/>
          <w:lang w:val="cs-CZ"/>
        </w:rPr>
        <w:t xml:space="preserve"> normostrany (tj. </w:t>
      </w:r>
      <w:r w:rsidR="004D062A">
        <w:rPr>
          <w:rFonts w:ascii="Arial" w:hAnsi="Arial" w:cs="Arial"/>
          <w:highlight w:val="yellow"/>
          <w:lang w:val="cs-CZ"/>
        </w:rPr>
        <w:t>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6E7F9D" w:rsidRPr="004D062A" w:rsidRDefault="006E7F9D" w:rsidP="006E7F9D">
      <w:pPr>
        <w:pStyle w:val="Odstavecseseznamem"/>
        <w:rPr>
          <w:rFonts w:ascii="Arial" w:hAnsi="Arial" w:cs="Arial"/>
          <w:highlight w:val="yellow"/>
          <w:lang w:val="cs-CZ"/>
        </w:rPr>
      </w:pPr>
    </w:p>
    <w:p w:rsidR="006E7F9D" w:rsidRPr="004D062A" w:rsidRDefault="006E7F9D" w:rsidP="006E7F9D">
      <w:pPr>
        <w:spacing w:after="0" w:line="240" w:lineRule="auto"/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Písemné práce prosím odevzdávejte v jediném dokumentu.</w:t>
      </w:r>
    </w:p>
    <w:p w:rsidR="00F30D01" w:rsidRPr="004D062A" w:rsidRDefault="00F30D01" w:rsidP="00F30D01">
      <w:pPr>
        <w:jc w:val="both"/>
        <w:rPr>
          <w:rFonts w:ascii="Arial" w:hAnsi="Arial" w:cs="Arial"/>
          <w:lang w:val="cs-CZ"/>
        </w:rPr>
      </w:pPr>
    </w:p>
    <w:p w:rsidR="00BD0A59" w:rsidRPr="004D062A" w:rsidRDefault="00DC1CE8" w:rsidP="00BD0A59">
      <w:pPr>
        <w:rPr>
          <w:rFonts w:ascii="Arial" w:hAnsi="Arial" w:cs="Arial"/>
          <w:b/>
          <w:u w:val="single"/>
          <w:lang w:val="cs-CZ"/>
        </w:rPr>
      </w:pPr>
      <w:r w:rsidRPr="004D062A">
        <w:rPr>
          <w:rFonts w:ascii="Arial" w:hAnsi="Arial" w:cs="Arial"/>
          <w:b/>
          <w:u w:val="single"/>
          <w:lang w:val="cs-CZ"/>
        </w:rPr>
        <w:t xml:space="preserve">Seznam témat (studií) ke zpracování </w:t>
      </w:r>
    </w:p>
    <w:p w:rsidR="00BD0A59" w:rsidRPr="004D062A" w:rsidRDefault="00BD0A59" w:rsidP="00431875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Paměť (a) média:</w:t>
      </w: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lastRenderedPageBreak/>
        <w:t>Barthes</w:t>
      </w:r>
      <w:proofErr w:type="spellEnd"/>
      <w:r w:rsidRPr="004D062A">
        <w:rPr>
          <w:rFonts w:ascii="Arial" w:hAnsi="Arial" w:cs="Arial"/>
          <w:lang w:val="cs-CZ"/>
        </w:rPr>
        <w:t xml:space="preserve">, Roland. </w:t>
      </w:r>
      <w:r w:rsidRPr="004D062A">
        <w:rPr>
          <w:rFonts w:ascii="Arial" w:hAnsi="Arial" w:cs="Arial"/>
          <w:i/>
          <w:lang w:val="cs-CZ"/>
        </w:rPr>
        <w:t>Světlá komora. Poznámka k fotografii</w:t>
      </w:r>
      <w:r w:rsidRPr="004D062A">
        <w:rPr>
          <w:rFonts w:ascii="Arial" w:hAnsi="Arial" w:cs="Arial"/>
          <w:lang w:val="cs-CZ"/>
        </w:rPr>
        <w:t xml:space="preserve">. Praha: </w:t>
      </w:r>
      <w:proofErr w:type="spellStart"/>
      <w:r w:rsidRPr="004D062A">
        <w:rPr>
          <w:rFonts w:ascii="Arial" w:hAnsi="Arial" w:cs="Arial"/>
          <w:lang w:val="cs-CZ"/>
        </w:rPr>
        <w:t>Agite</w:t>
      </w:r>
      <w:proofErr w:type="spellEnd"/>
      <w:r w:rsidRPr="004D062A">
        <w:rPr>
          <w:rFonts w:ascii="Arial" w:hAnsi="Arial" w:cs="Arial"/>
          <w:lang w:val="cs-CZ"/>
        </w:rPr>
        <w:t>/</w:t>
      </w:r>
      <w:proofErr w:type="spellStart"/>
      <w:r w:rsidRPr="004D062A">
        <w:rPr>
          <w:rFonts w:ascii="Arial" w:hAnsi="Arial" w:cs="Arial"/>
          <w:lang w:val="cs-CZ"/>
        </w:rPr>
        <w:t>Fra</w:t>
      </w:r>
      <w:proofErr w:type="spellEnd"/>
      <w:r w:rsidRPr="004D062A">
        <w:rPr>
          <w:rFonts w:ascii="Arial" w:hAnsi="Arial" w:cs="Arial"/>
          <w:lang w:val="cs-CZ"/>
        </w:rPr>
        <w:t>, 2005.</w:t>
      </w:r>
    </w:p>
    <w:p w:rsidR="00606854" w:rsidRPr="004D062A" w:rsidRDefault="00BD0A59" w:rsidP="004D062A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Flusser</w:t>
      </w:r>
      <w:proofErr w:type="spellEnd"/>
      <w:r w:rsidRPr="004D062A">
        <w:rPr>
          <w:rFonts w:ascii="Arial" w:hAnsi="Arial" w:cs="Arial"/>
          <w:lang w:val="cs-CZ"/>
        </w:rPr>
        <w:t xml:space="preserve">, Vilém. </w:t>
      </w:r>
      <w:r w:rsidRPr="004D062A">
        <w:rPr>
          <w:rFonts w:ascii="Arial" w:hAnsi="Arial" w:cs="Arial"/>
          <w:i/>
          <w:lang w:val="cs-CZ"/>
        </w:rPr>
        <w:t xml:space="preserve">On </w:t>
      </w:r>
      <w:proofErr w:type="spellStart"/>
      <w:r w:rsidRPr="004D062A">
        <w:rPr>
          <w:rFonts w:ascii="Arial" w:hAnsi="Arial" w:cs="Arial"/>
          <w:i/>
          <w:lang w:val="cs-CZ"/>
        </w:rPr>
        <w:t>Memory</w:t>
      </w:r>
      <w:proofErr w:type="spellEnd"/>
      <w:r w:rsidRPr="004D062A">
        <w:rPr>
          <w:rFonts w:ascii="Arial" w:hAnsi="Arial" w:cs="Arial"/>
          <w:i/>
          <w:lang w:val="cs-CZ"/>
        </w:rPr>
        <w:t xml:space="preserve"> (</w:t>
      </w:r>
      <w:proofErr w:type="spellStart"/>
      <w:r w:rsidRPr="004D062A">
        <w:rPr>
          <w:rFonts w:ascii="Arial" w:hAnsi="Arial" w:cs="Arial"/>
          <w:i/>
          <w:lang w:val="cs-CZ"/>
        </w:rPr>
        <w:t>Electronic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or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Otherwise</w:t>
      </w:r>
      <w:proofErr w:type="spellEnd"/>
      <w:r w:rsidRPr="004D062A">
        <w:rPr>
          <w:rFonts w:ascii="Arial" w:hAnsi="Arial" w:cs="Arial"/>
          <w:i/>
          <w:lang w:val="cs-CZ"/>
        </w:rPr>
        <w:t>)</w:t>
      </w:r>
      <w:r w:rsidRPr="004D062A">
        <w:rPr>
          <w:rFonts w:ascii="Arial" w:hAnsi="Arial" w:cs="Arial"/>
          <w:lang w:val="cs-CZ"/>
        </w:rPr>
        <w:t xml:space="preserve">. Leonardo Vol. 23, No. 4, 1990, p. </w:t>
      </w:r>
      <w:proofErr w:type="gramStart"/>
      <w:r w:rsidRPr="004D062A">
        <w:rPr>
          <w:rFonts w:ascii="Arial" w:hAnsi="Arial" w:cs="Arial"/>
          <w:lang w:val="cs-CZ"/>
        </w:rPr>
        <w:t>397 – 399</w:t>
      </w:r>
      <w:proofErr w:type="gramEnd"/>
      <w:r w:rsidRPr="004D062A">
        <w:rPr>
          <w:rFonts w:ascii="Arial" w:hAnsi="Arial" w:cs="Arial"/>
          <w:lang w:val="cs-CZ"/>
        </w:rPr>
        <w:t xml:space="preserve">. </w:t>
      </w:r>
      <w:r w:rsidR="00E2462F" w:rsidRPr="004D062A">
        <w:rPr>
          <w:rFonts w:ascii="Arial" w:hAnsi="Arial" w:cs="Arial"/>
          <w:lang w:val="cs-CZ"/>
        </w:rPr>
        <w:t xml:space="preserve">Dostupné z: </w:t>
      </w:r>
      <w:hyperlink r:id="rId5" w:history="1">
        <w:r w:rsidR="00606854" w:rsidRPr="004D062A">
          <w:rPr>
            <w:rStyle w:val="Hypertextovodkaz"/>
            <w:rFonts w:ascii="Arial" w:hAnsi="Arial" w:cs="Arial"/>
            <w:lang w:val="cs-CZ"/>
          </w:rPr>
          <w:t>http://is.muni.cz/el/1421/podzim2011/IMNK10/um/Vilem_Flusser_memory.pdf</w:t>
        </w:r>
      </w:hyperlink>
    </w:p>
    <w:p w:rsidR="00E2462F" w:rsidRPr="004D062A" w:rsidRDefault="00E2462F" w:rsidP="00E2462F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Matussek</w:t>
      </w:r>
      <w:proofErr w:type="spellEnd"/>
      <w:r w:rsidRPr="004D062A">
        <w:rPr>
          <w:rFonts w:ascii="Arial" w:hAnsi="Arial" w:cs="Arial"/>
          <w:lang w:val="cs-CZ"/>
        </w:rPr>
        <w:t xml:space="preserve">, Peter.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Renaissance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Theater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Memory</w:t>
      </w:r>
      <w:proofErr w:type="spellEnd"/>
      <w:r w:rsidRPr="004D062A">
        <w:rPr>
          <w:rFonts w:ascii="Arial" w:hAnsi="Arial" w:cs="Arial"/>
          <w:lang w:val="cs-CZ"/>
        </w:rPr>
        <w:t xml:space="preserve">. 2001. </w:t>
      </w:r>
      <w:r w:rsidR="00E2462F" w:rsidRPr="004D062A">
        <w:rPr>
          <w:rFonts w:ascii="Arial" w:hAnsi="Arial" w:cs="Arial"/>
          <w:lang w:val="cs-CZ"/>
        </w:rPr>
        <w:t>Dostupné z:</w:t>
      </w:r>
      <w:r w:rsidRPr="004D062A">
        <w:rPr>
          <w:rFonts w:ascii="Arial" w:hAnsi="Arial" w:cs="Arial"/>
          <w:lang w:val="cs-CZ"/>
        </w:rPr>
        <w:t xml:space="preserve"> </w:t>
      </w:r>
    </w:p>
    <w:p w:rsidR="00E2462F" w:rsidRDefault="001629F6" w:rsidP="00E06F39">
      <w:pPr>
        <w:spacing w:after="0"/>
        <w:rPr>
          <w:rFonts w:ascii="Arial" w:hAnsi="Arial" w:cs="Arial"/>
          <w:lang w:val="cs-CZ"/>
        </w:rPr>
      </w:pPr>
      <w:hyperlink r:id="rId6" w:history="1">
        <w:r w:rsidR="004D062A" w:rsidRPr="00DE2777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="004D062A" w:rsidRPr="00DE2777">
          <w:rPr>
            <w:rStyle w:val="Hypertextovodkaz"/>
            <w:rFonts w:ascii="Arial" w:hAnsi="Arial" w:cs="Arial"/>
            <w:lang w:val="cs-CZ"/>
          </w:rPr>
          <w:t>www.peter-matussek.de</w:t>
        </w:r>
        <w:proofErr w:type="spellEnd"/>
        <w:r w:rsidR="004D062A" w:rsidRPr="00DE2777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="004D062A" w:rsidRPr="00DE2777">
          <w:rPr>
            <w:rStyle w:val="Hypertextovodkaz"/>
            <w:rFonts w:ascii="Arial" w:hAnsi="Arial" w:cs="Arial"/>
            <w:lang w:val="cs-CZ"/>
          </w:rPr>
          <w:t>Pub</w:t>
        </w:r>
        <w:proofErr w:type="spellEnd"/>
        <w:r w:rsidR="004D062A" w:rsidRPr="00DE2777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="004D062A" w:rsidRPr="00DE2777">
          <w:rPr>
            <w:rStyle w:val="Hypertextovodkaz"/>
            <w:rFonts w:ascii="Arial" w:hAnsi="Arial" w:cs="Arial"/>
            <w:lang w:val="cs-CZ"/>
          </w:rPr>
          <w:t>A_38.html</w:t>
        </w:r>
        <w:proofErr w:type="spellEnd"/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Pr="004D062A" w:rsidRDefault="004D062A" w:rsidP="00E06F39">
      <w:pPr>
        <w:spacing w:after="0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Viola, Bill. </w:t>
      </w:r>
      <w:proofErr w:type="spellStart"/>
      <w:r w:rsidRPr="004D062A">
        <w:rPr>
          <w:rFonts w:ascii="Arial" w:hAnsi="Arial" w:cs="Arial"/>
          <w:lang w:val="cs-CZ"/>
        </w:rPr>
        <w:t>Will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There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Be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Condominiums</w:t>
      </w:r>
      <w:proofErr w:type="spellEnd"/>
      <w:r w:rsidRPr="004D062A">
        <w:rPr>
          <w:rFonts w:ascii="Arial" w:hAnsi="Arial" w:cs="Arial"/>
          <w:lang w:val="cs-CZ"/>
        </w:rPr>
        <w:t xml:space="preserve"> in Data </w:t>
      </w:r>
      <w:proofErr w:type="spellStart"/>
      <w:r w:rsidRPr="004D062A">
        <w:rPr>
          <w:rFonts w:ascii="Arial" w:hAnsi="Arial" w:cs="Arial"/>
          <w:lang w:val="cs-CZ"/>
        </w:rPr>
        <w:t>Space</w:t>
      </w:r>
      <w:proofErr w:type="spellEnd"/>
      <w:r w:rsidRPr="004D062A">
        <w:rPr>
          <w:rFonts w:ascii="Arial" w:hAnsi="Arial" w:cs="Arial"/>
          <w:lang w:val="cs-CZ"/>
        </w:rPr>
        <w:t xml:space="preserve">? 1995. </w:t>
      </w:r>
      <w:proofErr w:type="spellStart"/>
      <w:r w:rsidRPr="004D062A">
        <w:rPr>
          <w:rFonts w:ascii="Arial" w:hAnsi="Arial" w:cs="Arial"/>
          <w:lang w:val="cs-CZ"/>
        </w:rPr>
        <w:t>Noah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Wardrip-Fruin</w:t>
      </w:r>
      <w:proofErr w:type="spellEnd"/>
      <w:r w:rsidRPr="004D062A">
        <w:rPr>
          <w:rFonts w:ascii="Arial" w:hAnsi="Arial" w:cs="Arial"/>
          <w:lang w:val="cs-CZ"/>
        </w:rPr>
        <w:t xml:space="preserve"> – Nick </w:t>
      </w:r>
      <w:proofErr w:type="spellStart"/>
      <w:r w:rsidRPr="004D062A">
        <w:rPr>
          <w:rFonts w:ascii="Arial" w:hAnsi="Arial" w:cs="Arial"/>
          <w:lang w:val="cs-CZ"/>
        </w:rPr>
        <w:t>Montford</w:t>
      </w:r>
      <w:proofErr w:type="spellEnd"/>
      <w:r w:rsidRPr="004D062A">
        <w:rPr>
          <w:rFonts w:ascii="Arial" w:hAnsi="Arial" w:cs="Arial"/>
          <w:lang w:val="cs-CZ"/>
        </w:rPr>
        <w:t xml:space="preserve"> (</w:t>
      </w:r>
      <w:proofErr w:type="spellStart"/>
      <w:r w:rsidRPr="004D062A">
        <w:rPr>
          <w:rFonts w:ascii="Arial" w:hAnsi="Arial" w:cs="Arial"/>
          <w:lang w:val="cs-CZ"/>
        </w:rPr>
        <w:t>eds</w:t>
      </w:r>
      <w:proofErr w:type="spellEnd"/>
      <w:r w:rsidRPr="004D062A">
        <w:rPr>
          <w:rFonts w:ascii="Arial" w:hAnsi="Arial" w:cs="Arial"/>
          <w:lang w:val="cs-CZ"/>
        </w:rPr>
        <w:t xml:space="preserve">.)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New Media </w:t>
      </w:r>
      <w:proofErr w:type="spellStart"/>
      <w:r w:rsidRPr="004D062A">
        <w:rPr>
          <w:rFonts w:ascii="Arial" w:hAnsi="Arial" w:cs="Arial"/>
          <w:i/>
          <w:lang w:val="cs-CZ"/>
        </w:rPr>
        <w:t>Reader</w:t>
      </w:r>
      <w:proofErr w:type="spellEnd"/>
      <w:r w:rsidRPr="004D062A">
        <w:rPr>
          <w:rFonts w:ascii="Arial" w:hAnsi="Arial" w:cs="Arial"/>
          <w:lang w:val="cs-CZ"/>
        </w:rPr>
        <w:t xml:space="preserve">. Cambridge-London: </w:t>
      </w:r>
      <w:proofErr w:type="spellStart"/>
      <w:r w:rsidRPr="004D062A">
        <w:rPr>
          <w:rFonts w:ascii="Arial" w:hAnsi="Arial" w:cs="Arial"/>
          <w:lang w:val="cs-CZ"/>
        </w:rPr>
        <w:t>MIT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proofErr w:type="gramStart"/>
      <w:r w:rsidRPr="004D062A">
        <w:rPr>
          <w:rFonts w:ascii="Arial" w:hAnsi="Arial" w:cs="Arial"/>
          <w:lang w:val="cs-CZ"/>
        </w:rPr>
        <w:t>Press</w:t>
      </w:r>
      <w:proofErr w:type="spellEnd"/>
      <w:r w:rsidRPr="004D062A">
        <w:rPr>
          <w:rFonts w:ascii="Arial" w:hAnsi="Arial" w:cs="Arial"/>
          <w:lang w:val="cs-CZ"/>
        </w:rPr>
        <w:t>,  2003</w:t>
      </w:r>
      <w:proofErr w:type="gramEnd"/>
      <w:r w:rsidRPr="004D062A">
        <w:rPr>
          <w:rFonts w:ascii="Arial" w:hAnsi="Arial" w:cs="Arial"/>
          <w:lang w:val="cs-CZ"/>
        </w:rPr>
        <w:t>, s. 4</w:t>
      </w:r>
      <w:r w:rsidR="00E2462F" w:rsidRPr="004D062A">
        <w:rPr>
          <w:rFonts w:ascii="Arial" w:hAnsi="Arial" w:cs="Arial"/>
          <w:lang w:val="cs-CZ"/>
        </w:rPr>
        <w:t xml:space="preserve">64 – 470. (kniha je uložena ve </w:t>
      </w:r>
      <w:r w:rsidRPr="004D062A">
        <w:rPr>
          <w:rFonts w:ascii="Arial" w:hAnsi="Arial" w:cs="Arial"/>
          <w:lang w:val="cs-CZ"/>
        </w:rPr>
        <w:t xml:space="preserve">VR knihovně oboru). Dostupné také on-line: </w:t>
      </w:r>
      <w:hyperlink r:id="rId7" w:history="1">
        <w:r w:rsidR="00E06F39" w:rsidRPr="004D062A">
          <w:rPr>
            <w:rStyle w:val="Hypertextovodkaz"/>
            <w:rFonts w:ascii="Arial" w:hAnsi="Arial" w:cs="Arial"/>
            <w:lang w:val="cs-CZ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4D062A">
        <w:rPr>
          <w:rFonts w:ascii="Arial" w:hAnsi="Arial" w:cs="Arial"/>
          <w:lang w:val="cs-CZ"/>
        </w:rPr>
        <w:t xml:space="preserve">  </w:t>
      </w:r>
    </w:p>
    <w:p w:rsidR="00E2462F" w:rsidRPr="004D062A" w:rsidRDefault="00E2462F" w:rsidP="00E06F39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Warren</w:t>
      </w:r>
      <w:proofErr w:type="spellEnd"/>
      <w:r w:rsidRPr="004D062A">
        <w:rPr>
          <w:rFonts w:ascii="Arial" w:hAnsi="Arial" w:cs="Arial"/>
          <w:lang w:val="cs-CZ"/>
        </w:rPr>
        <w:t xml:space="preserve">, </w:t>
      </w:r>
      <w:proofErr w:type="spellStart"/>
      <w:r w:rsidRPr="004D062A">
        <w:rPr>
          <w:rFonts w:ascii="Arial" w:hAnsi="Arial" w:cs="Arial"/>
          <w:lang w:val="cs-CZ"/>
        </w:rPr>
        <w:t>Sack</w:t>
      </w:r>
      <w:proofErr w:type="spellEnd"/>
      <w:r w:rsidRPr="004D062A">
        <w:rPr>
          <w:rFonts w:ascii="Arial" w:hAnsi="Arial" w:cs="Arial"/>
          <w:lang w:val="cs-CZ"/>
        </w:rPr>
        <w:t xml:space="preserve">: </w:t>
      </w:r>
      <w:proofErr w:type="spellStart"/>
      <w:r w:rsidRPr="004D062A">
        <w:rPr>
          <w:rFonts w:ascii="Arial" w:hAnsi="Arial" w:cs="Arial"/>
          <w:lang w:val="cs-CZ"/>
        </w:rPr>
        <w:t>Memory</w:t>
      </w:r>
      <w:proofErr w:type="spellEnd"/>
      <w:r w:rsidRPr="004D062A">
        <w:rPr>
          <w:rFonts w:ascii="Arial" w:hAnsi="Arial" w:cs="Arial"/>
          <w:lang w:val="cs-CZ"/>
        </w:rPr>
        <w:t xml:space="preserve">. Matthew </w:t>
      </w:r>
      <w:proofErr w:type="spellStart"/>
      <w:r w:rsidRPr="004D062A">
        <w:rPr>
          <w:rFonts w:ascii="Arial" w:hAnsi="Arial" w:cs="Arial"/>
          <w:lang w:val="cs-CZ"/>
        </w:rPr>
        <w:t>Fuller</w:t>
      </w:r>
      <w:proofErr w:type="spellEnd"/>
      <w:r w:rsidRPr="004D062A">
        <w:rPr>
          <w:rFonts w:ascii="Arial" w:hAnsi="Arial" w:cs="Arial"/>
          <w:lang w:val="cs-CZ"/>
        </w:rPr>
        <w:t xml:space="preserve"> (</w:t>
      </w:r>
      <w:proofErr w:type="spellStart"/>
      <w:r w:rsidRPr="004D062A">
        <w:rPr>
          <w:rFonts w:ascii="Arial" w:hAnsi="Arial" w:cs="Arial"/>
          <w:lang w:val="cs-CZ"/>
        </w:rPr>
        <w:t>ed</w:t>
      </w:r>
      <w:proofErr w:type="spellEnd"/>
      <w:r w:rsidRPr="004D062A">
        <w:rPr>
          <w:rFonts w:ascii="Arial" w:hAnsi="Arial" w:cs="Arial"/>
          <w:lang w:val="cs-CZ"/>
        </w:rPr>
        <w:t xml:space="preserve">.). </w:t>
      </w:r>
      <w:r w:rsidRPr="004D062A">
        <w:rPr>
          <w:rFonts w:ascii="Arial" w:hAnsi="Arial" w:cs="Arial"/>
          <w:i/>
          <w:lang w:val="cs-CZ"/>
        </w:rPr>
        <w:t xml:space="preserve">Software </w:t>
      </w:r>
      <w:proofErr w:type="spellStart"/>
      <w:r w:rsidRPr="004D062A">
        <w:rPr>
          <w:rFonts w:ascii="Arial" w:hAnsi="Arial" w:cs="Arial"/>
          <w:i/>
          <w:lang w:val="cs-CZ"/>
        </w:rPr>
        <w:t>Studies</w:t>
      </w:r>
      <w:proofErr w:type="spellEnd"/>
      <w:r w:rsidRPr="004D062A">
        <w:rPr>
          <w:rFonts w:ascii="Arial" w:hAnsi="Arial" w:cs="Arial"/>
          <w:i/>
          <w:lang w:val="cs-CZ"/>
        </w:rPr>
        <w:t xml:space="preserve"> / a Lexicon</w:t>
      </w:r>
      <w:r w:rsidRPr="004D062A">
        <w:rPr>
          <w:rFonts w:ascii="Arial" w:hAnsi="Arial" w:cs="Arial"/>
          <w:lang w:val="cs-CZ"/>
        </w:rPr>
        <w:t xml:space="preserve">. Cambridge – London: </w:t>
      </w:r>
      <w:proofErr w:type="spellStart"/>
      <w:r w:rsidRPr="004D062A">
        <w:rPr>
          <w:rFonts w:ascii="Arial" w:hAnsi="Arial" w:cs="Arial"/>
          <w:lang w:val="cs-CZ"/>
        </w:rPr>
        <w:t>MIT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Press</w:t>
      </w:r>
      <w:proofErr w:type="spellEnd"/>
      <w:r w:rsidRPr="004D062A">
        <w:rPr>
          <w:rFonts w:ascii="Arial" w:hAnsi="Arial" w:cs="Arial"/>
          <w:lang w:val="cs-CZ"/>
        </w:rPr>
        <w:t>, 2008.</w:t>
      </w:r>
      <w:r w:rsidR="00E2462F" w:rsidRPr="004D062A">
        <w:rPr>
          <w:rFonts w:ascii="Arial" w:hAnsi="Arial" w:cs="Arial"/>
          <w:lang w:val="cs-CZ"/>
        </w:rPr>
        <w:t xml:space="preserve"> Dostupné on-line: </w:t>
      </w:r>
      <w:hyperlink r:id="rId8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dm.ncl.ac.uk</w:t>
        </w:r>
        <w:proofErr w:type="spellEnd"/>
        <w:r w:rsidR="00E2462F"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courseblog</w:t>
        </w:r>
        <w:proofErr w:type="spellEnd"/>
        <w:r w:rsidR="00E2462F"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files</w:t>
        </w:r>
        <w:proofErr w:type="spellEnd"/>
        <w:r w:rsidR="00E2462F" w:rsidRPr="004D062A">
          <w:rPr>
            <w:rStyle w:val="Hypertextovodkaz"/>
            <w:rFonts w:ascii="Arial" w:hAnsi="Arial" w:cs="Arial"/>
            <w:lang w:val="cs-CZ"/>
          </w:rPr>
          <w:t>/2010/02/</w:t>
        </w:r>
        <w:proofErr w:type="spellStart"/>
        <w:r w:rsidR="00E2462F" w:rsidRPr="004D062A">
          <w:rPr>
            <w:rStyle w:val="Hypertextovodkaz"/>
            <w:rFonts w:ascii="Arial" w:hAnsi="Arial" w:cs="Arial"/>
            <w:lang w:val="cs-CZ"/>
          </w:rPr>
          <w:t>softwarestudies.pdf</w:t>
        </w:r>
        <w:proofErr w:type="spellEnd"/>
      </w:hyperlink>
      <w:r w:rsidR="00E2462F"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Post-modernismus:</w:t>
      </w:r>
    </w:p>
    <w:p w:rsidR="00E2462F" w:rsidRPr="004D062A" w:rsidRDefault="00BD0A59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Fiedler, </w:t>
      </w:r>
      <w:proofErr w:type="spellStart"/>
      <w:r w:rsidRPr="004D062A">
        <w:rPr>
          <w:rFonts w:ascii="Arial" w:hAnsi="Arial" w:cs="Arial"/>
          <w:lang w:val="cs-CZ"/>
        </w:rPr>
        <w:t>Leslie</w:t>
      </w:r>
      <w:proofErr w:type="spellEnd"/>
      <w:r w:rsidRPr="004D062A">
        <w:rPr>
          <w:rFonts w:ascii="Arial" w:hAnsi="Arial" w:cs="Arial"/>
          <w:lang w:val="cs-CZ"/>
        </w:rPr>
        <w:t xml:space="preserve">.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New </w:t>
      </w:r>
      <w:proofErr w:type="spellStart"/>
      <w:r w:rsidRPr="004D062A">
        <w:rPr>
          <w:rFonts w:ascii="Arial" w:hAnsi="Arial" w:cs="Arial"/>
          <w:i/>
          <w:lang w:val="cs-CZ"/>
        </w:rPr>
        <w:t>Mutants</w:t>
      </w:r>
      <w:proofErr w:type="spellEnd"/>
      <w:r w:rsidRPr="004D062A">
        <w:rPr>
          <w:rFonts w:ascii="Arial" w:hAnsi="Arial" w:cs="Arial"/>
          <w:lang w:val="cs-CZ"/>
        </w:rPr>
        <w:t>. 1965. (on-line)</w:t>
      </w:r>
      <w:r w:rsidR="00E2462F" w:rsidRPr="004D062A">
        <w:rPr>
          <w:rFonts w:ascii="Arial" w:hAnsi="Arial" w:cs="Arial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="00E2462F" w:rsidRPr="004D062A">
        <w:rPr>
          <w:rFonts w:ascii="Arial" w:hAnsi="Arial" w:cs="Arial"/>
          <w:lang w:val="cs-CZ"/>
        </w:rPr>
        <w:t xml:space="preserve"> (</w:t>
      </w:r>
      <w:r w:rsidR="006E7F9D" w:rsidRPr="004D062A">
        <w:rPr>
          <w:rFonts w:ascii="Arial" w:hAnsi="Arial" w:cs="Arial"/>
          <w:lang w:val="cs-CZ"/>
        </w:rPr>
        <w:t>22. 2. 201</w:t>
      </w:r>
      <w:r w:rsidR="007A7795" w:rsidRPr="004D062A">
        <w:rPr>
          <w:rFonts w:ascii="Arial" w:hAnsi="Arial" w:cs="Arial"/>
          <w:lang w:val="cs-CZ"/>
        </w:rPr>
        <w:t>7</w:t>
      </w:r>
      <w:r w:rsidR="00E2462F" w:rsidRPr="004D062A">
        <w:rPr>
          <w:rFonts w:ascii="Arial" w:hAnsi="Arial" w:cs="Arial"/>
          <w:lang w:val="cs-CZ"/>
        </w:rPr>
        <w:t>).</w:t>
      </w:r>
    </w:p>
    <w:p w:rsidR="00BD0A59" w:rsidRPr="004D062A" w:rsidRDefault="00BD0A59" w:rsidP="004D062A">
      <w:pPr>
        <w:jc w:val="both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Landow</w:t>
      </w:r>
      <w:proofErr w:type="spellEnd"/>
      <w:r w:rsidRPr="004D062A">
        <w:rPr>
          <w:rFonts w:ascii="Arial" w:hAnsi="Arial" w:cs="Arial"/>
          <w:lang w:val="cs-CZ"/>
        </w:rPr>
        <w:t xml:space="preserve">, Georg P. </w:t>
      </w:r>
      <w:r w:rsidRPr="004D062A">
        <w:rPr>
          <w:rFonts w:ascii="Arial" w:hAnsi="Arial" w:cs="Arial"/>
          <w:i/>
          <w:lang w:val="cs-CZ"/>
        </w:rPr>
        <w:t xml:space="preserve">Hypertext a kritická teorie. </w:t>
      </w:r>
      <w:r w:rsidRPr="004D062A">
        <w:rPr>
          <w:rFonts w:ascii="Arial" w:hAnsi="Arial" w:cs="Arial"/>
          <w:lang w:val="cs-CZ"/>
        </w:rPr>
        <w:t xml:space="preserve">Z on-line knihy: Hypertext, 1992: </w:t>
      </w:r>
      <w:hyperlink r:id="rId10" w:history="1">
        <w:r w:rsidRPr="004D062A">
          <w:rPr>
            <w:rStyle w:val="Hypertextovodkaz"/>
            <w:rFonts w:ascii="Arial" w:hAnsi="Arial" w:cs="Arial"/>
            <w:lang w:val="cs-CZ"/>
          </w:rPr>
          <w:t>http://proteus.fau.edu/practicum/texts/landow1.pdf</w:t>
        </w:r>
      </w:hyperlink>
      <w:r w:rsidR="00E2462F" w:rsidRPr="004D062A">
        <w:rPr>
          <w:rStyle w:val="Hypertextovodkaz"/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 xml:space="preserve">Georgie, P. </w:t>
      </w:r>
      <w:proofErr w:type="spellStart"/>
      <w:r w:rsidRPr="004D062A">
        <w:rPr>
          <w:rFonts w:ascii="Arial" w:hAnsi="Arial" w:cs="Arial"/>
          <w:lang w:val="cs-CZ"/>
        </w:rPr>
        <w:t>Landow</w:t>
      </w:r>
      <w:proofErr w:type="spellEnd"/>
      <w:r w:rsidRPr="004D062A">
        <w:rPr>
          <w:rFonts w:ascii="Arial" w:hAnsi="Arial" w:cs="Arial"/>
          <w:lang w:val="cs-CZ"/>
        </w:rPr>
        <w:t xml:space="preserve">: Hypertext a kritická teorie, in </w:t>
      </w:r>
      <w:proofErr w:type="spellStart"/>
      <w:r w:rsidRPr="004D062A">
        <w:rPr>
          <w:rFonts w:ascii="Arial" w:hAnsi="Arial" w:cs="Arial"/>
          <w:lang w:val="cs-CZ"/>
        </w:rPr>
        <w:t>Biograph</w:t>
      </w:r>
      <w:proofErr w:type="spellEnd"/>
      <w:r w:rsidRPr="004D062A">
        <w:rPr>
          <w:rFonts w:ascii="Arial" w:hAnsi="Arial" w:cs="Arial"/>
          <w:lang w:val="cs-CZ"/>
        </w:rPr>
        <w:t>, 6, 1998, s. 10-21.</w:t>
      </w:r>
    </w:p>
    <w:p w:rsidR="00BD0A59" w:rsidRPr="004D062A" w:rsidRDefault="00BD0A59" w:rsidP="004D062A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4D062A">
        <w:rPr>
          <w:rFonts w:ascii="Arial" w:hAnsi="Arial" w:cs="Arial"/>
          <w:sz w:val="22"/>
          <w:szCs w:val="22"/>
          <w:lang w:val="cs-CZ"/>
        </w:rPr>
        <w:t>Lyotard</w:t>
      </w:r>
      <w:proofErr w:type="spellEnd"/>
      <w:r w:rsidRPr="004D062A">
        <w:rPr>
          <w:rFonts w:ascii="Arial" w:hAnsi="Arial" w:cs="Arial"/>
          <w:sz w:val="22"/>
          <w:szCs w:val="22"/>
          <w:lang w:val="cs-CZ"/>
        </w:rPr>
        <w:t xml:space="preserve">, Jean-Francois. </w:t>
      </w:r>
      <w:r w:rsidRPr="004D062A">
        <w:rPr>
          <w:rFonts w:ascii="Arial" w:hAnsi="Arial" w:cs="Arial"/>
          <w:i/>
          <w:sz w:val="22"/>
          <w:szCs w:val="22"/>
          <w:lang w:val="cs-CZ"/>
        </w:rPr>
        <w:t>O postmodernismu</w:t>
      </w:r>
      <w:r w:rsidRPr="004D062A">
        <w:rPr>
          <w:rFonts w:ascii="Arial" w:hAnsi="Arial" w:cs="Arial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4D062A">
        <w:rPr>
          <w:rFonts w:ascii="Arial" w:hAnsi="Arial" w:cs="Arial"/>
          <w:sz w:val="22"/>
          <w:szCs w:val="22"/>
          <w:lang w:val="cs-CZ"/>
        </w:rPr>
        <w:t>Filosofia</w:t>
      </w:r>
      <w:proofErr w:type="spellEnd"/>
      <w:r w:rsidRPr="004D062A">
        <w:rPr>
          <w:rFonts w:ascii="Arial" w:hAnsi="Arial" w:cs="Arial"/>
          <w:sz w:val="22"/>
          <w:szCs w:val="22"/>
          <w:lang w:val="cs-CZ"/>
        </w:rPr>
        <w:t>, 1993.</w:t>
      </w:r>
    </w:p>
    <w:p w:rsidR="00BD0A59" w:rsidRPr="004D062A" w:rsidRDefault="00BD0A59" w:rsidP="00BD0A59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</w:p>
    <w:p w:rsidR="00BD0A59" w:rsidRPr="004D062A" w:rsidRDefault="00BD0A59" w:rsidP="00BD0A59">
      <w:pPr>
        <w:jc w:val="both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Welsch</w:t>
      </w:r>
      <w:proofErr w:type="spellEnd"/>
      <w:r w:rsidRPr="004D062A">
        <w:rPr>
          <w:rFonts w:ascii="Arial" w:hAnsi="Arial" w:cs="Arial"/>
          <w:lang w:val="cs-CZ"/>
        </w:rPr>
        <w:t>,</w:t>
      </w:r>
      <w:r w:rsid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 xml:space="preserve">Wolfgang. </w:t>
      </w:r>
      <w:r w:rsidRPr="004D062A">
        <w:rPr>
          <w:rFonts w:ascii="Arial" w:hAnsi="Arial" w:cs="Arial"/>
          <w:i/>
          <w:lang w:val="cs-CZ"/>
        </w:rPr>
        <w:t>Postmoderna: pluralita jako etická a politická hodnota</w:t>
      </w:r>
      <w:r w:rsidRPr="004D062A">
        <w:rPr>
          <w:rFonts w:ascii="Arial" w:hAnsi="Arial" w:cs="Arial"/>
          <w:lang w:val="cs-CZ"/>
        </w:rPr>
        <w:t xml:space="preserve">. Praha: KLP, 1993. </w:t>
      </w:r>
    </w:p>
    <w:p w:rsidR="00BD0A59" w:rsidRPr="004D062A" w:rsidRDefault="00BD0A59" w:rsidP="00BD0A59">
      <w:pPr>
        <w:ind w:left="360"/>
        <w:rPr>
          <w:rFonts w:ascii="Arial" w:hAnsi="Arial" w:cs="Arial"/>
          <w:b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 xml:space="preserve">„Re-“ a „post-“ média: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Auslander</w:t>
      </w:r>
      <w:proofErr w:type="spellEnd"/>
      <w:r w:rsidRPr="004D062A">
        <w:rPr>
          <w:rFonts w:ascii="Arial" w:hAnsi="Arial" w:cs="Arial"/>
          <w:lang w:val="cs-CZ"/>
        </w:rPr>
        <w:t xml:space="preserve">, Philip. </w:t>
      </w:r>
      <w:proofErr w:type="spellStart"/>
      <w:r w:rsidRPr="004D062A">
        <w:rPr>
          <w:rFonts w:ascii="Arial" w:hAnsi="Arial" w:cs="Arial"/>
          <w:i/>
          <w:lang w:val="cs-CZ"/>
        </w:rPr>
        <w:t>Performativity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Performance </w:t>
      </w:r>
      <w:proofErr w:type="spellStart"/>
      <w:r w:rsidRPr="004D062A">
        <w:rPr>
          <w:rFonts w:ascii="Arial" w:hAnsi="Arial" w:cs="Arial"/>
          <w:i/>
          <w:lang w:val="cs-CZ"/>
        </w:rPr>
        <w:t>Documentation</w:t>
      </w:r>
      <w:proofErr w:type="spellEnd"/>
      <w:r w:rsidRPr="004D062A">
        <w:rPr>
          <w:rFonts w:ascii="Arial" w:hAnsi="Arial" w:cs="Arial"/>
          <w:lang w:val="cs-CZ"/>
        </w:rPr>
        <w:t xml:space="preserve">. 2006. </w:t>
      </w:r>
      <w:hyperlink r:id="rId11" w:history="1">
        <w:r w:rsidRPr="004D062A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www.mitpressjournals.org</w:t>
        </w:r>
        <w:proofErr w:type="spellEnd"/>
        <w:r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doi</w:t>
        </w:r>
        <w:proofErr w:type="spellEnd"/>
        <w:r w:rsidRPr="004D062A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pdf</w:t>
        </w:r>
        <w:proofErr w:type="spellEnd"/>
        <w:r w:rsidRPr="004D062A">
          <w:rPr>
            <w:rStyle w:val="Hypertextovodkaz"/>
            <w:rFonts w:ascii="Arial" w:hAnsi="Arial" w:cs="Arial"/>
            <w:lang w:val="cs-CZ"/>
          </w:rPr>
          <w:t>/10.1162/</w:t>
        </w:r>
        <w:proofErr w:type="spellStart"/>
        <w:r w:rsidRPr="004D062A">
          <w:rPr>
            <w:rStyle w:val="Hypertextovodkaz"/>
            <w:rFonts w:ascii="Arial" w:hAnsi="Arial" w:cs="Arial"/>
            <w:lang w:val="cs-CZ"/>
          </w:rPr>
          <w:t>pajj.2006.28.3.1</w:t>
        </w:r>
        <w:proofErr w:type="spellEnd"/>
      </w:hyperlink>
      <w:r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3B26DD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Bruns</w:t>
      </w:r>
      <w:proofErr w:type="spellEnd"/>
      <w:r w:rsidRPr="004D062A">
        <w:rPr>
          <w:rFonts w:ascii="Arial" w:hAnsi="Arial" w:cs="Arial"/>
          <w:lang w:val="cs-CZ"/>
        </w:rPr>
        <w:t xml:space="preserve">, Axel. </w:t>
      </w:r>
      <w:proofErr w:type="spellStart"/>
      <w:r w:rsidRPr="004D062A">
        <w:rPr>
          <w:rFonts w:ascii="Arial" w:hAnsi="Arial" w:cs="Arial"/>
          <w:i/>
          <w:lang w:val="cs-CZ"/>
        </w:rPr>
        <w:t>Produsage</w:t>
      </w:r>
      <w:proofErr w:type="spellEnd"/>
      <w:r w:rsidRPr="004D062A">
        <w:rPr>
          <w:rFonts w:ascii="Arial" w:hAnsi="Arial" w:cs="Arial"/>
          <w:lang w:val="cs-CZ"/>
        </w:rPr>
        <w:t>. (pracovní definice, klíčové principy, předpoklady). 2007.</w:t>
      </w:r>
    </w:p>
    <w:p w:rsidR="003B26DD" w:rsidRDefault="001629F6" w:rsidP="003B26DD">
      <w:pPr>
        <w:spacing w:after="0"/>
        <w:rPr>
          <w:rFonts w:ascii="Arial" w:hAnsi="Arial" w:cs="Arial"/>
          <w:lang w:val="cs-CZ"/>
        </w:rPr>
      </w:pPr>
      <w:hyperlink r:id="rId12" w:history="1">
        <w:r w:rsidR="004D062A" w:rsidRPr="00DE2777">
          <w:rPr>
            <w:rStyle w:val="Hypertextovodkaz"/>
            <w:rFonts w:ascii="Arial" w:hAnsi="Arial" w:cs="Arial"/>
            <w:lang w:val="cs-CZ"/>
          </w:rPr>
          <w:t>http://</w:t>
        </w:r>
        <w:proofErr w:type="spellStart"/>
        <w:r w:rsidR="004D062A" w:rsidRPr="00DE2777">
          <w:rPr>
            <w:rStyle w:val="Hypertextovodkaz"/>
            <w:rFonts w:ascii="Arial" w:hAnsi="Arial" w:cs="Arial"/>
            <w:lang w:val="cs-CZ"/>
          </w:rPr>
          <w:t>produsage.org</w:t>
        </w:r>
        <w:proofErr w:type="spellEnd"/>
        <w:r w:rsidR="004D062A" w:rsidRPr="00DE2777">
          <w:rPr>
            <w:rStyle w:val="Hypertextovodkaz"/>
            <w:rFonts w:ascii="Arial" w:hAnsi="Arial" w:cs="Arial"/>
            <w:lang w:val="cs-CZ"/>
          </w:rPr>
          <w:t>/</w:t>
        </w:r>
        <w:proofErr w:type="spellStart"/>
        <w:r w:rsidR="004D062A" w:rsidRPr="00DE2777">
          <w:rPr>
            <w:rStyle w:val="Hypertextovodkaz"/>
            <w:rFonts w:ascii="Arial" w:hAnsi="Arial" w:cs="Arial"/>
            <w:lang w:val="cs-CZ"/>
          </w:rPr>
          <w:t>about</w:t>
        </w:r>
        <w:proofErr w:type="spellEnd"/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Default="004D062A" w:rsidP="004D062A">
      <w:pPr>
        <w:spacing w:after="0"/>
        <w:rPr>
          <w:rFonts w:ascii="Arial" w:hAnsi="Arial" w:cs="Arial"/>
          <w:lang w:val="cs-CZ"/>
        </w:rPr>
      </w:pPr>
    </w:p>
    <w:p w:rsidR="007A7795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Lev: </w:t>
      </w:r>
      <w:proofErr w:type="spellStart"/>
      <w:r w:rsidR="003B26DD" w:rsidRPr="004D062A">
        <w:rPr>
          <w:rFonts w:ascii="Arial" w:hAnsi="Arial" w:cs="Arial"/>
          <w:i/>
        </w:rPr>
        <w:t>Remixability</w:t>
      </w:r>
      <w:proofErr w:type="spellEnd"/>
      <w:r w:rsidR="003B26DD" w:rsidRPr="004D062A">
        <w:rPr>
          <w:rFonts w:ascii="Arial" w:hAnsi="Arial" w:cs="Arial"/>
          <w:i/>
        </w:rPr>
        <w:t xml:space="preserve"> and Modularity</w:t>
      </w:r>
      <w:r w:rsidRPr="004D062A">
        <w:rPr>
          <w:rFonts w:ascii="Arial" w:hAnsi="Arial" w:cs="Arial"/>
        </w:rPr>
        <w:t xml:space="preserve">. 2005. </w:t>
      </w:r>
      <w:hyperlink r:id="rId13" w:history="1">
        <w:r w:rsidR="007A7795" w:rsidRPr="004D062A">
          <w:rPr>
            <w:rStyle w:val="Hypertextovodkaz"/>
            <w:rFonts w:ascii="Arial" w:hAnsi="Arial" w:cs="Arial"/>
          </w:rPr>
          <w:t>http://manovich.net/index.php/projects/remixability-and-modularity</w:t>
        </w:r>
      </w:hyperlink>
    </w:p>
    <w:p w:rsidR="00BD0A59" w:rsidRPr="004D062A" w:rsidRDefault="007A7795" w:rsidP="007A7795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ab/>
      </w:r>
    </w:p>
    <w:p w:rsidR="00DC1CE8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Lev. </w:t>
      </w:r>
      <w:r w:rsidRPr="004D062A">
        <w:rPr>
          <w:rFonts w:ascii="Arial" w:hAnsi="Arial" w:cs="Arial"/>
          <w:i/>
        </w:rPr>
        <w:t>Post-media Aesthetics</w:t>
      </w:r>
      <w:r w:rsidRPr="004D062A">
        <w:rPr>
          <w:rFonts w:ascii="Arial" w:hAnsi="Arial" w:cs="Arial"/>
        </w:rPr>
        <w:t xml:space="preserve">. 2001. on-line: </w:t>
      </w:r>
    </w:p>
    <w:p w:rsidR="00BD0A59" w:rsidRPr="004D062A" w:rsidRDefault="007A7795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>http://</w:t>
      </w:r>
      <w:proofErr w:type="spellStart"/>
      <w:r w:rsidRPr="004D062A">
        <w:rPr>
          <w:rFonts w:ascii="Arial" w:hAnsi="Arial" w:cs="Arial"/>
        </w:rPr>
        <w:t>www.alice.id.tue.nl</w:t>
      </w:r>
      <w:proofErr w:type="spellEnd"/>
      <w:r w:rsidRPr="004D062A">
        <w:rPr>
          <w:rFonts w:ascii="Arial" w:hAnsi="Arial" w:cs="Arial"/>
        </w:rPr>
        <w:t>/references/</w:t>
      </w:r>
      <w:proofErr w:type="spellStart"/>
      <w:r w:rsidRPr="004D062A">
        <w:rPr>
          <w:rFonts w:ascii="Arial" w:hAnsi="Arial" w:cs="Arial"/>
        </w:rPr>
        <w:t>manovich-2005.pdf</w:t>
      </w:r>
      <w:proofErr w:type="spellEnd"/>
      <w:r w:rsidRPr="004D062A">
        <w:rPr>
          <w:rFonts w:ascii="Arial" w:hAnsi="Arial" w:cs="Arial"/>
        </w:rPr>
        <w:t xml:space="preserve">  </w:t>
      </w:r>
    </w:p>
    <w:p w:rsidR="00D1467D" w:rsidRPr="004D062A" w:rsidRDefault="00D1467D" w:rsidP="00DC1CE8">
      <w:pPr>
        <w:spacing w:after="0"/>
        <w:ind w:left="705"/>
        <w:rPr>
          <w:rFonts w:ascii="Arial" w:hAnsi="Arial" w:cs="Arial"/>
        </w:rPr>
      </w:pPr>
    </w:p>
    <w:p w:rsidR="00BD0A59" w:rsidRPr="004D062A" w:rsidRDefault="00BD0A59" w:rsidP="004D062A">
      <w:pPr>
        <w:pStyle w:val="Normlnweb"/>
        <w:spacing w:before="0" w:beforeAutospacing="0" w:after="288" w:afterAutospacing="0" w:line="285" w:lineRule="atLeast"/>
        <w:textAlignment w:val="baseline"/>
        <w:rPr>
          <w:rFonts w:ascii="Arial" w:hAnsi="Arial" w:cs="Arial"/>
          <w:color w:val="241F20"/>
          <w:sz w:val="22"/>
          <w:szCs w:val="22"/>
        </w:rPr>
      </w:pPr>
      <w:proofErr w:type="spellStart"/>
      <w:r w:rsidRPr="004D062A">
        <w:rPr>
          <w:rFonts w:ascii="Arial" w:hAnsi="Arial" w:cs="Arial"/>
          <w:sz w:val="22"/>
          <w:szCs w:val="22"/>
        </w:rPr>
        <w:t>Weibel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, Peter: </w:t>
      </w:r>
      <w:proofErr w:type="spellStart"/>
      <w:r w:rsidRPr="004D062A">
        <w:rPr>
          <w:rFonts w:ascii="Arial" w:hAnsi="Arial" w:cs="Arial"/>
          <w:sz w:val="22"/>
          <w:szCs w:val="22"/>
        </w:rPr>
        <w:t>Synthetic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sz w:val="22"/>
          <w:szCs w:val="22"/>
        </w:rPr>
        <w:t>Times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Fan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</w:t>
      </w:r>
      <w:proofErr w:type="spellStart"/>
      <w:proofErr w:type="gramStart"/>
      <w:r w:rsidRPr="004D062A">
        <w:rPr>
          <w:rFonts w:ascii="Arial" w:hAnsi="Arial" w:cs="Arial"/>
          <w:color w:val="241F20"/>
          <w:sz w:val="22"/>
          <w:szCs w:val="22"/>
        </w:rPr>
        <w:t>Di'an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-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Zhang</w:t>
      </w:r>
      <w:proofErr w:type="spellEnd"/>
      <w:proofErr w:type="gramEnd"/>
      <w:r w:rsidRPr="004D062A">
        <w:rPr>
          <w:rFonts w:ascii="Arial" w:hAnsi="Arial" w:cs="Arial"/>
          <w:color w:val="241F20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Ga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(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eds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.). </w:t>
      </w:r>
      <w:proofErr w:type="spellStart"/>
      <w:r w:rsidRPr="004D062A">
        <w:rPr>
          <w:rFonts w:ascii="Arial" w:hAnsi="Arial" w:cs="Arial"/>
          <w:i/>
          <w:color w:val="241F20"/>
          <w:sz w:val="22"/>
          <w:szCs w:val="22"/>
        </w:rPr>
        <w:t>Synthetic</w:t>
      </w:r>
      <w:proofErr w:type="spellEnd"/>
      <w:r w:rsidRPr="004D062A">
        <w:rPr>
          <w:rFonts w:ascii="Arial" w:hAnsi="Arial" w:cs="Arial"/>
          <w:i/>
          <w:color w:val="241F20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i/>
          <w:color w:val="241F20"/>
          <w:sz w:val="22"/>
          <w:szCs w:val="22"/>
        </w:rPr>
        <w:t>Times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. 2008. </w:t>
      </w:r>
    </w:p>
    <w:p w:rsidR="00E06F39" w:rsidRPr="004D062A" w:rsidRDefault="00E06F39" w:rsidP="00E06F39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lastRenderedPageBreak/>
        <w:t>Podmínky získání zápočtu:</w:t>
      </w:r>
      <w:r w:rsidRPr="004D062A">
        <w:rPr>
          <w:rFonts w:ascii="Arial" w:hAnsi="Arial" w:cs="Arial"/>
          <w:b/>
          <w:lang w:val="cs-CZ"/>
        </w:rPr>
        <w:tab/>
      </w:r>
    </w:p>
    <w:p w:rsidR="00E06F39" w:rsidRPr="004D062A" w:rsidRDefault="00E06F39" w:rsidP="00E06F39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Odevzdání dokumentu, který bude obsahovat oba výše popsané texty</w:t>
      </w:r>
      <w:r w:rsidRPr="004D062A">
        <w:rPr>
          <w:rFonts w:ascii="Arial" w:hAnsi="Arial" w:cs="Arial"/>
          <w:lang w:val="cs-CZ"/>
        </w:rPr>
        <w:t xml:space="preserve">, tj. </w:t>
      </w:r>
      <w:proofErr w:type="spellStart"/>
      <w:r w:rsidR="007A7795" w:rsidRPr="004D062A">
        <w:rPr>
          <w:rFonts w:ascii="Arial" w:hAnsi="Arial" w:cs="Arial"/>
          <w:lang w:val="cs-CZ"/>
        </w:rPr>
        <w:t>summary</w:t>
      </w:r>
      <w:proofErr w:type="spellEnd"/>
      <w:r w:rsidR="007A7795" w:rsidRPr="004D062A">
        <w:rPr>
          <w:rFonts w:ascii="Arial" w:hAnsi="Arial" w:cs="Arial"/>
          <w:lang w:val="cs-CZ"/>
        </w:rPr>
        <w:t xml:space="preserve"> teoretického spisu </w:t>
      </w:r>
      <w:r w:rsidRPr="004D062A">
        <w:rPr>
          <w:rFonts w:ascii="Arial" w:hAnsi="Arial" w:cs="Arial"/>
          <w:lang w:val="cs-CZ"/>
        </w:rPr>
        <w:t>a interpretaci</w:t>
      </w:r>
      <w:r w:rsidR="007A7795" w:rsidRPr="004D062A">
        <w:rPr>
          <w:rFonts w:ascii="Arial" w:hAnsi="Arial" w:cs="Arial"/>
          <w:lang w:val="cs-CZ"/>
        </w:rPr>
        <w:t xml:space="preserve"> uměleckého díla s využitím pojmů a konceptuálního rámce </w:t>
      </w:r>
      <w:r w:rsidR="004D062A">
        <w:rPr>
          <w:rFonts w:ascii="Arial" w:hAnsi="Arial" w:cs="Arial"/>
          <w:lang w:val="cs-CZ"/>
        </w:rPr>
        <w:t>prezentovaného seznamem povinné literatury kurzu</w:t>
      </w:r>
      <w:r w:rsidRPr="004D062A">
        <w:rPr>
          <w:rFonts w:ascii="Arial" w:hAnsi="Arial" w:cs="Arial"/>
          <w:lang w:val="cs-CZ"/>
        </w:rPr>
        <w:t xml:space="preserve">, v požadovaném rozsahu, v kvalitě odpovídající </w:t>
      </w:r>
      <w:proofErr w:type="spellStart"/>
      <w:r w:rsidRPr="004D062A">
        <w:rPr>
          <w:rFonts w:ascii="Arial" w:hAnsi="Arial" w:cs="Arial"/>
          <w:lang w:val="cs-CZ"/>
        </w:rPr>
        <w:t>NMgr</w:t>
      </w:r>
      <w:proofErr w:type="spellEnd"/>
      <w:r w:rsidRPr="004D062A">
        <w:rPr>
          <w:rFonts w:ascii="Arial" w:hAnsi="Arial" w:cs="Arial"/>
          <w:lang w:val="cs-CZ"/>
        </w:rPr>
        <w:t xml:space="preserve">. studiu, a v určeném termínu. </w:t>
      </w:r>
    </w:p>
    <w:p w:rsidR="00E06F39" w:rsidRPr="004D062A" w:rsidRDefault="007A7795" w:rsidP="00E06F39">
      <w:pPr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Termíny pro odevzdání písemných prací budou zveřejněny před začátkem zkouškového období.</w:t>
      </w:r>
    </w:p>
    <w:p w:rsidR="00BD0A59" w:rsidRPr="004D062A" w:rsidRDefault="00BD0A59" w:rsidP="00BD0A59">
      <w:pPr>
        <w:jc w:val="both"/>
        <w:rPr>
          <w:rFonts w:ascii="Arial" w:hAnsi="Arial" w:cs="Arial"/>
          <w:color w:val="0000FF"/>
          <w:lang w:val="cs-CZ"/>
        </w:rPr>
      </w:pPr>
    </w:p>
    <w:p w:rsidR="00FD1927" w:rsidRPr="004D062A" w:rsidRDefault="00FD1927" w:rsidP="00DE1AB8">
      <w:pPr>
        <w:rPr>
          <w:rFonts w:ascii="Arial" w:hAnsi="Arial" w:cs="Arial"/>
          <w:lang w:val="cs-CZ"/>
        </w:rPr>
      </w:pPr>
    </w:p>
    <w:sectPr w:rsidR="00FD1927" w:rsidRPr="004D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945"/>
    <w:multiLevelType w:val="hybridMultilevel"/>
    <w:tmpl w:val="421C9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F594D"/>
    <w:multiLevelType w:val="hybridMultilevel"/>
    <w:tmpl w:val="B810C3D4"/>
    <w:lvl w:ilvl="0" w:tplc="C08AE7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29F6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875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6BE5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62A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5E41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E7F9D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795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1621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AB8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742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remixability-and-modula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16</cp:revision>
  <dcterms:created xsi:type="dcterms:W3CDTF">2015-02-17T20:27:00Z</dcterms:created>
  <dcterms:modified xsi:type="dcterms:W3CDTF">2019-02-21T08:29:00Z</dcterms:modified>
</cp:coreProperties>
</file>