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BD" w:rsidRPr="00FC39BD" w:rsidRDefault="00FC39BD" w:rsidP="00FC39BD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252525"/>
          <w:kern w:val="36"/>
          <w:sz w:val="24"/>
          <w:szCs w:val="24"/>
          <w:lang w:eastAsia="cs-CZ"/>
        </w:rPr>
      </w:pPr>
      <w:r w:rsidRPr="00FC39BD">
        <w:rPr>
          <w:rFonts w:ascii="Helvetica" w:eastAsia="Times New Roman" w:hAnsi="Helvetica" w:cs="Helvetica"/>
          <w:b/>
          <w:bCs/>
          <w:color w:val="B91109"/>
          <w:spacing w:val="12"/>
          <w:kern w:val="36"/>
          <w:sz w:val="24"/>
          <w:szCs w:val="24"/>
          <w:lang w:eastAsia="cs-CZ"/>
        </w:rPr>
        <w:t>Volksbegehren</w:t>
      </w:r>
      <w:r w:rsidRPr="00FC39BD">
        <w:rPr>
          <w:rFonts w:ascii="Helvetica" w:eastAsia="Times New Roman" w:hAnsi="Helvetica" w:cs="Helvetica"/>
          <w:b/>
          <w:bCs/>
          <w:color w:val="252525"/>
          <w:kern w:val="36"/>
          <w:sz w:val="24"/>
          <w:szCs w:val="24"/>
          <w:bdr w:val="none" w:sz="0" w:space="0" w:color="auto" w:frame="1"/>
          <w:lang w:eastAsia="cs-CZ"/>
        </w:rPr>
        <w:t xml:space="preserve">: </w:t>
      </w:r>
      <w:r w:rsidRPr="00FC39BD">
        <w:rPr>
          <w:rFonts w:ascii="Helvetica" w:eastAsia="Times New Roman" w:hAnsi="Helvetica" w:cs="Helvetica"/>
          <w:b/>
          <w:bCs/>
          <w:color w:val="252525"/>
          <w:kern w:val="36"/>
          <w:sz w:val="24"/>
          <w:szCs w:val="24"/>
          <w:lang w:eastAsia="cs-CZ"/>
        </w:rPr>
        <w:t>Rettet die Bienen erfolgreichstes Volksbegehren in Bayern</w:t>
      </w:r>
    </w:p>
    <w:p w:rsidR="00FC39BD" w:rsidRPr="00FC39BD" w:rsidRDefault="00FC39BD" w:rsidP="00FC39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C"/>
          <w:sz w:val="27"/>
          <w:szCs w:val="27"/>
          <w:lang w:eastAsia="cs-CZ"/>
        </w:rPr>
      </w:pPr>
      <w:r w:rsidRPr="00FC39BD">
        <w:rPr>
          <w:rFonts w:ascii="Helvetica" w:eastAsia="Times New Roman" w:hAnsi="Helvetica" w:cs="Helvetica"/>
          <w:color w:val="44444C"/>
          <w:sz w:val="27"/>
          <w:szCs w:val="27"/>
          <w:lang w:eastAsia="cs-CZ"/>
        </w:rPr>
        <w:t xml:space="preserve">Am Volksbegehren für mehr Artenvielfalt in Bayern haben sich so viele Wahlberechtigte beteiligt wie noch nie. Der Weg für einen Volksentscheid ist damit frei. </w:t>
      </w:r>
    </w:p>
    <w:p w:rsidR="00FC39BD" w:rsidRPr="00FC39BD" w:rsidRDefault="00FC39BD" w:rsidP="00FC39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9696C"/>
          <w:spacing w:val="7"/>
          <w:sz w:val="24"/>
          <w:szCs w:val="24"/>
          <w:lang w:eastAsia="cs-CZ"/>
        </w:rPr>
      </w:pPr>
      <w:r w:rsidRPr="00FC39BD">
        <w:rPr>
          <w:rFonts w:ascii="Helvetica" w:eastAsia="Times New Roman" w:hAnsi="Helvetica" w:cs="Helvetica"/>
          <w:color w:val="69696C"/>
          <w:spacing w:val="7"/>
          <w:sz w:val="24"/>
          <w:szCs w:val="24"/>
          <w:lang w:eastAsia="cs-CZ"/>
        </w:rPr>
        <w:t xml:space="preserve">14. Februar 2019, 14:56 Uhr Quelle: ZEIT ONLINE, AFP, dpa, </w:t>
      </w:r>
      <w:proofErr w:type="spellStart"/>
      <w:r w:rsidRPr="00FC39BD">
        <w:rPr>
          <w:rFonts w:ascii="Helvetica" w:eastAsia="Times New Roman" w:hAnsi="Helvetica" w:cs="Helvetica"/>
          <w:color w:val="69696C"/>
          <w:spacing w:val="7"/>
          <w:sz w:val="24"/>
          <w:szCs w:val="24"/>
          <w:lang w:eastAsia="cs-CZ"/>
        </w:rPr>
        <w:t>gra</w:t>
      </w:r>
      <w:proofErr w:type="spellEnd"/>
      <w:r w:rsidRPr="00FC39BD">
        <w:rPr>
          <w:rFonts w:ascii="Helvetica" w:eastAsia="Times New Roman" w:hAnsi="Helvetica" w:cs="Helvetica"/>
          <w:color w:val="69696C"/>
          <w:spacing w:val="7"/>
          <w:sz w:val="24"/>
          <w:szCs w:val="24"/>
          <w:lang w:eastAsia="cs-CZ"/>
        </w:rPr>
        <w:t xml:space="preserve"> </w:t>
      </w:r>
      <w:hyperlink r:id="rId5" w:anchor="comments" w:tooltip="Kommentare anzeigen" w:history="1">
        <w:r w:rsidRPr="00FC39BD">
          <w:rPr>
            <w:rFonts w:ascii="Helvetica" w:eastAsia="Times New Roman" w:hAnsi="Helvetica" w:cs="Helvetica"/>
            <w:color w:val="252525"/>
            <w:spacing w:val="7"/>
            <w:sz w:val="24"/>
            <w:szCs w:val="24"/>
            <w:lang w:eastAsia="cs-CZ"/>
          </w:rPr>
          <w:t>242 Kommentare</w:t>
        </w:r>
      </w:hyperlink>
      <w:r w:rsidRPr="00FC39BD">
        <w:rPr>
          <w:rFonts w:ascii="Helvetica" w:eastAsia="Times New Roman" w:hAnsi="Helvetica" w:cs="Helvetica"/>
          <w:color w:val="69696C"/>
          <w:spacing w:val="7"/>
          <w:sz w:val="24"/>
          <w:szCs w:val="24"/>
          <w:lang w:eastAsia="cs-CZ"/>
        </w:rPr>
        <w:t xml:space="preserve"> </w:t>
      </w:r>
    </w:p>
    <w:p w:rsidR="00FC39BD" w:rsidRDefault="00FC39BD" w:rsidP="00FC39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525"/>
          <w:sz w:val="24"/>
          <w:szCs w:val="24"/>
          <w:lang w:eastAsia="cs-CZ"/>
        </w:rPr>
      </w:pPr>
    </w:p>
    <w:p w:rsidR="00FC39BD" w:rsidRPr="00FC39BD" w:rsidRDefault="00FC39BD" w:rsidP="00FC39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525"/>
          <w:sz w:val="24"/>
          <w:szCs w:val="24"/>
          <w:lang w:eastAsia="cs-CZ"/>
        </w:rPr>
      </w:pPr>
      <w:r w:rsidRPr="00FC39BD">
        <w:rPr>
          <w:rFonts w:ascii="Helvetica" w:eastAsia="Times New Roman" w:hAnsi="Helvetica" w:cs="Helvetica"/>
          <w:color w:val="252525"/>
          <w:sz w:val="24"/>
          <w:szCs w:val="24"/>
          <w:lang w:eastAsia="cs-CZ"/>
        </w:rPr>
        <w:t xml:space="preserve">Weniger Pestizide, mehr Blühwiesen, mehr </w:t>
      </w:r>
      <w:proofErr w:type="spellStart"/>
      <w:r w:rsidRPr="00FC39BD">
        <w:rPr>
          <w:rFonts w:ascii="Helvetica" w:eastAsia="Times New Roman" w:hAnsi="Helvetica" w:cs="Helvetica"/>
          <w:color w:val="252525"/>
          <w:sz w:val="24"/>
          <w:szCs w:val="24"/>
          <w:lang w:eastAsia="cs-CZ"/>
        </w:rPr>
        <w:t>öko</w:t>
      </w:r>
      <w:proofErr w:type="spellEnd"/>
      <w:r w:rsidRPr="00FC39BD">
        <w:rPr>
          <w:rFonts w:ascii="Helvetica" w:eastAsia="Times New Roman" w:hAnsi="Helvetica" w:cs="Helvetica"/>
          <w:color w:val="252525"/>
          <w:sz w:val="24"/>
          <w:szCs w:val="24"/>
          <w:lang w:eastAsia="cs-CZ"/>
        </w:rPr>
        <w:t xml:space="preserve"> und </w:t>
      </w:r>
      <w:proofErr w:type="spellStart"/>
      <w:r w:rsidRPr="00FC39BD">
        <w:rPr>
          <w:rFonts w:ascii="Helvetica" w:eastAsia="Times New Roman" w:hAnsi="Helvetica" w:cs="Helvetica"/>
          <w:color w:val="252525"/>
          <w:sz w:val="24"/>
          <w:szCs w:val="24"/>
          <w:lang w:eastAsia="cs-CZ"/>
        </w:rPr>
        <w:t>bio</w:t>
      </w:r>
      <w:proofErr w:type="spellEnd"/>
      <w:r w:rsidRPr="00FC39BD">
        <w:rPr>
          <w:rFonts w:ascii="Helvetica" w:eastAsia="Times New Roman" w:hAnsi="Helvetica" w:cs="Helvetica"/>
          <w:color w:val="252525"/>
          <w:sz w:val="24"/>
          <w:szCs w:val="24"/>
          <w:lang w:eastAsia="cs-CZ"/>
        </w:rPr>
        <w:t xml:space="preserve">: Die Hürde für einen Erfolg des Volksbegehrens war schon vor Tagen übersprungen worden. </w:t>
      </w:r>
      <w:r w:rsidRPr="00FC39BD">
        <w:rPr>
          <w:rFonts w:ascii="Helvetica" w:eastAsia="Times New Roman" w:hAnsi="Helvetica" w:cs="Helvetica"/>
          <w:color w:val="77777C"/>
          <w:sz w:val="24"/>
          <w:szCs w:val="24"/>
          <w:lang w:eastAsia="cs-CZ"/>
        </w:rPr>
        <w:t>© Leon Neal/Getty Images</w:t>
      </w:r>
      <w:r w:rsidRPr="00FC39BD">
        <w:rPr>
          <w:rFonts w:ascii="Helvetica" w:eastAsia="Times New Roman" w:hAnsi="Helvetica" w:cs="Helvetica"/>
          <w:color w:val="252525"/>
          <w:sz w:val="24"/>
          <w:szCs w:val="24"/>
          <w:lang w:eastAsia="cs-CZ"/>
        </w:rPr>
        <w:t xml:space="preserve"> </w:t>
      </w:r>
    </w:p>
    <w:p w:rsidR="00FC39BD" w:rsidRDefault="00FC39BD" w:rsidP="00FC39BD">
      <w:pPr>
        <w:shd w:val="clear" w:color="auto" w:fill="FFFFFF"/>
        <w:spacing w:after="144" w:line="240" w:lineRule="auto"/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</w:pPr>
    </w:p>
    <w:p w:rsidR="00FC39BD" w:rsidRPr="00FC39BD" w:rsidRDefault="00FC39BD" w:rsidP="00FC39BD">
      <w:pPr>
        <w:shd w:val="clear" w:color="auto" w:fill="FFFFFF"/>
        <w:spacing w:after="144" w:line="240" w:lineRule="auto"/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</w:pPr>
      <w:hyperlink r:id="rId6" w:tgtFrame="_blank" w:history="1">
        <w:r w:rsidRPr="00FC39BD">
          <w:rPr>
            <w:rFonts w:ascii="FranziskaWebPro" w:eastAsia="Times New Roman" w:hAnsi="FranziskaWebPro" w:cs="Helvetica"/>
            <w:color w:val="252525"/>
            <w:sz w:val="24"/>
            <w:szCs w:val="24"/>
            <w:lang w:eastAsia="cs-CZ"/>
          </w:rPr>
          <w:t>Rettet die Bienen ist das erfolgreichste Volksbegehren der bayerischen Geschichte</w:t>
        </w:r>
      </w:hyperlink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 xml:space="preserve">. Dem vorläufigen amtlichen Endergebnis nach beteiligten sich 18,4 Prozent der Wahlberechtigten und damit so viele Menschen wie noch nie, wie der Landeswahlleiter mitteilte. Da die entscheidende Zehn-Prozent-Hürde deutlich übersprungen wurde, ist der Weg für einen Volksentscheid für mehr Artenschutz frei.  </w:t>
      </w:r>
    </w:p>
    <w:p w:rsidR="00FC39BD" w:rsidRPr="00FC39BD" w:rsidRDefault="00FC39BD" w:rsidP="00FC39BD">
      <w:pPr>
        <w:shd w:val="clear" w:color="auto" w:fill="FFFFFF"/>
        <w:spacing w:after="144" w:line="240" w:lineRule="auto"/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</w:pPr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 xml:space="preserve">Besonders hoch war die Zustimmung mit 26,5 Prozent im Landkreis München. In der bayerischen Landeshauptstadt selbst unterschrieben 20,5 Prozent der Wahlberechtigten. </w:t>
      </w:r>
    </w:p>
    <w:p w:rsidR="00FC39BD" w:rsidRPr="00FC39BD" w:rsidRDefault="00FC39BD" w:rsidP="00FC39BD">
      <w:pPr>
        <w:shd w:val="clear" w:color="auto" w:fill="FFFFFF"/>
        <w:spacing w:after="144" w:line="240" w:lineRule="auto"/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</w:pPr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 xml:space="preserve">Für einen Erfolg der </w:t>
      </w:r>
      <w:hyperlink r:id="rId7" w:tgtFrame="_blank" w:history="1">
        <w:r w:rsidRPr="00FC39BD">
          <w:rPr>
            <w:rFonts w:ascii="FranziskaWebPro" w:eastAsia="Times New Roman" w:hAnsi="FranziskaWebPro" w:cs="Helvetica"/>
            <w:color w:val="252525"/>
            <w:sz w:val="24"/>
            <w:szCs w:val="24"/>
            <w:lang w:eastAsia="cs-CZ"/>
          </w:rPr>
          <w:t>Initiative für mehr Artenvielfalt</w:t>
        </w:r>
      </w:hyperlink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 xml:space="preserve"> waren knapp eine Million Unterschriften nötig. Die Zahl war nach Angaben der Initiatoren schon vor Tagen erreicht worden. Die bislang höchste Beteiligung wurde 1967 an einem </w:t>
      </w:r>
      <w:hyperlink r:id="rId8" w:history="1">
        <w:r w:rsidRPr="00FC39BD">
          <w:rPr>
            <w:rFonts w:ascii="FranziskaWebPro" w:eastAsia="Times New Roman" w:hAnsi="FranziskaWebPro" w:cs="Helvetica"/>
            <w:color w:val="252525"/>
            <w:sz w:val="24"/>
            <w:szCs w:val="24"/>
            <w:lang w:eastAsia="cs-CZ"/>
          </w:rPr>
          <w:t>Volksbegehren</w:t>
        </w:r>
      </w:hyperlink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 xml:space="preserve"> zur Schulpolitik mit 17,2 Prozent verzeichnet.</w:t>
      </w:r>
    </w:p>
    <w:p w:rsidR="00FC39BD" w:rsidRPr="00FC39BD" w:rsidRDefault="00FC39BD" w:rsidP="00FC39BD">
      <w:pPr>
        <w:shd w:val="clear" w:color="auto" w:fill="FFFFFF"/>
        <w:spacing w:after="144" w:line="240" w:lineRule="auto"/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</w:pPr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 xml:space="preserve">Ziel des Begehrens Rettet die Bienen sind weniger Pestizide, mehr Blühwiesen, mehr </w:t>
      </w:r>
      <w:proofErr w:type="spellStart"/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>öko</w:t>
      </w:r>
      <w:proofErr w:type="spellEnd"/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 xml:space="preserve"> und </w:t>
      </w:r>
      <w:proofErr w:type="spellStart"/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>bio</w:t>
      </w:r>
      <w:proofErr w:type="spellEnd"/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 xml:space="preserve">, mehr Biotopverbünde sowie eine nachhaltigere Ausbildung der Landwirte, um so </w:t>
      </w:r>
      <w:hyperlink r:id="rId9" w:tgtFrame="_blank" w:history="1">
        <w:r w:rsidRPr="00FC39BD">
          <w:rPr>
            <w:rFonts w:ascii="FranziskaWebPro" w:eastAsia="Times New Roman" w:hAnsi="FranziskaWebPro" w:cs="Helvetica"/>
            <w:color w:val="252525"/>
            <w:sz w:val="24"/>
            <w:szCs w:val="24"/>
            <w:lang w:eastAsia="cs-CZ"/>
          </w:rPr>
          <w:t>Bienen und andere bedrohte Tierarten</w:t>
        </w:r>
      </w:hyperlink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 xml:space="preserve"> wie Feldhamster, </w:t>
      </w:r>
      <w:proofErr w:type="spellStart"/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>Grashüpfer</w:t>
      </w:r>
      <w:proofErr w:type="spellEnd"/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 xml:space="preserve"> oder Frösche zu retten. Das Volksbegehren zielt auf Änderungen im bayerischen Naturschutzgesetz. </w:t>
      </w:r>
      <w:hyperlink r:id="rId10" w:tgtFrame="_blank" w:history="1">
        <w:r w:rsidRPr="00FC39BD">
          <w:rPr>
            <w:rFonts w:ascii="FranziskaWebPro" w:eastAsia="Times New Roman" w:hAnsi="FranziskaWebPro" w:cs="Helvetica"/>
            <w:color w:val="252525"/>
            <w:sz w:val="24"/>
            <w:szCs w:val="24"/>
            <w:lang w:eastAsia="cs-CZ"/>
          </w:rPr>
          <w:t>Kritiker wie der Bauernverband</w:t>
        </w:r>
      </w:hyperlink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 xml:space="preserve"> warnen aber etwa vor den geforderten höheren Mindestflächen für den ökologischen Anbau. </w:t>
      </w:r>
    </w:p>
    <w:p w:rsidR="00FC39BD" w:rsidRPr="00FC39BD" w:rsidRDefault="00FC39BD" w:rsidP="00FC39BD">
      <w:pPr>
        <w:shd w:val="clear" w:color="auto" w:fill="FFFFFF"/>
        <w:spacing w:after="0" w:line="240" w:lineRule="auto"/>
        <w:jc w:val="center"/>
        <w:rPr>
          <w:rFonts w:ascii="TabletGothic" w:eastAsia="Times New Roman" w:hAnsi="TabletGothic" w:cs="Helvetica"/>
          <w:color w:val="252525"/>
          <w:sz w:val="24"/>
          <w:szCs w:val="24"/>
          <w:lang w:eastAsia="cs-CZ"/>
        </w:rPr>
      </w:pPr>
    </w:p>
    <w:p w:rsidR="00FC39BD" w:rsidRPr="00FC39BD" w:rsidRDefault="00FC39BD" w:rsidP="00FC39BD">
      <w:pPr>
        <w:shd w:val="clear" w:color="auto" w:fill="FFFFFF"/>
        <w:spacing w:after="0" w:line="240" w:lineRule="auto"/>
        <w:jc w:val="center"/>
        <w:rPr>
          <w:rFonts w:ascii="TabletGothic" w:eastAsia="Times New Roman" w:hAnsi="TabletGothic" w:cs="Helvetica"/>
          <w:caps/>
          <w:color w:val="69696C"/>
          <w:spacing w:val="15"/>
          <w:sz w:val="15"/>
          <w:szCs w:val="15"/>
          <w:lang w:eastAsia="cs-CZ"/>
        </w:rPr>
      </w:pPr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>Das Ziel der Landesregierung ist nun, einen alternativen Ge</w:t>
      </w:r>
      <w:r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 xml:space="preserve">setzentwurf vorzulegen, mit dem </w:t>
      </w:r>
      <w:bookmarkStart w:id="0" w:name="_GoBack"/>
      <w:bookmarkEnd w:id="0"/>
      <w:r w:rsidRPr="00FC39BD">
        <w:rPr>
          <w:rFonts w:ascii="FranziskaWebPro" w:eastAsia="Times New Roman" w:hAnsi="FranziskaWebPro" w:cs="Helvetica"/>
          <w:color w:val="252525"/>
          <w:sz w:val="24"/>
          <w:szCs w:val="24"/>
          <w:lang w:eastAsia="cs-CZ"/>
        </w:rPr>
        <w:t xml:space="preserve">am Ende alle leben können. Ob das gelingt, ist aber offen. </w:t>
      </w:r>
    </w:p>
    <w:p w:rsidR="00C13B63" w:rsidRDefault="00C13B63"/>
    <w:sectPr w:rsidR="00C1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ziskaWebPro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bletGothic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BD"/>
    <w:rsid w:val="00C13B63"/>
    <w:rsid w:val="00F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link w:val="Nadpis1Char"/>
    <w:uiPriority w:val="9"/>
    <w:qFormat/>
    <w:rsid w:val="00FC39BD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39BD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39BD"/>
    <w:rPr>
      <w:strike w:val="0"/>
      <w:dstrike w:val="0"/>
      <w:color w:val="252525"/>
      <w:u w:val="none"/>
      <w:effect w:val="none"/>
      <w:shd w:val="clear" w:color="auto" w:fill="auto"/>
    </w:rPr>
  </w:style>
  <w:style w:type="paragraph" w:customStyle="1" w:styleId="paragraph">
    <w:name w:val="paragraph"/>
    <w:basedOn w:val="Normln"/>
    <w:rsid w:val="00FC39BD"/>
    <w:pPr>
      <w:spacing w:after="144" w:line="240" w:lineRule="auto"/>
    </w:pPr>
    <w:rPr>
      <w:rFonts w:ascii="FranziskaWebPro" w:eastAsia="Times New Roman" w:hAnsi="FranziskaWebPro" w:cs="Times New Roman"/>
      <w:sz w:val="24"/>
      <w:szCs w:val="24"/>
      <w:lang w:val="cs-CZ" w:eastAsia="cs-CZ"/>
    </w:rPr>
  </w:style>
  <w:style w:type="character" w:customStyle="1" w:styleId="article-headingkicker1">
    <w:name w:val="article-heading__kicker1"/>
    <w:basedOn w:val="Standardnpsmoodstavce"/>
    <w:rsid w:val="00FC39BD"/>
    <w:rPr>
      <w:b/>
      <w:bCs/>
      <w:vanish w:val="0"/>
      <w:webHidden w:val="0"/>
      <w:color w:val="B91109"/>
      <w:spacing w:val="12"/>
      <w:specVanish w:val="0"/>
    </w:rPr>
  </w:style>
  <w:style w:type="character" w:customStyle="1" w:styleId="visually-hidden1">
    <w:name w:val="visually-hidden1"/>
    <w:basedOn w:val="Standardnpsmoodstavce"/>
    <w:rsid w:val="00FC39BD"/>
    <w:rPr>
      <w:bdr w:val="none" w:sz="0" w:space="0" w:color="auto" w:frame="1"/>
    </w:rPr>
  </w:style>
  <w:style w:type="character" w:customStyle="1" w:styleId="article-headingtitle1">
    <w:name w:val="article-heading__title1"/>
    <w:basedOn w:val="Standardnpsmoodstavce"/>
    <w:rsid w:val="00FC39BD"/>
    <w:rPr>
      <w:b/>
      <w:bCs/>
      <w:vanish w:val="0"/>
      <w:webHidden w:val="0"/>
      <w:color w:val="252525"/>
      <w:specVanish w:val="0"/>
    </w:rPr>
  </w:style>
  <w:style w:type="character" w:customStyle="1" w:styleId="metadatasource">
    <w:name w:val="metadata__source"/>
    <w:basedOn w:val="Standardnpsmoodstavce"/>
    <w:rsid w:val="00FC39BD"/>
  </w:style>
  <w:style w:type="character" w:customStyle="1" w:styleId="figuretext">
    <w:name w:val="figure__text"/>
    <w:basedOn w:val="Standardnpsmoodstavce"/>
    <w:rsid w:val="00FC39BD"/>
  </w:style>
  <w:style w:type="character" w:customStyle="1" w:styleId="figurecopyright2">
    <w:name w:val="figure__copyright2"/>
    <w:basedOn w:val="Standardnpsmoodstavce"/>
    <w:rsid w:val="00FC39BD"/>
    <w:rPr>
      <w:color w:val="77777C"/>
    </w:rPr>
  </w:style>
  <w:style w:type="character" w:customStyle="1" w:styleId="rtr-schema-org">
    <w:name w:val="rtr-schema-org"/>
    <w:basedOn w:val="Standardnpsmoodstavce"/>
    <w:rsid w:val="00FC39BD"/>
  </w:style>
  <w:style w:type="paragraph" w:styleId="Textbubliny">
    <w:name w:val="Balloon Text"/>
    <w:basedOn w:val="Normln"/>
    <w:link w:val="TextbublinyChar"/>
    <w:uiPriority w:val="99"/>
    <w:semiHidden/>
    <w:unhideWhenUsed/>
    <w:rsid w:val="00FC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9BD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link w:val="Nadpis1Char"/>
    <w:uiPriority w:val="9"/>
    <w:qFormat/>
    <w:rsid w:val="00FC39BD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39BD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39BD"/>
    <w:rPr>
      <w:strike w:val="0"/>
      <w:dstrike w:val="0"/>
      <w:color w:val="252525"/>
      <w:u w:val="none"/>
      <w:effect w:val="none"/>
      <w:shd w:val="clear" w:color="auto" w:fill="auto"/>
    </w:rPr>
  </w:style>
  <w:style w:type="paragraph" w:customStyle="1" w:styleId="paragraph">
    <w:name w:val="paragraph"/>
    <w:basedOn w:val="Normln"/>
    <w:rsid w:val="00FC39BD"/>
    <w:pPr>
      <w:spacing w:after="144" w:line="240" w:lineRule="auto"/>
    </w:pPr>
    <w:rPr>
      <w:rFonts w:ascii="FranziskaWebPro" w:eastAsia="Times New Roman" w:hAnsi="FranziskaWebPro" w:cs="Times New Roman"/>
      <w:sz w:val="24"/>
      <w:szCs w:val="24"/>
      <w:lang w:val="cs-CZ" w:eastAsia="cs-CZ"/>
    </w:rPr>
  </w:style>
  <w:style w:type="character" w:customStyle="1" w:styleId="article-headingkicker1">
    <w:name w:val="article-heading__kicker1"/>
    <w:basedOn w:val="Standardnpsmoodstavce"/>
    <w:rsid w:val="00FC39BD"/>
    <w:rPr>
      <w:b/>
      <w:bCs/>
      <w:vanish w:val="0"/>
      <w:webHidden w:val="0"/>
      <w:color w:val="B91109"/>
      <w:spacing w:val="12"/>
      <w:specVanish w:val="0"/>
    </w:rPr>
  </w:style>
  <w:style w:type="character" w:customStyle="1" w:styleId="visually-hidden1">
    <w:name w:val="visually-hidden1"/>
    <w:basedOn w:val="Standardnpsmoodstavce"/>
    <w:rsid w:val="00FC39BD"/>
    <w:rPr>
      <w:bdr w:val="none" w:sz="0" w:space="0" w:color="auto" w:frame="1"/>
    </w:rPr>
  </w:style>
  <w:style w:type="character" w:customStyle="1" w:styleId="article-headingtitle1">
    <w:name w:val="article-heading__title1"/>
    <w:basedOn w:val="Standardnpsmoodstavce"/>
    <w:rsid w:val="00FC39BD"/>
    <w:rPr>
      <w:b/>
      <w:bCs/>
      <w:vanish w:val="0"/>
      <w:webHidden w:val="0"/>
      <w:color w:val="252525"/>
      <w:specVanish w:val="0"/>
    </w:rPr>
  </w:style>
  <w:style w:type="character" w:customStyle="1" w:styleId="metadatasource">
    <w:name w:val="metadata__source"/>
    <w:basedOn w:val="Standardnpsmoodstavce"/>
    <w:rsid w:val="00FC39BD"/>
  </w:style>
  <w:style w:type="character" w:customStyle="1" w:styleId="figuretext">
    <w:name w:val="figure__text"/>
    <w:basedOn w:val="Standardnpsmoodstavce"/>
    <w:rsid w:val="00FC39BD"/>
  </w:style>
  <w:style w:type="character" w:customStyle="1" w:styleId="figurecopyright2">
    <w:name w:val="figure__copyright2"/>
    <w:basedOn w:val="Standardnpsmoodstavce"/>
    <w:rsid w:val="00FC39BD"/>
    <w:rPr>
      <w:color w:val="77777C"/>
    </w:rPr>
  </w:style>
  <w:style w:type="character" w:customStyle="1" w:styleId="rtr-schema-org">
    <w:name w:val="rtr-schema-org"/>
    <w:basedOn w:val="Standardnpsmoodstavce"/>
    <w:rsid w:val="00FC39BD"/>
  </w:style>
  <w:style w:type="paragraph" w:styleId="Textbubliny">
    <w:name w:val="Balloon Text"/>
    <w:basedOn w:val="Normln"/>
    <w:link w:val="TextbublinyChar"/>
    <w:uiPriority w:val="99"/>
    <w:semiHidden/>
    <w:unhideWhenUsed/>
    <w:rsid w:val="00FC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9BD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307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EA62"/>
                        <w:left w:val="single" w:sz="36" w:space="0" w:color="FFEA62"/>
                        <w:bottom w:val="single" w:sz="36" w:space="0" w:color="FFEA62"/>
                        <w:right w:val="single" w:sz="36" w:space="0" w:color="FFEA62"/>
                      </w:divBdr>
                      <w:divsChild>
                        <w:div w:id="12215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9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7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8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it.de/thema/volksbegehr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eit.de/wissen/umwelt/2019-02/artenvielfalt-insekten-pestizide-volksbegehren-bienensterben-fa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eit.de/gesellschaft/zeitgeschehen/2019-02/volksbegehren-bayern-artenschutz-bienen-artenvielfalt-umweltschutz-landwirtschaf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zeit.de/wissen/2019-02/volksbegehren-rettet-bienen-rekord-beteiligung-bayern" TargetMode="External"/><Relationship Id="rId10" Type="http://schemas.openxmlformats.org/officeDocument/2006/relationships/hyperlink" Target="https://www.zeit.de/gesellschaft/zeitgeschehen/2019-02/volksbegehren-bayern-artenschutz-bienen-artenvielfalt-umweltschutz-landwirtschaf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eit.de/wissen/umwelt/2019-02/artenvielfalt-wildbienen-bienenarten-insektensterben-naturschut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Stanovská</dc:creator>
  <cp:lastModifiedBy>Sylvie Stanovská</cp:lastModifiedBy>
  <cp:revision>1</cp:revision>
  <dcterms:created xsi:type="dcterms:W3CDTF">2019-02-19T08:20:00Z</dcterms:created>
  <dcterms:modified xsi:type="dcterms:W3CDTF">2019-02-19T08:22:00Z</dcterms:modified>
</cp:coreProperties>
</file>