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9B00" w:themeColor="accent2" w:themeShade="BF"/>
  <w:body>
    <w:p w:rsidR="00130753" w:rsidRDefault="00F266DC" w:rsidP="00CC6304">
      <w:pPr>
        <w:pStyle w:val="Nadpis1"/>
      </w:pPr>
      <w:r>
        <w:t>I</w:t>
      </w:r>
      <w:r w:rsidR="00CC6304">
        <w:t>. Filosofie – úvod</w:t>
      </w:r>
    </w:p>
    <w:p w:rsidR="00CC6304" w:rsidRDefault="00CC6304" w:rsidP="00CC6304">
      <w:pPr>
        <w:pStyle w:val="Odstavecseseznamem"/>
        <w:numPr>
          <w:ilvl w:val="0"/>
          <w:numId w:val="18"/>
        </w:numPr>
        <w:ind w:left="0" w:firstLine="284"/>
      </w:pPr>
      <w:r>
        <w:t xml:space="preserve">filosofie – </w:t>
      </w:r>
      <w:r>
        <w:rPr>
          <w:i/>
        </w:rPr>
        <w:t xml:space="preserve">filein </w:t>
      </w:r>
      <w:r>
        <w:t xml:space="preserve">(řec. milovat) + </w:t>
      </w:r>
      <w:r>
        <w:rPr>
          <w:i/>
        </w:rPr>
        <w:t xml:space="preserve">sofia </w:t>
      </w:r>
      <w:r>
        <w:t>(řec. moudrost)</w:t>
      </w:r>
    </w:p>
    <w:p w:rsidR="00CC6304" w:rsidRDefault="00CC6304" w:rsidP="00CC6304">
      <w:pPr>
        <w:pStyle w:val="Odstavecseseznamem"/>
        <w:numPr>
          <w:ilvl w:val="0"/>
          <w:numId w:val="18"/>
        </w:numPr>
        <w:ind w:left="0" w:firstLine="284"/>
      </w:pPr>
      <w:r>
        <w:t>2500 let existence v různých kulturních kontextech – potíže s obecně platným vymezením</w:t>
      </w:r>
    </w:p>
    <w:p w:rsidR="00CC6304" w:rsidRDefault="00CC6304" w:rsidP="00CC6304">
      <w:pPr>
        <w:pStyle w:val="Odstavecseseznamem"/>
        <w:numPr>
          <w:ilvl w:val="0"/>
          <w:numId w:val="18"/>
        </w:numPr>
        <w:ind w:left="0" w:firstLine="284"/>
      </w:pPr>
      <w:r>
        <w:t>nejobecnější definice: „</w:t>
      </w:r>
      <w:r w:rsidRPr="00CC6304">
        <w:t>Filosofie znamená především touhu po vědění, jež by obsáhlo celou skutečnost a vyjevilo člověku smysl jeho života, počínání a usilování.</w:t>
      </w:r>
      <w:r>
        <w:t>“</w:t>
      </w:r>
    </w:p>
    <w:p w:rsidR="00CC6304" w:rsidRDefault="00CC6304" w:rsidP="00CC6304">
      <w:pPr>
        <w:pStyle w:val="Odstavecseseznamem"/>
        <w:ind w:left="284" w:firstLine="0"/>
      </w:pPr>
    </w:p>
    <w:p w:rsidR="00CC6304" w:rsidRDefault="00CC6304" w:rsidP="00CC6304">
      <w:pPr>
        <w:pStyle w:val="Nadpis2"/>
      </w:pPr>
      <w:r>
        <w:t>Základní druhy filososofických termínů</w:t>
      </w:r>
    </w:p>
    <w:p w:rsidR="00A93749" w:rsidRPr="00A93749" w:rsidRDefault="00A93749" w:rsidP="00A93749"/>
    <w:p w:rsidR="00CC6304" w:rsidRDefault="00CC6304" w:rsidP="00CC6304">
      <w:pPr>
        <w:ind w:left="284" w:firstLine="0"/>
      </w:pPr>
      <w:r>
        <w:t xml:space="preserve">1) filosofické obory, subdisciplíny – každý obor má svůj předmět, cíle, metody (např. </w:t>
      </w:r>
      <w:r w:rsidRPr="00CC6304">
        <w:rPr>
          <w:i/>
        </w:rPr>
        <w:t>etika</w:t>
      </w:r>
      <w:r>
        <w:t xml:space="preserve">, </w:t>
      </w:r>
      <w:r w:rsidRPr="00CC6304">
        <w:rPr>
          <w:i/>
        </w:rPr>
        <w:t>epistemologie</w:t>
      </w:r>
      <w:r>
        <w:t>)</w:t>
      </w:r>
    </w:p>
    <w:p w:rsidR="00CC6304" w:rsidRDefault="00CC6304" w:rsidP="00CC6304">
      <w:pPr>
        <w:ind w:left="284" w:firstLine="0"/>
      </w:pPr>
      <w:r>
        <w:t xml:space="preserve">2) filosofické proudy a směry – většinou končí na –ismus + řecký nebo latinský kořen: </w:t>
      </w:r>
      <w:r w:rsidRPr="00CC6304">
        <w:rPr>
          <w:i/>
        </w:rPr>
        <w:t>stoicismus</w:t>
      </w:r>
      <w:r>
        <w:t xml:space="preserve">, </w:t>
      </w:r>
      <w:r w:rsidRPr="00CC6304">
        <w:rPr>
          <w:i/>
        </w:rPr>
        <w:t>pragmatismus</w:t>
      </w:r>
      <w:r>
        <w:t xml:space="preserve"> et.</w:t>
      </w:r>
    </w:p>
    <w:p w:rsidR="00CC6304" w:rsidRDefault="00CC6304" w:rsidP="00CC6304">
      <w:pPr>
        <w:ind w:left="284" w:firstLine="0"/>
        <w:rPr>
          <w:i/>
        </w:rPr>
      </w:pPr>
      <w:r>
        <w:t xml:space="preserve">3) filosofické přístupy, stanoviska </w:t>
      </w:r>
      <w:r w:rsidRPr="00CC6304">
        <w:t>– jedná se většinou o názory na to, jak řešit nějaké problémy, nebo jak zodpovídat nějaké otázky, resp. j</w:t>
      </w:r>
      <w:r>
        <w:t xml:space="preserve">ak postupovat při jejich řešení; etymologicky opět řecký nebo latinský základ + –ismus:  </w:t>
      </w:r>
      <w:r>
        <w:rPr>
          <w:i/>
        </w:rPr>
        <w:t>racionalismus, empirismus, voluntarismus</w:t>
      </w:r>
    </w:p>
    <w:p w:rsidR="00CC6304" w:rsidRDefault="00CC6304" w:rsidP="00CC6304">
      <w:pPr>
        <w:ind w:left="284" w:firstLine="0"/>
      </w:pPr>
      <w:r>
        <w:t xml:space="preserve">4) filosofické pojmy a kategorie: odborná filosofická terminologie, </w:t>
      </w:r>
      <w:r w:rsidRPr="00CC6304">
        <w:t>kterou filosofové užívají k označení kategorií, myšlenek, myšlenkových struktur, které používají – je to jakési filosofické názvosloví, které užívaly v průběhu dějin víceméně všechny filosofické proudy, i když je nemusí vždy definovat stejně (substance, hmota, duch atp.).</w:t>
      </w:r>
    </w:p>
    <w:p w:rsidR="00CC6304" w:rsidRDefault="00CC6304">
      <w:pPr>
        <w:spacing w:after="160" w:line="259" w:lineRule="auto"/>
        <w:ind w:firstLine="0"/>
        <w:jc w:val="left"/>
      </w:pPr>
      <w:r>
        <w:br w:type="page"/>
      </w:r>
    </w:p>
    <w:p w:rsidR="00CC6304" w:rsidRDefault="009F49D3" w:rsidP="00CC6304">
      <w:pPr>
        <w:pStyle w:val="Nadpis2"/>
      </w:pPr>
      <w:r>
        <w:lastRenderedPageBreak/>
        <w:t>Témata filosofie - f</w:t>
      </w:r>
      <w:r w:rsidR="00CC6304">
        <w:t>ilosofické disciplíny</w:t>
      </w:r>
    </w:p>
    <w:p w:rsidR="00A93749" w:rsidRPr="00A93749" w:rsidRDefault="00A93749" w:rsidP="00A93749"/>
    <w:p w:rsidR="00CC6304" w:rsidRDefault="00A93749" w:rsidP="00CC6304">
      <w:r w:rsidRPr="00A93749">
        <w:rPr>
          <w:b/>
        </w:rPr>
        <w:t>Epistemologie</w:t>
      </w:r>
      <w:r w:rsidRPr="00CC6304">
        <w:t xml:space="preserve"> (</w:t>
      </w:r>
      <w:r w:rsidRPr="00CC6304">
        <w:rPr>
          <w:i/>
          <w:iCs/>
        </w:rPr>
        <w:t>epistémé</w:t>
      </w:r>
      <w:r>
        <w:rPr>
          <w:iCs/>
        </w:rPr>
        <w:t xml:space="preserve">) = </w:t>
      </w:r>
      <w:r>
        <w:rPr>
          <w:b/>
        </w:rPr>
        <w:t>n</w:t>
      </w:r>
      <w:r w:rsidR="00CC6304">
        <w:rPr>
          <w:b/>
        </w:rPr>
        <w:t xml:space="preserve">oetika </w:t>
      </w:r>
      <w:r>
        <w:t>(</w:t>
      </w:r>
      <w:r w:rsidR="00CC6304" w:rsidRPr="00CC6304">
        <w:rPr>
          <w:i/>
          <w:iCs/>
        </w:rPr>
        <w:t>no</w:t>
      </w:r>
      <w:r>
        <w:rPr>
          <w:i/>
          <w:iCs/>
        </w:rPr>
        <w:t>é</w:t>
      </w:r>
      <w:r w:rsidR="00CC6304" w:rsidRPr="00CC6304">
        <w:rPr>
          <w:i/>
          <w:iCs/>
        </w:rPr>
        <w:t>sis</w:t>
      </w:r>
      <w:r w:rsidR="00CC6304" w:rsidRPr="00CC6304">
        <w:t xml:space="preserve">) </w:t>
      </w:r>
      <w:r>
        <w:t xml:space="preserve">= </w:t>
      </w:r>
      <w:r w:rsidR="00CC6304" w:rsidRPr="00CC6304">
        <w:t>gnoseologie (</w:t>
      </w:r>
      <w:r w:rsidR="00CC6304" w:rsidRPr="00CC6304">
        <w:rPr>
          <w:i/>
          <w:iCs/>
        </w:rPr>
        <w:t>gn</w:t>
      </w:r>
      <w:r>
        <w:rPr>
          <w:i/>
          <w:iCs/>
        </w:rPr>
        <w:t>ó</w:t>
      </w:r>
      <w:r w:rsidR="00CC6304" w:rsidRPr="00CC6304">
        <w:rPr>
          <w:i/>
          <w:iCs/>
        </w:rPr>
        <w:t>sis</w:t>
      </w:r>
      <w:r w:rsidR="00CC6304" w:rsidRPr="00CC6304">
        <w:t>)</w:t>
      </w:r>
      <w:r>
        <w:t xml:space="preserve"> –</w:t>
      </w:r>
      <w:r w:rsidR="00CC6304" w:rsidRPr="00CC6304">
        <w:t xml:space="preserve"> teorie poznání. Zabývá se původem, předmětem, povahou, rozsahem a výsledkem poznání.</w:t>
      </w:r>
    </w:p>
    <w:p w:rsidR="00A93749" w:rsidRDefault="00A93749" w:rsidP="00CC6304"/>
    <w:p w:rsidR="00A93749" w:rsidRDefault="00A93749" w:rsidP="00CC6304">
      <w:r>
        <w:rPr>
          <w:b/>
        </w:rPr>
        <w:t xml:space="preserve">Ontologie </w:t>
      </w:r>
      <w:r w:rsidRPr="00A93749">
        <w:t xml:space="preserve">(z řec. </w:t>
      </w:r>
      <w:r w:rsidRPr="00A93749">
        <w:rPr>
          <w:i/>
          <w:iCs/>
        </w:rPr>
        <w:t>on, logos</w:t>
      </w:r>
      <w:r w:rsidRPr="00A93749">
        <w:t xml:space="preserve">): nauka o jsoucnu a bytí. </w:t>
      </w:r>
      <w:r>
        <w:t>S</w:t>
      </w:r>
      <w:r w:rsidRPr="00A93749">
        <w:t xml:space="preserve">naží </w:t>
      </w:r>
      <w:r>
        <w:t xml:space="preserve">se </w:t>
      </w:r>
      <w:r w:rsidRPr="00A93749">
        <w:t>popsat skutečnost tím, že identifikuje základní kategorie skutečnosti a vysvětluje vztahy mezi nimi.</w:t>
      </w:r>
      <w:r>
        <w:t xml:space="preserve"> </w:t>
      </w:r>
      <w:r w:rsidRPr="00A93749">
        <w:t xml:space="preserve">Pro lepší přiblížení ontologie lze říci, že ontologie kupříkladu vysvětluje, zda má skutečnost původ v jediném, trvalém a neměnném principu, anebo je takových principů více: První stanovisko se označuje jako </w:t>
      </w:r>
      <w:r w:rsidRPr="00A93749">
        <w:rPr>
          <w:b/>
          <w:bCs/>
        </w:rPr>
        <w:t>monismus</w:t>
      </w:r>
      <w:r w:rsidRPr="00A93749">
        <w:t xml:space="preserve"> (</w:t>
      </w:r>
      <w:r w:rsidRPr="00A93749">
        <w:rPr>
          <w:i/>
        </w:rPr>
        <w:t>monas</w:t>
      </w:r>
      <w:r w:rsidRPr="00A93749">
        <w:t xml:space="preserve"> – jedna), druhé se označuje jako </w:t>
      </w:r>
      <w:r w:rsidRPr="00A93749">
        <w:rPr>
          <w:b/>
          <w:bCs/>
        </w:rPr>
        <w:t>pluralismus</w:t>
      </w:r>
      <w:r w:rsidRPr="00A93749">
        <w:t xml:space="preserve"> </w:t>
      </w:r>
      <w:r w:rsidRPr="00A93749">
        <w:rPr>
          <w:i/>
          <w:iCs/>
        </w:rPr>
        <w:t>(plures</w:t>
      </w:r>
      <w:r>
        <w:rPr>
          <w:i/>
          <w:iCs/>
        </w:rPr>
        <w:t xml:space="preserve"> - </w:t>
      </w:r>
      <w:r w:rsidRPr="00A93749">
        <w:rPr>
          <w:iCs/>
        </w:rPr>
        <w:t>mnoho</w:t>
      </w:r>
      <w:r w:rsidRPr="00A93749">
        <w:t xml:space="preserve">). Dále se ontologie </w:t>
      </w:r>
      <w:r>
        <w:t xml:space="preserve">například </w:t>
      </w:r>
      <w:r w:rsidRPr="00A93749">
        <w:t>zabývá tím, zda je takový základ skutečnosti hmotný (</w:t>
      </w:r>
      <w:r w:rsidRPr="00A93749">
        <w:rPr>
          <w:b/>
          <w:bCs/>
        </w:rPr>
        <w:t>materialismus</w:t>
      </w:r>
      <w:r w:rsidRPr="00A93749">
        <w:t>) nebo duchovní (</w:t>
      </w:r>
      <w:r w:rsidRPr="00A93749">
        <w:rPr>
          <w:b/>
          <w:bCs/>
        </w:rPr>
        <w:t>idealismus</w:t>
      </w:r>
      <w:r w:rsidRPr="00A93749">
        <w:t>).</w:t>
      </w:r>
    </w:p>
    <w:p w:rsidR="00A93749" w:rsidRDefault="00A93749" w:rsidP="00CC6304"/>
    <w:p w:rsidR="00A93749" w:rsidRDefault="00A93749" w:rsidP="00CC6304">
      <w:r>
        <w:rPr>
          <w:b/>
        </w:rPr>
        <w:t xml:space="preserve">Metafyzika </w:t>
      </w:r>
      <w:r w:rsidRPr="00A93749">
        <w:t>je obor, který úzce souvisí s ontologií, protože až do konce 19. století století se metafyzika a ontologie víceméně překrývaly. Výraz metafyzika v řečtině znamenal „věci, které jsou za fyzikou“, a to dobře odpovídá i povaze oboru: Fyzika se snaží poznat podstatu materiálních těles, metafyzika si klade ještě obecnější cíl: snaží se uchopit podstatu samotného bytí, neboli veškeré skutečnosti</w:t>
      </w:r>
      <w:r>
        <w:t xml:space="preserve">. Zpravidla je značně spekulativní – odtud její špatná pověst. </w:t>
      </w:r>
    </w:p>
    <w:p w:rsidR="00A93749" w:rsidRDefault="00A93749" w:rsidP="00CC6304"/>
    <w:p w:rsidR="00A93749" w:rsidRDefault="00A93749" w:rsidP="00CC6304">
      <w:r>
        <w:rPr>
          <w:b/>
        </w:rPr>
        <w:t xml:space="preserve">Dějiny filosofie </w:t>
      </w:r>
      <w:r w:rsidRPr="00A93749">
        <w:t>– cílem dějin filosofie je poskytnout interpretace filosofických textů minulosti.</w:t>
      </w:r>
    </w:p>
    <w:p w:rsidR="00A93749" w:rsidRDefault="00A93749" w:rsidP="00CC6304"/>
    <w:p w:rsidR="00A93749" w:rsidRDefault="00A93749" w:rsidP="00CC6304">
      <w:r>
        <w:rPr>
          <w:b/>
        </w:rPr>
        <w:t xml:space="preserve">Filosofie vědy </w:t>
      </w:r>
      <w:r>
        <w:t xml:space="preserve">- </w:t>
      </w:r>
      <w:r w:rsidRPr="00A93749">
        <w:t>se zabývá vědeckým poznáním. Soustředí se především na analýzy základních pojmů, které vědci užívají při výkladu přírodní skutečnosti, protože samotná věda často nevysvětl</w:t>
      </w:r>
      <w:r>
        <w:t>uje zcela přesně jejich význam: „</w:t>
      </w:r>
      <w:r w:rsidRPr="00A93749">
        <w:t>vědecký zákon</w:t>
      </w:r>
      <w:r>
        <w:t>“</w:t>
      </w:r>
      <w:r w:rsidRPr="00A93749">
        <w:t xml:space="preserve">, </w:t>
      </w:r>
      <w:r>
        <w:t>„</w:t>
      </w:r>
      <w:r w:rsidRPr="00A93749">
        <w:t>vědecká pravda</w:t>
      </w:r>
      <w:r>
        <w:t>“</w:t>
      </w:r>
      <w:r w:rsidRPr="00A93749">
        <w:t xml:space="preserve">, </w:t>
      </w:r>
      <w:r>
        <w:t>„</w:t>
      </w:r>
      <w:r w:rsidRPr="00A93749">
        <w:t>vědecká teorie</w:t>
      </w:r>
      <w:r>
        <w:t>“</w:t>
      </w:r>
      <w:r w:rsidRPr="00A93749">
        <w:t xml:space="preserve">, </w:t>
      </w:r>
      <w:r>
        <w:t>„</w:t>
      </w:r>
      <w:r w:rsidRPr="00A93749">
        <w:t>vědecký důkaz</w:t>
      </w:r>
      <w:r>
        <w:t>“</w:t>
      </w:r>
      <w:r w:rsidRPr="00A93749">
        <w:t xml:space="preserve"> atp</w:t>
      </w:r>
      <w:r>
        <w:t>.</w:t>
      </w:r>
    </w:p>
    <w:p w:rsidR="00A93749" w:rsidRDefault="00A93749" w:rsidP="00CC6304"/>
    <w:p w:rsidR="00A93749" w:rsidRDefault="00A93749" w:rsidP="00CC6304">
      <w:r w:rsidRPr="00A93749">
        <w:rPr>
          <w:b/>
          <w:bCs/>
        </w:rPr>
        <w:lastRenderedPageBreak/>
        <w:t>Přírodní filosofie</w:t>
      </w:r>
      <w:r w:rsidRPr="00A93749">
        <w:t xml:space="preserve"> je</w:t>
      </w:r>
      <w:r w:rsidRPr="00A93749">
        <w:rPr>
          <w:b/>
          <w:bCs/>
        </w:rPr>
        <w:t xml:space="preserve"> </w:t>
      </w:r>
      <w:r w:rsidRPr="00A93749">
        <w:t>tradiční filosofická disciplína, která poskytovala vysvětlení přírodních jevů. Je třeba si uvědomit, že až do konce 18. století neexistovaly empirické vědecké disciplíny jako je biologie, geologie, botanika, meteorologie atp. a vysvětlování neživého i živého přírodního světa náleželo právě do kompetence přírodní filosofie. Jinými slovy, až do 18. století přírodní filosofie zahrnovala témata a poznatky, které dnes přisuzujeme specializovaným vědeckým oborům.</w:t>
      </w:r>
    </w:p>
    <w:p w:rsidR="00A93749" w:rsidRDefault="00A93749" w:rsidP="00CC6304"/>
    <w:p w:rsidR="00A93749" w:rsidRDefault="00A93749" w:rsidP="00CC6304">
      <w:r w:rsidRPr="00A93749">
        <w:rPr>
          <w:b/>
          <w:bCs/>
        </w:rPr>
        <w:t>Kosmologie</w:t>
      </w:r>
      <w:r w:rsidRPr="00A93749">
        <w:t xml:space="preserve"> (z </w:t>
      </w:r>
      <w:r w:rsidRPr="00A93749">
        <w:rPr>
          <w:i/>
          <w:iCs/>
        </w:rPr>
        <w:t>kosmos –</w:t>
      </w:r>
      <w:r w:rsidRPr="00A93749">
        <w:t xml:space="preserve"> svět) je obor, který býval součástí přírodní filosofie. Kosmologie se zabývala především uspořádáním kosmu, povahou nebeských těles a podstatou prostoru a času. Také témata kosmologie od 19. století postupně přebíraly jednotlivé přírodovědné obory.</w:t>
      </w:r>
      <w:r>
        <w:t xml:space="preserve"> </w:t>
      </w:r>
      <w:r w:rsidRPr="00A93749">
        <w:t xml:space="preserve">S kosmologií souvisí pojem </w:t>
      </w:r>
      <w:r w:rsidRPr="00A93749">
        <w:rPr>
          <w:b/>
        </w:rPr>
        <w:t>kosmogonie</w:t>
      </w:r>
      <w:r>
        <w:rPr>
          <w:b/>
        </w:rPr>
        <w:t xml:space="preserve"> </w:t>
      </w:r>
      <w:r>
        <w:t>(</w:t>
      </w:r>
      <w:r>
        <w:rPr>
          <w:i/>
        </w:rPr>
        <w:t>kosmos + genein</w:t>
      </w:r>
      <w:r>
        <w:t>)</w:t>
      </w:r>
      <w:r w:rsidRPr="00A93749">
        <w:t xml:space="preserve">. V řečtině znamená původ, zrození světa. Kosmogonie jsou mýtická vyprávění o vzniku a původu světa opřená o náboženský základ. V moderní vědě se kosmogonie chápe jako nauka, která se zabývá vznikem a vývojem vesmírných těles a planetárních systémů. </w:t>
      </w:r>
    </w:p>
    <w:p w:rsidR="00A93749" w:rsidRDefault="00A93749" w:rsidP="00CC6304"/>
    <w:p w:rsidR="00A93749" w:rsidRDefault="00A93749" w:rsidP="00A93749">
      <w:r w:rsidRPr="00A93749">
        <w:t xml:space="preserve">  </w:t>
      </w:r>
      <w:r w:rsidRPr="00A93749">
        <w:rPr>
          <w:b/>
          <w:bCs/>
        </w:rPr>
        <w:t>Etika</w:t>
      </w:r>
      <w:r w:rsidRPr="00A93749">
        <w:t xml:space="preserve"> (</w:t>
      </w:r>
      <w:r w:rsidRPr="00A93749">
        <w:rPr>
          <w:i/>
        </w:rPr>
        <w:t xml:space="preserve">éthos </w:t>
      </w:r>
      <w:r w:rsidRPr="00A93749">
        <w:t xml:space="preserve">– mrav, zvyk, obyčej) je filosofické zkoumání morálky. </w:t>
      </w:r>
      <w:r w:rsidRPr="00A93749">
        <w:rPr>
          <w:b/>
          <w:bCs/>
        </w:rPr>
        <w:t>Morálk</w:t>
      </w:r>
      <w:r>
        <w:rPr>
          <w:b/>
          <w:bCs/>
        </w:rPr>
        <w:t>a</w:t>
      </w:r>
      <w:r w:rsidRPr="00A93749">
        <w:t xml:space="preserve"> (lat. </w:t>
      </w:r>
      <w:r w:rsidRPr="00A93749">
        <w:rPr>
          <w:i/>
        </w:rPr>
        <w:t>mos</w:t>
      </w:r>
      <w:r w:rsidRPr="00A93749">
        <w:t xml:space="preserve"> mrav, zvyk, obyčej) </w:t>
      </w:r>
      <w:r>
        <w:t>je</w:t>
      </w:r>
      <w:r w:rsidRPr="00A93749">
        <w:t xml:space="preserve"> proměnlivý, historicky i kulturně podmíněný souhrn hodnotících soudů, zvyků, názorů, ideálů, hodnot, pravidel, norem, jimiž se lidé řídí v praktickém životě. </w:t>
      </w:r>
      <w:r>
        <w:t>E</w:t>
      </w:r>
      <w:r w:rsidRPr="00A93749">
        <w:t xml:space="preserve">tika </w:t>
      </w:r>
      <w:r>
        <w:t xml:space="preserve">tedy </w:t>
      </w:r>
      <w:r w:rsidRPr="00A93749">
        <w:t>zkoumá</w:t>
      </w:r>
      <w:r>
        <w:t>:</w:t>
      </w:r>
      <w:r w:rsidRPr="00A93749">
        <w:t xml:space="preserve"> co je dobro, co je štěstí, co je správné jednání, co je přátelství, co je láska, co jsou lidská práva atp. Etika se může omezovat na popis těchto ideálů a kategorií, anebo může také normativně stanovovat jejich závazný obsah: To znamená, že normativně určí – co je dobro, co je štěstí atd. V tomto smyslu se pak etika stává teorií lidského života, chování a jednání; jinými slovy, etika se může stát také návodem ke šťastnému a plnohodnotnému životu. </w:t>
      </w:r>
      <w:r>
        <w:t>Každá</w:t>
      </w:r>
      <w:r w:rsidRPr="00A93749">
        <w:t xml:space="preserve"> významnější filosofická škola podává jiný návod, což je způsobeno především tím, že se značně liší představy o tom, co je štěstí a blažený život.  </w:t>
      </w:r>
    </w:p>
    <w:p w:rsidR="00A93749" w:rsidRDefault="00A93749" w:rsidP="00A93749"/>
    <w:p w:rsidR="00A93749" w:rsidRDefault="00A93749" w:rsidP="00A93749">
      <w:r w:rsidRPr="00A93749">
        <w:rPr>
          <w:b/>
          <w:bCs/>
        </w:rPr>
        <w:t>Filosofická antropologie</w:t>
      </w:r>
      <w:r w:rsidRPr="00A93749">
        <w:t xml:space="preserve"> (z řec. </w:t>
      </w:r>
      <w:r w:rsidRPr="00A93749">
        <w:rPr>
          <w:i/>
          <w:iCs/>
        </w:rPr>
        <w:t>anthropos</w:t>
      </w:r>
      <w:r w:rsidRPr="00A93749">
        <w:t xml:space="preserve"> – člověk). Antropologie obecně je nauka o člověku</w:t>
      </w:r>
      <w:r w:rsidR="009F49D3">
        <w:t xml:space="preserve">, existují její různé formy: </w:t>
      </w:r>
      <w:r w:rsidRPr="00A93749">
        <w:t xml:space="preserve">sociální, psychologická, fyziologická, genetická antropologie. </w:t>
      </w:r>
      <w:r w:rsidR="009F49D3">
        <w:t xml:space="preserve">Tyto obory </w:t>
      </w:r>
      <w:r w:rsidRPr="00A93749">
        <w:t>zkoumají většinou nějaký aspekt lidské kultury, lidského jednání nebo myšlení a jsou samostatné, tj. nepatří do filosofie. Proti tomu filosofická antropologie má větší ambice – chce především odhalit podstatu člověka a jeho místo ve světě.</w:t>
      </w:r>
      <w:r w:rsidR="009F49D3">
        <w:t xml:space="preserve"> Klíčová otázka: „Co je člověk?“</w:t>
      </w:r>
    </w:p>
    <w:p w:rsidR="009F49D3" w:rsidRDefault="009F49D3" w:rsidP="00A93749"/>
    <w:p w:rsidR="009F49D3" w:rsidRDefault="009F49D3" w:rsidP="009F49D3">
      <w:r w:rsidRPr="009F49D3">
        <w:rPr>
          <w:b/>
          <w:bCs/>
        </w:rPr>
        <w:t>Filosofie dějin</w:t>
      </w:r>
      <w:r w:rsidRPr="009F49D3">
        <w:t xml:space="preserve"> se zabývá reflexí historického vývoje člověka, společnosti a světa; s pomocí kritických nebo spekulativních postupů usiluje o nalezení smyslu dějin, jejich cíle a zákonitostí. Zabývá se například tím, zda dějiny mají cyklickou nebo lineární povahu, zda existuje pokrok, zda mají smysl atp. </w:t>
      </w:r>
    </w:p>
    <w:p w:rsidR="009F49D3" w:rsidRPr="009F49D3" w:rsidRDefault="009F49D3" w:rsidP="009F49D3"/>
    <w:p w:rsidR="009F49D3" w:rsidRPr="009F49D3" w:rsidRDefault="009F49D3" w:rsidP="009F49D3">
      <w:r>
        <w:t xml:space="preserve">Další obory: </w:t>
      </w:r>
      <w:r w:rsidRPr="009F49D3">
        <w:rPr>
          <w:b/>
        </w:rPr>
        <w:t>filosofie výchovy, filosofie náboženství, filosofie práva, sociální filosofie, politická filosofie, filosofie medicíny, filosofie matematiky</w:t>
      </w:r>
      <w:r w:rsidRPr="009F49D3">
        <w:t xml:space="preserve"> atd. </w:t>
      </w:r>
    </w:p>
    <w:p w:rsidR="001662A9" w:rsidRDefault="001662A9">
      <w:pPr>
        <w:spacing w:after="160" w:line="259" w:lineRule="auto"/>
        <w:ind w:firstLine="0"/>
        <w:jc w:val="left"/>
      </w:pPr>
      <w:r>
        <w:br w:type="page"/>
      </w:r>
    </w:p>
    <w:p w:rsidR="009F49D3" w:rsidRPr="00A93749" w:rsidRDefault="009F49D3" w:rsidP="00A93749"/>
    <w:p w:rsidR="00A93749" w:rsidRDefault="00006CAC" w:rsidP="00006CAC">
      <w:pPr>
        <w:pStyle w:val="Nadpis2"/>
      </w:pPr>
      <w:r>
        <w:t>2. Co není filosofie</w:t>
      </w:r>
    </w:p>
    <w:p w:rsidR="00006CAC" w:rsidRDefault="00006CAC" w:rsidP="00006CAC"/>
    <w:p w:rsidR="00006CAC" w:rsidRDefault="00006CAC" w:rsidP="00006CAC">
      <w:pPr>
        <w:pStyle w:val="Nadpis3"/>
      </w:pPr>
      <w:r>
        <w:t>A. Filosofie není „mudrování“</w:t>
      </w:r>
    </w:p>
    <w:p w:rsidR="00006CAC" w:rsidRDefault="00006CAC" w:rsidP="00006CAC">
      <w:pPr>
        <w:pStyle w:val="Odstavecseseznamem"/>
        <w:numPr>
          <w:ilvl w:val="0"/>
          <w:numId w:val="21"/>
        </w:numPr>
      </w:pPr>
      <w:r>
        <w:t>hospodské a intelektuálské přemýšlení o tzv. „vyšších otázkách“ (smysl života, smysl vesmíru etc.)</w:t>
      </w:r>
    </w:p>
    <w:p w:rsidR="00006CAC" w:rsidRDefault="00006CAC" w:rsidP="00006CAC">
      <w:pPr>
        <w:pStyle w:val="Odstavecseseznamem"/>
        <w:numPr>
          <w:ilvl w:val="0"/>
          <w:numId w:val="21"/>
        </w:numPr>
      </w:pPr>
      <w:r>
        <w:t>filosofií nejsou ani sbírky citáty, ani lidová moudra, ani paperbackové příručky o smyslu života</w:t>
      </w:r>
    </w:p>
    <w:p w:rsidR="00006CAC" w:rsidRDefault="00006CAC" w:rsidP="00006CAC">
      <w:pPr>
        <w:pStyle w:val="Odstavecseseznamem"/>
        <w:numPr>
          <w:ilvl w:val="0"/>
          <w:numId w:val="21"/>
        </w:numPr>
      </w:pPr>
      <w:r>
        <w:t>filosofií nejsou teorie vesmíru (rezonanční teorie – „jak se chováš ke světu, tak se chová svět k Tobě – proto: mysli pozitivně!“</w:t>
      </w:r>
    </w:p>
    <w:p w:rsidR="00006CAC" w:rsidRDefault="00006CAC" w:rsidP="00006CAC">
      <w:pPr>
        <w:pStyle w:val="Odstavecseseznamem"/>
        <w:numPr>
          <w:ilvl w:val="0"/>
          <w:numId w:val="21"/>
        </w:numPr>
      </w:pPr>
      <w:r>
        <w:t xml:space="preserve">filosofie je </w:t>
      </w:r>
      <w:r>
        <w:rPr>
          <w:i/>
        </w:rPr>
        <w:t>teoretickou disciplínou</w:t>
      </w:r>
      <w:r>
        <w:t xml:space="preserve"> : </w:t>
      </w:r>
      <w:r w:rsidRPr="00006CAC">
        <w:t>filosofie je obor, který na základě poměrně přísných pravidel racionálně formuluje teorie, které se vyznačují logickou soudržností a které lze podrobovat racionální kritice. Filosofie tedy nesestává z nějakých osamocených prohlášení typu „naslouchej hlasu svého srdce“, ale standardně má povahu propracovaných, zdůvodněných teorií a myšlenkových systémů, jejichž prvky spolu vzájemně</w:t>
      </w:r>
      <w:r>
        <w:t xml:space="preserve"> souvisí a které se opírají o promyšlené argumenty</w:t>
      </w:r>
    </w:p>
    <w:p w:rsidR="00006CAC" w:rsidRDefault="00006CAC" w:rsidP="00006CAC">
      <w:pPr>
        <w:pStyle w:val="Odstavecseseznamem"/>
        <w:numPr>
          <w:ilvl w:val="0"/>
          <w:numId w:val="21"/>
        </w:numPr>
      </w:pPr>
      <w:r>
        <w:t xml:space="preserve">někteří filosofové se skutečně zabývali a zabývají otázkou smyslu života; v současné filosofii je to ovšem zcela marginální téma – filosofie není sbírkou ušlechtilých mouder. </w:t>
      </w:r>
    </w:p>
    <w:p w:rsidR="00006CAC" w:rsidRDefault="00006CAC" w:rsidP="00006CAC">
      <w:pPr>
        <w:pStyle w:val="Odstavecseseznamem"/>
        <w:numPr>
          <w:ilvl w:val="0"/>
          <w:numId w:val="21"/>
        </w:numPr>
      </w:pPr>
      <w:r>
        <w:t xml:space="preserve">jednotlivá filos. tvrzení jsou zasazena do obecnějšího teoretického rámce a izolovaně nedávají smysl. Např. „blaženosti dosáhneme, když budeme žít podle přírody“. </w:t>
      </w:r>
    </w:p>
    <w:p w:rsidR="00006CAC" w:rsidRDefault="00006CAC" w:rsidP="00006CAC">
      <w:pPr>
        <w:pStyle w:val="Odstavecseseznamem"/>
        <w:numPr>
          <w:ilvl w:val="0"/>
          <w:numId w:val="21"/>
        </w:numPr>
      </w:pPr>
      <w:r>
        <w:t xml:space="preserve">filosofie nemá s každodenním životem nic společného, není to prakticky využitelný obor </w:t>
      </w:r>
    </w:p>
    <w:p w:rsidR="00006CAC" w:rsidRDefault="00006CAC" w:rsidP="00006CAC">
      <w:pPr>
        <w:pStyle w:val="Odstavecseseznamem"/>
        <w:ind w:left="927" w:firstLine="0"/>
      </w:pPr>
    </w:p>
    <w:p w:rsidR="00006CAC" w:rsidRDefault="00006CAC" w:rsidP="00006CAC">
      <w:pPr>
        <w:pStyle w:val="Nadpis3"/>
      </w:pPr>
      <w:r>
        <w:t>B. Filosofie není věda</w:t>
      </w:r>
    </w:p>
    <w:p w:rsidR="00006CAC" w:rsidRDefault="00006CAC" w:rsidP="00006CAC">
      <w:pPr>
        <w:pStyle w:val="Odstavecseseznamem"/>
        <w:numPr>
          <w:ilvl w:val="0"/>
          <w:numId w:val="22"/>
        </w:numPr>
        <w:ind w:left="0" w:firstLine="284"/>
      </w:pPr>
      <w:r>
        <w:t>existují filosofové, kteří považují filosofii za vědu : není to většinový názor</w:t>
      </w:r>
    </w:p>
    <w:p w:rsidR="00006CAC" w:rsidRDefault="00006CAC" w:rsidP="00006CAC">
      <w:pPr>
        <w:pStyle w:val="Odstavecseseznamem"/>
        <w:numPr>
          <w:ilvl w:val="0"/>
          <w:numId w:val="22"/>
        </w:numPr>
        <w:ind w:left="0" w:firstLine="284"/>
      </w:pPr>
      <w:r>
        <w:t>vědy mají svůj předmět zájmu – filosofie nikoli</w:t>
      </w:r>
    </w:p>
    <w:p w:rsidR="00006CAC" w:rsidRDefault="00006CAC" w:rsidP="00006CAC">
      <w:pPr>
        <w:pStyle w:val="Odstavecseseznamem"/>
        <w:numPr>
          <w:ilvl w:val="0"/>
          <w:numId w:val="22"/>
        </w:numPr>
        <w:ind w:left="0" w:firstLine="284"/>
      </w:pPr>
      <w:r>
        <w:t>vědy mají empirickou povahu, tj. zakládají se na zkušenostních datech</w:t>
      </w:r>
      <w:r w:rsidR="001642EE">
        <w:t>, faktech</w:t>
      </w:r>
      <w:r>
        <w:t xml:space="preserve"> – filosofie nikoli</w:t>
      </w:r>
    </w:p>
    <w:p w:rsidR="001642EE" w:rsidRDefault="001642EE" w:rsidP="00006CAC">
      <w:pPr>
        <w:pStyle w:val="Odstavecseseznamem"/>
        <w:numPr>
          <w:ilvl w:val="0"/>
          <w:numId w:val="22"/>
        </w:numPr>
        <w:ind w:left="0" w:firstLine="284"/>
      </w:pPr>
      <w:r>
        <w:t xml:space="preserve">vědec shromažďuje poznatky – filosof se ptá, co je to vlastně poznatek, co je to zákon etc. </w:t>
      </w:r>
    </w:p>
    <w:p w:rsidR="001642EE" w:rsidRDefault="001642EE" w:rsidP="00006CAC">
      <w:pPr>
        <w:pStyle w:val="Odstavecseseznamem"/>
        <w:numPr>
          <w:ilvl w:val="0"/>
          <w:numId w:val="22"/>
        </w:numPr>
        <w:ind w:left="0" w:firstLine="284"/>
      </w:pPr>
    </w:p>
    <w:p w:rsidR="001642EE" w:rsidRDefault="001642EE" w:rsidP="001642EE">
      <w:pPr>
        <w:pStyle w:val="Nadpis3"/>
      </w:pPr>
      <w:r>
        <w:lastRenderedPageBreak/>
        <w:t>C. Filosofie  není náboženství</w:t>
      </w:r>
    </w:p>
    <w:p w:rsidR="001642EE" w:rsidRDefault="001642EE" w:rsidP="001642EE">
      <w:pPr>
        <w:pStyle w:val="Odstavecseseznamem"/>
        <w:numPr>
          <w:ilvl w:val="0"/>
          <w:numId w:val="22"/>
        </w:numPr>
        <w:ind w:left="0" w:firstLine="284"/>
      </w:pPr>
      <w:r>
        <w:t>náboženství se opírá o nějaký nadpřirozený základ, např. křesťanství o Zjevení (bibli)</w:t>
      </w:r>
    </w:p>
    <w:p w:rsidR="001642EE" w:rsidRDefault="001642EE" w:rsidP="001642EE">
      <w:pPr>
        <w:pStyle w:val="Odstavecseseznamem"/>
        <w:numPr>
          <w:ilvl w:val="0"/>
          <w:numId w:val="22"/>
        </w:numPr>
        <w:ind w:left="0" w:firstLine="284"/>
      </w:pPr>
      <w:r>
        <w:t>víra v sobě obsahuje vždy cosi nadrozumového a mimorozumového, co bývá často vyučováno jako dogma</w:t>
      </w:r>
    </w:p>
    <w:p w:rsidR="001642EE" w:rsidRDefault="001642EE" w:rsidP="001642EE">
      <w:pPr>
        <w:pStyle w:val="Odstavecseseznamem"/>
        <w:numPr>
          <w:ilvl w:val="0"/>
          <w:numId w:val="22"/>
        </w:numPr>
        <w:ind w:left="0" w:firstLine="284"/>
      </w:pPr>
      <w:r>
        <w:t>filosofie je striktně racionální a metodická a antidogmatická</w:t>
      </w:r>
    </w:p>
    <w:p w:rsidR="001642EE" w:rsidRDefault="001642EE">
      <w:pPr>
        <w:spacing w:after="160" w:line="259" w:lineRule="auto"/>
        <w:ind w:firstLine="0"/>
        <w:jc w:val="left"/>
      </w:pPr>
      <w:r>
        <w:br w:type="page"/>
      </w:r>
    </w:p>
    <w:p w:rsidR="001642EE" w:rsidRDefault="001642EE" w:rsidP="001642EE">
      <w:pPr>
        <w:pStyle w:val="Odstavecseseznamem"/>
        <w:ind w:left="284" w:firstLine="0"/>
      </w:pPr>
    </w:p>
    <w:p w:rsidR="001642EE" w:rsidRDefault="001642EE" w:rsidP="001642EE">
      <w:pPr>
        <w:pStyle w:val="Nadpis2"/>
      </w:pPr>
      <w:r>
        <w:t>3. K čemu je filosofie?</w:t>
      </w:r>
    </w:p>
    <w:p w:rsidR="001662A9" w:rsidRPr="001662A9" w:rsidRDefault="001662A9" w:rsidP="001662A9">
      <w:r>
        <w:t>- proč od filosofie nelze moc očekávat?:</w:t>
      </w:r>
    </w:p>
    <w:p w:rsidR="001662A9" w:rsidRDefault="001642EE" w:rsidP="00B92C7A">
      <w:pPr>
        <w:pStyle w:val="Odstavecseseznamem"/>
        <w:numPr>
          <w:ilvl w:val="0"/>
          <w:numId w:val="22"/>
        </w:numPr>
        <w:ind w:left="0" w:firstLine="284"/>
      </w:pPr>
      <w:r>
        <w:t>a) od filosofie nelze očekávat definitivní odpovědi; v matematice 2+2 = 4; ve filosofii mnoho odpovědí na mnoho otázek v závislosti na zastávaném filosofickém směru a stanovisku (materialista vs. idealista); neexistuje definitivní filosofické moudro určené ke spotřebě; filosofie nabízí mnoho otázek a mnoho odpovědí – protože v mnoha případech zkrátka neexistuje univerzálně instance, která by rozhodovala o pravdě výpovědi</w:t>
      </w:r>
      <w:r w:rsidR="001662A9">
        <w:t xml:space="preserve"> </w:t>
      </w:r>
    </w:p>
    <w:p w:rsidR="001662A9" w:rsidRDefault="001662A9" w:rsidP="001662A9">
      <w:pPr>
        <w:pStyle w:val="Odstavecseseznamem"/>
        <w:numPr>
          <w:ilvl w:val="0"/>
          <w:numId w:val="22"/>
        </w:numPr>
        <w:ind w:left="0" w:firstLine="284"/>
      </w:pPr>
      <w:r>
        <w:t xml:space="preserve">b) filosofie v průběhu dějin ztratila většinu svých kompetencí: původně hovořila o všem, pak se z ní postupně vydělovaly další obory: středověk – teologie, novověk – přírodověda, 19. století antropologie, sociální vědy, 20. století: kognitivní vědy; </w:t>
      </w:r>
    </w:p>
    <w:p w:rsidR="001662A9" w:rsidRDefault="001662A9" w:rsidP="001662A9">
      <w:pPr>
        <w:pStyle w:val="Odstavecseseznamem"/>
        <w:numPr>
          <w:ilvl w:val="0"/>
          <w:numId w:val="22"/>
        </w:numPr>
        <w:ind w:left="0" w:firstLine="284"/>
      </w:pPr>
      <w:r>
        <w:t xml:space="preserve">podle Odo Marquarda zbývá filosofie už jen poslední kompetence, totiž aby přiznala vlastní inkompetenci – filosofové se ovšem často snaží kompenzovat svou inkompetenci: veřejné moralizátorství, svědomí společnosti, duchovní vůdcové etc. </w:t>
      </w:r>
    </w:p>
    <w:p w:rsidR="001662A9" w:rsidRDefault="001662A9" w:rsidP="001662A9">
      <w:pPr>
        <w:pStyle w:val="Odstavecseseznamem"/>
        <w:ind w:left="284" w:firstLine="0"/>
      </w:pPr>
      <w:r>
        <w:t xml:space="preserve">K čemu tedy může sloužit? </w:t>
      </w:r>
    </w:p>
    <w:p w:rsidR="001662A9" w:rsidRDefault="001662A9" w:rsidP="001662A9">
      <w:pPr>
        <w:pStyle w:val="Odstavecseseznamem"/>
        <w:numPr>
          <w:ilvl w:val="0"/>
          <w:numId w:val="23"/>
        </w:numPr>
        <w:ind w:left="0" w:firstLine="284"/>
      </w:pPr>
      <w:r>
        <w:t>interdisciplinární bádání; zprostředkovací disciplína mezi různými obory, vymanění se z „fachidiocie“</w:t>
      </w:r>
      <w:r w:rsidR="001D798A">
        <w:t xml:space="preserve"> (trolej problém)</w:t>
      </w:r>
    </w:p>
    <w:p w:rsidR="001662A9" w:rsidRDefault="001662A9" w:rsidP="001662A9">
      <w:pPr>
        <w:pStyle w:val="Odstavecseseznamem"/>
        <w:numPr>
          <w:ilvl w:val="0"/>
          <w:numId w:val="23"/>
        </w:numPr>
        <w:ind w:left="0" w:firstLine="284"/>
      </w:pPr>
      <w:r>
        <w:t xml:space="preserve">filosofie </w:t>
      </w:r>
      <w:r w:rsidRPr="001662A9">
        <w:t>posiluje schopnost sam</w:t>
      </w:r>
      <w:r>
        <w:t>ostatného, kritického uvažování; umění argumentace</w:t>
      </w:r>
    </w:p>
    <w:p w:rsidR="001662A9" w:rsidRDefault="001662A9" w:rsidP="001662A9">
      <w:pPr>
        <w:pStyle w:val="Odstavecseseznamem"/>
        <w:numPr>
          <w:ilvl w:val="0"/>
          <w:numId w:val="23"/>
        </w:numPr>
        <w:ind w:left="0" w:firstLine="284"/>
      </w:pPr>
      <w:r>
        <w:t>alternativní, nevětšinový a nekonzumní pohled na život</w:t>
      </w:r>
    </w:p>
    <w:p w:rsidR="001D798A" w:rsidRDefault="001D798A" w:rsidP="001D798A">
      <w:r>
        <w:rPr>
          <w:noProof/>
          <w:lang w:eastAsia="cs-CZ"/>
        </w:rPr>
        <w:drawing>
          <wp:inline distT="0" distB="0" distL="0" distR="0" wp14:anchorId="5E0FE71F" wp14:editId="2322684E">
            <wp:extent cx="4279021" cy="1784909"/>
            <wp:effectExtent l="0" t="0" r="7620" b="6350"/>
            <wp:docPr id="1" name="Obrázek 1" descr="The Trolley Problem: Would You Kill One Person To Save Fi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rolley Problem: Would You Kill One Person To Save Five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87" cy="18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8A" w:rsidRDefault="001D798A" w:rsidP="001D798A">
      <w:r>
        <w:rPr>
          <w:noProof/>
          <w:lang w:eastAsia="cs-CZ"/>
        </w:rPr>
        <w:lastRenderedPageBreak/>
        <w:drawing>
          <wp:inline distT="0" distB="0" distL="0" distR="0" wp14:anchorId="05C1D02A" wp14:editId="775B842A">
            <wp:extent cx="3849620" cy="2048256"/>
            <wp:effectExtent l="0" t="0" r="0" b="9525"/>
            <wp:docPr id="2" name="Obrázek 2" descr="Now let’s change the scenario a little b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 let’s change the scenario a little bi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46" cy="21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5A" w:rsidRDefault="001662A9" w:rsidP="001662A9">
      <w:pPr>
        <w:pStyle w:val="Nadpis1"/>
      </w:pPr>
      <w:r>
        <w:br w:type="page"/>
      </w:r>
      <w:r w:rsidR="00F266DC">
        <w:lastRenderedPageBreak/>
        <w:t>II</w:t>
      </w:r>
      <w:r w:rsidR="003A105A">
        <w:t>. Vznik filosofie a předsókratici</w:t>
      </w:r>
    </w:p>
    <w:p w:rsidR="003A105A" w:rsidRDefault="003A105A" w:rsidP="003A105A">
      <w:pPr>
        <w:pStyle w:val="Nadpis2"/>
      </w:pPr>
    </w:p>
    <w:p w:rsidR="003A105A" w:rsidRPr="003A105A" w:rsidRDefault="003A105A" w:rsidP="003A105A">
      <w:pPr>
        <w:pStyle w:val="Nadpis2"/>
      </w:pPr>
      <w:r>
        <w:t>A. Vznik filosofie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t>kolem 6. stol. př. n. l. v Řecku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t>„teorie úžasu“</w:t>
      </w:r>
      <w:r w:rsidRPr="003A105A">
        <w:rPr>
          <w:rFonts w:ascii="Garamond" w:eastAsia="Times New Roman" w:hAnsi="Garamond" w:cs="Times New Roman"/>
          <w:szCs w:val="28"/>
          <w:lang w:eastAsia="ar-SA"/>
        </w:rPr>
        <w:t xml:space="preserve"> </w:t>
      </w:r>
      <w:r w:rsidRPr="003A105A">
        <w:t>Podle této koncepce dochází v našem životě někdy k tomu, že každodenní svět a život ztrácí svou samozřejmost a důvěrnou známost. Najednou nám přestává všechno důvěrně známé dávat smysl a rodí se v nás úžas. Začínáme si klást otázky: Jak to, že jsem já? Jak to, že je svět? K čemu to všechno je? Proč je vesmír</w:t>
      </w:r>
      <w:r>
        <w:t>? Tato teorie vysvětluje vznik filosofie v Řecku i v současném člověku.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t>„logos vs. mýtus“; mýty – vysvětlující příběhy zahánějící strach, nejsou produktem jedince, ale kolektivu; jsou závazné, mají důležitý sociálně-kohezivní význam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rPr>
          <w:i/>
        </w:rPr>
        <w:t xml:space="preserve">logos </w:t>
      </w:r>
      <w:r>
        <w:t xml:space="preserve">– slovo, rozum, nauka… - filosofie = ztělesnění rozumu; filosofii pěstující jednotlivci, důraz na přirozená vysvětlení (tj. bez nadpřirozených zásahů), opírá se o důvody a argumenty – </w:t>
      </w:r>
      <w:r>
        <w:rPr>
          <w:i/>
        </w:rPr>
        <w:t xml:space="preserve">demytologizace světa </w:t>
      </w:r>
      <w:r>
        <w:t xml:space="preserve">: vytýkali mýtům </w:t>
      </w:r>
      <w:r>
        <w:rPr>
          <w:i/>
        </w:rPr>
        <w:t>antropomorfimus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rPr>
          <w:i/>
        </w:rPr>
        <w:t>řecký zázrak</w:t>
      </w:r>
      <w:r>
        <w:t xml:space="preserve">: </w:t>
      </w:r>
      <w:r w:rsidRPr="003A105A">
        <w:t>v archaickém Řecku se zničehonic, zázračně, zrodilo několik úžasných věcí: idea svobody, demokracie, individualismu a racionálního myšlení, tj. filosofie. Na těchto idejích Evropa zakládá svou identitu dodnes</w:t>
      </w:r>
      <w:r>
        <w:t xml:space="preserve">. </w:t>
      </w:r>
    </w:p>
    <w:p w:rsidR="00B2706D" w:rsidRDefault="00B2706D">
      <w:pPr>
        <w:spacing w:after="160" w:line="259" w:lineRule="auto"/>
        <w:ind w:firstLine="0"/>
        <w:jc w:val="left"/>
        <w:rPr>
          <w:i/>
        </w:rPr>
      </w:pPr>
      <w:r>
        <w:rPr>
          <w:i/>
        </w:rPr>
        <w:br w:type="page"/>
      </w:r>
    </w:p>
    <w:p w:rsidR="00B2706D" w:rsidRDefault="00B2706D" w:rsidP="00B2706D">
      <w:pPr>
        <w:pStyle w:val="Odstavecseseznamem"/>
        <w:ind w:left="284" w:firstLine="0"/>
      </w:pPr>
    </w:p>
    <w:p w:rsidR="003A105A" w:rsidRDefault="003A105A" w:rsidP="003A105A">
      <w:pPr>
        <w:pStyle w:val="Nadpis2"/>
      </w:pPr>
      <w:r>
        <w:t>B. Předsókratici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t>období mezi 600-380 př. n. l. – myslitelé před Sókratem (zemřel 399)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t>zájem o původ věcí – podobně jako mýty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t xml:space="preserve">hledání </w:t>
      </w:r>
      <w:r w:rsidRPr="003A105A">
        <w:rPr>
          <w:i/>
        </w:rPr>
        <w:t>arché</w:t>
      </w:r>
      <w:r>
        <w:rPr>
          <w:i/>
        </w:rPr>
        <w:t xml:space="preserve"> </w:t>
      </w:r>
      <w:r>
        <w:t>– univerzální princip, z něhož vše povstává; buď živel (voda, vzduch, oheň) nebo abstraktní entita (</w:t>
      </w:r>
      <w:r>
        <w:rPr>
          <w:i/>
        </w:rPr>
        <w:t xml:space="preserve">apeiron, </w:t>
      </w:r>
      <w:r>
        <w:t>číslo)</w:t>
      </w:r>
    </w:p>
    <w:p w:rsidR="003A105A" w:rsidRDefault="003A105A" w:rsidP="003A105A">
      <w:pPr>
        <w:pStyle w:val="Odstavecseseznamem"/>
        <w:numPr>
          <w:ilvl w:val="0"/>
          <w:numId w:val="23"/>
        </w:numPr>
        <w:ind w:left="0" w:firstLine="284"/>
      </w:pPr>
      <w:r>
        <w:t xml:space="preserve">Thalés (640-548 př. n. l.): </w:t>
      </w:r>
      <w:r>
        <w:rPr>
          <w:i/>
        </w:rPr>
        <w:t xml:space="preserve">arché </w:t>
      </w:r>
      <w:r>
        <w:t>= voda; zemětřesení = kolébání se zemské desky na hladině (nikoli hněv boha Poseidóna)</w:t>
      </w:r>
    </w:p>
    <w:p w:rsidR="00B2706D" w:rsidRDefault="00B2706D" w:rsidP="003A105A">
      <w:pPr>
        <w:pStyle w:val="Odstavecseseznamem"/>
        <w:numPr>
          <w:ilvl w:val="0"/>
          <w:numId w:val="23"/>
        </w:numPr>
        <w:ind w:left="0" w:firstLine="284"/>
      </w:pPr>
      <w:r>
        <w:t xml:space="preserve">Pýthagoras </w:t>
      </w:r>
      <w:r w:rsidRPr="00B2706D">
        <w:t>(580-500</w:t>
      </w:r>
      <w:r>
        <w:t xml:space="preserve"> př. n. l.</w:t>
      </w:r>
      <w:r w:rsidRPr="00B2706D">
        <w:t>)</w:t>
      </w:r>
      <w:r>
        <w:t xml:space="preserve">: </w:t>
      </w:r>
      <w:r>
        <w:rPr>
          <w:i/>
        </w:rPr>
        <w:t xml:space="preserve">arché </w:t>
      </w:r>
      <w:r>
        <w:t>= čísla</w:t>
      </w:r>
    </w:p>
    <w:p w:rsidR="00B2706D" w:rsidRPr="003A105A" w:rsidRDefault="00B2706D" w:rsidP="003A105A">
      <w:pPr>
        <w:pStyle w:val="Odstavecseseznamem"/>
        <w:numPr>
          <w:ilvl w:val="0"/>
          <w:numId w:val="23"/>
        </w:numPr>
        <w:ind w:left="0" w:firstLine="284"/>
      </w:pPr>
      <w:r>
        <w:t xml:space="preserve">Démokritos z Abdéry (460-360 př. n. .): mnoho principů – atomy z řec. </w:t>
      </w:r>
      <w:r>
        <w:rPr>
          <w:i/>
        </w:rPr>
        <w:t xml:space="preserve">atomos </w:t>
      </w:r>
      <w:r>
        <w:t>(nedělitelný)</w:t>
      </w:r>
    </w:p>
    <w:p w:rsidR="001662A9" w:rsidRDefault="001662A9" w:rsidP="003A105A">
      <w:pPr>
        <w:pStyle w:val="Odstavecseseznamem"/>
        <w:numPr>
          <w:ilvl w:val="0"/>
          <w:numId w:val="23"/>
        </w:numPr>
        <w:ind w:left="0" w:firstLine="284"/>
      </w:pPr>
      <w:r>
        <w:br w:type="page"/>
      </w:r>
    </w:p>
    <w:p w:rsidR="001662A9" w:rsidRDefault="00F266DC" w:rsidP="00F266DC">
      <w:pPr>
        <w:pStyle w:val="Nadpis1"/>
      </w:pPr>
      <w:r>
        <w:lastRenderedPageBreak/>
        <w:t>III. Sofisté, Sókratés a Platón</w:t>
      </w:r>
    </w:p>
    <w:p w:rsidR="00F266DC" w:rsidRDefault="00F266DC" w:rsidP="00F266DC"/>
    <w:p w:rsidR="00F266DC" w:rsidRDefault="00F266DC" w:rsidP="00F266DC">
      <w:pPr>
        <w:pStyle w:val="Nadpis2"/>
      </w:pPr>
      <w:r>
        <w:t>1. Sofisté</w:t>
      </w:r>
    </w:p>
    <w:p w:rsidR="00F266DC" w:rsidRDefault="00F266DC" w:rsidP="00F266DC">
      <w:pPr>
        <w:pStyle w:val="Odstavecseseznamem"/>
        <w:numPr>
          <w:ilvl w:val="0"/>
          <w:numId w:val="23"/>
        </w:numPr>
        <w:ind w:left="0" w:firstLine="284"/>
      </w:pPr>
      <w:r>
        <w:t>1. pol. 5. stol. př. n. l. – odklon od spekulativního zkoumání přírody, „antropologizace filosofie“: tématem filosofie se stává člověk, jeho vědění, možnosti jeho poznání, správné jednání nebo správná vláda</w:t>
      </w:r>
    </w:p>
    <w:p w:rsidR="00F266DC" w:rsidRDefault="00F266DC" w:rsidP="00F266DC">
      <w:pPr>
        <w:pStyle w:val="Odstavecseseznamem"/>
        <w:numPr>
          <w:ilvl w:val="0"/>
          <w:numId w:val="23"/>
        </w:numPr>
        <w:ind w:left="0" w:firstLine="284"/>
      </w:pPr>
      <w:r>
        <w:t>rozvoj demokracie – potřeba vzdělání, které by umožnilo se prosadit v kvasidemokratickém systému řeckých městských států</w:t>
      </w:r>
    </w:p>
    <w:p w:rsidR="00F266DC" w:rsidRDefault="00F266DC" w:rsidP="00F266DC">
      <w:pPr>
        <w:pStyle w:val="Odstavecseseznamem"/>
        <w:numPr>
          <w:ilvl w:val="0"/>
          <w:numId w:val="23"/>
        </w:numPr>
        <w:ind w:left="0" w:firstLine="284"/>
      </w:pPr>
      <w:r>
        <w:t xml:space="preserve">sofisté: </w:t>
      </w:r>
      <w:r w:rsidRPr="00F266DC">
        <w:t xml:space="preserve">potulní učitelé, kteří vyučovali za peníze různým oborům, jejichž znalost byla nutná k tomu, aby člověk dosáhl úspěchu ve veřejném životě. </w:t>
      </w:r>
      <w:r>
        <w:t>V</w:t>
      </w:r>
      <w:r w:rsidRPr="00F266DC">
        <w:t>yučovali právo, filosofii, historii, gramatiku, teorii argumentace a také rétoriku.</w:t>
      </w:r>
      <w:r>
        <w:t xml:space="preserve"> Cílem nebylo vědění o sobě, ale úspěch jakožto získání společensko-politického postavení, prosazení vlastních zájmů. </w:t>
      </w:r>
    </w:p>
    <w:p w:rsidR="00F266DC" w:rsidRDefault="00F266DC" w:rsidP="00F266DC">
      <w:pPr>
        <w:pStyle w:val="Odstavecseseznamem"/>
        <w:numPr>
          <w:ilvl w:val="0"/>
          <w:numId w:val="23"/>
        </w:numPr>
        <w:ind w:left="0" w:firstLine="284"/>
      </w:pPr>
      <w:r>
        <w:t>kritérium úspěchu je vedlo k nezájmu o absolutní a univerzální hodnoty a normy: sklon k </w:t>
      </w:r>
      <w:r>
        <w:rPr>
          <w:b/>
        </w:rPr>
        <w:t xml:space="preserve">relativismu </w:t>
      </w:r>
      <w:r>
        <w:rPr>
          <w:bCs/>
        </w:rPr>
        <w:t xml:space="preserve">(z lat. </w:t>
      </w:r>
      <w:r w:rsidRPr="00F266DC">
        <w:rPr>
          <w:bCs/>
          <w:i/>
        </w:rPr>
        <w:t>relatio</w:t>
      </w:r>
      <w:r>
        <w:rPr>
          <w:bCs/>
        </w:rPr>
        <w:t xml:space="preserve"> –  vztah). Podle tohoto postoje jsou </w:t>
      </w:r>
      <w:r w:rsidRPr="00F266DC">
        <w:t xml:space="preserve">lidské poznání, hodnoty a ideály vždy podmíněné nějakým vztahem. Neexistuje tedy nepodmíněné, absolutní, univerzální, vždy a všude pravdivé poznání, nýbrž jen poznání, které je podmíněno dobou, v níž myslitel žil, jeho sociálním prostředím, jeho intelektuálními schopnostmi atp. Proto je podle relativismu lidské poznání vždy relativní, tzn. vztahuje se k určitým okolnostem, a neklade si nárok na absolutní pravdivost a univerzálnost. Z toho také plyne relativistické přesvědčení, že různí lidé mají různé názory, a nelze přitom rozhodnout, který z těchto názorů je absolutně správný. Proti relativismu stojí </w:t>
      </w:r>
      <w:r w:rsidRPr="00F266DC">
        <w:rPr>
          <w:b/>
        </w:rPr>
        <w:t>absolutismus</w:t>
      </w:r>
      <w:r w:rsidRPr="00F266DC">
        <w:t>, tj. přesvědčení o tom, že existují absolutní, tedy věčné, trvalné a neměnné hodnoty, ideály, normy a poznatky – ty nezávisí vůbec na žádných okolnostech, ani vztazích, ale jejich</w:t>
      </w:r>
      <w:r>
        <w:t xml:space="preserve"> platnost je univerzální a nezpochybnitelná. </w:t>
      </w:r>
      <w:r w:rsidR="00AC1DFD">
        <w:t>Nejčastěji se objevuje h</w:t>
      </w:r>
      <w:r>
        <w:t>odnotový absolutismus</w:t>
      </w:r>
      <w:r w:rsidR="00AC1DFD">
        <w:t xml:space="preserve">, </w:t>
      </w:r>
      <w:r>
        <w:t>v náboženstvích, ideologiích</w:t>
      </w:r>
      <w:r w:rsidR="00AC1DFD">
        <w:t xml:space="preserve"> a světonázorech – s ním se často pojil eurocentrický kulturní imperialismus. </w:t>
      </w:r>
    </w:p>
    <w:p w:rsidR="00AC1DFD" w:rsidRDefault="00AC1DFD">
      <w:pPr>
        <w:spacing w:after="160" w:line="259" w:lineRule="auto"/>
        <w:ind w:firstLine="0"/>
        <w:jc w:val="left"/>
      </w:pPr>
      <w:r>
        <w:br w:type="page"/>
      </w:r>
    </w:p>
    <w:p w:rsidR="00AC1DFD" w:rsidRDefault="00AC1DFD" w:rsidP="00AC1DFD">
      <w:pPr>
        <w:pStyle w:val="Nadpis2"/>
      </w:pPr>
      <w:r>
        <w:lastRenderedPageBreak/>
        <w:t>2. Sókratés (469-399 př.n.l.)</w:t>
      </w:r>
    </w:p>
    <w:p w:rsidR="00AC1DFD" w:rsidRDefault="00AC1DFD" w:rsidP="00AC1DFD">
      <w:pPr>
        <w:pStyle w:val="Odstavecseseznamem"/>
        <w:numPr>
          <w:ilvl w:val="0"/>
          <w:numId w:val="23"/>
        </w:numPr>
        <w:ind w:left="0" w:firstLine="284"/>
      </w:pPr>
      <w:r>
        <w:t>athénský kameník, sebevražda – číše bolehlavu</w:t>
      </w:r>
    </w:p>
    <w:p w:rsidR="00AC1DFD" w:rsidRDefault="00AC1DFD" w:rsidP="00AC1DFD">
      <w:pPr>
        <w:pStyle w:val="Odstavecseseznamem"/>
        <w:numPr>
          <w:ilvl w:val="0"/>
          <w:numId w:val="23"/>
        </w:numPr>
        <w:ind w:left="0" w:firstLine="284"/>
      </w:pPr>
      <w:r>
        <w:t xml:space="preserve">sókratovský dialog: Co je spravedlnost? Co je ctnost? Co je krása? Postupné zpochybňování zaběhlých a uznávaných definic. Dialog končí tím, že oba uznávají nevědomost. </w:t>
      </w:r>
    </w:p>
    <w:p w:rsidR="00AC1DFD" w:rsidRDefault="00AC1DFD" w:rsidP="00AC1DFD">
      <w:pPr>
        <w:pStyle w:val="Odstavecseseznamem"/>
        <w:numPr>
          <w:ilvl w:val="0"/>
          <w:numId w:val="23"/>
        </w:numPr>
        <w:ind w:left="0" w:firstLine="284"/>
      </w:pPr>
      <w:r>
        <w:t xml:space="preserve">Dialogy se označují jako </w:t>
      </w:r>
      <w:r>
        <w:rPr>
          <w:i/>
        </w:rPr>
        <w:t xml:space="preserve">elenchos </w:t>
      </w:r>
      <w:r>
        <w:t>– vyvrácení. Neměly podat vlastní výklad abstraktních pojmů, ale přivést lidi k samostatnému myšlení. Zpochybnění zdánlivě samozřejmých pravd a nekriticky zastávaných názorů.</w:t>
      </w:r>
    </w:p>
    <w:p w:rsidR="00AC1DFD" w:rsidRDefault="00AC1DFD" w:rsidP="00AC1DFD">
      <w:pPr>
        <w:pStyle w:val="Odstavecseseznamem"/>
        <w:ind w:left="284" w:firstLine="0"/>
      </w:pPr>
    </w:p>
    <w:p w:rsidR="00AC1DFD" w:rsidRDefault="00AC1DFD" w:rsidP="00AC1DFD">
      <w:pPr>
        <w:pStyle w:val="Nadpis2"/>
      </w:pPr>
      <w:r>
        <w:t>3. Platón (427-347 př.n.l.)</w:t>
      </w:r>
    </w:p>
    <w:p w:rsidR="00AC1DF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t>Athény, setkání se Sókratem, cesty</w:t>
      </w:r>
    </w:p>
    <w:p w:rsidR="00B7623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t>387 př. n. l. – založení vlastní školy Akademie v Athénách (trvala 900 let až do r. 529 n. l.)</w:t>
      </w:r>
    </w:p>
    <w:p w:rsidR="00B7623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t>kompletní literární dílo: dialogy, v nichž je většinou hlavním mluvčím Sókratés</w:t>
      </w:r>
    </w:p>
    <w:p w:rsidR="009F4174" w:rsidRDefault="009F4174" w:rsidP="009F4174">
      <w:pPr>
        <w:pStyle w:val="Odstavecseseznamem"/>
        <w:ind w:left="284" w:firstLine="0"/>
      </w:pPr>
    </w:p>
    <w:p w:rsidR="00B7623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t xml:space="preserve">ontologie: nauka o dvou světech. 1) </w:t>
      </w:r>
      <w:r w:rsidRPr="00B7623D">
        <w:t>časoprostorový, smyslově vnímatelný, materiální svět dění</w:t>
      </w:r>
      <w:r>
        <w:t>; 2)</w:t>
      </w:r>
      <w:r w:rsidRPr="00B7623D">
        <w:t xml:space="preserve"> duchovní svět idejí, který se nachází mimo prostor a čas.</w:t>
      </w:r>
      <w:r>
        <w:t xml:space="preserve"> Svět konkrétních materiálních věcí vs. svět idejí.</w:t>
      </w:r>
    </w:p>
    <w:p w:rsidR="00B7623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t>ideje: nadsmyslová duchovní jsoucna; existují objektivně; pravzory věcí; normy věcí; jsou to obecniny-univerzálie (</w:t>
      </w:r>
      <w:r w:rsidRPr="00B7623D">
        <w:t xml:space="preserve">pro každou třídu věcí, které označujeme týmž jménem, předpokládáme vždy jednou ideu: </w:t>
      </w:r>
      <w:r>
        <w:t>„stolovitost“). Věči časoprostorového světa jsou jen napodobeniny a odrazy idejí – smyslový svět je jen přelud, opravdový je svět idejí</w:t>
      </w:r>
    </w:p>
    <w:p w:rsidR="00B7623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t xml:space="preserve">primární je duchovní svět – hmotný časoprostorový svět je ubohý, nízký a zkažený (hmota = špína) – </w:t>
      </w:r>
      <w:r w:rsidRPr="00B7623D">
        <w:rPr>
          <w:b/>
        </w:rPr>
        <w:t>objektivní idealismus</w:t>
      </w:r>
      <w:r>
        <w:rPr>
          <w:b/>
        </w:rPr>
        <w:t xml:space="preserve">. </w:t>
      </w:r>
      <w:r>
        <w:t xml:space="preserve">Idealismus je každá koncepce </w:t>
      </w:r>
      <w:r w:rsidRPr="00B7623D">
        <w:t>je myšlenkový proud, podle nějž má veškerá skutečnost nějaký duchovní základ</w:t>
      </w:r>
      <w:r>
        <w:t xml:space="preserve">. </w:t>
      </w:r>
    </w:p>
    <w:p w:rsidR="009F4174" w:rsidRDefault="009F4174" w:rsidP="009F4174">
      <w:pPr>
        <w:pStyle w:val="Odstavecseseznamem"/>
        <w:ind w:left="284" w:firstLine="0"/>
      </w:pPr>
    </w:p>
    <w:p w:rsidR="00B7623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t xml:space="preserve">nauka o poznání: spolehlivé vědění je možné jen o věčném. Věci časoprostorového světa se ustavičně mění, proto je opravdové vědění možné jen o idejích, protože ty zůstávají stále samy sebou – poznání </w:t>
      </w:r>
      <w:r>
        <w:rPr>
          <w:i/>
        </w:rPr>
        <w:t>epistémé</w:t>
      </w:r>
      <w:r>
        <w:t xml:space="preserve">. Poznání empirické materiálních věcí = </w:t>
      </w:r>
      <w:r>
        <w:rPr>
          <w:i/>
        </w:rPr>
        <w:t>doxa</w:t>
      </w:r>
      <w:r>
        <w:t xml:space="preserve">. </w:t>
      </w:r>
    </w:p>
    <w:p w:rsidR="00B7623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lastRenderedPageBreak/>
        <w:t xml:space="preserve">jak získat </w:t>
      </w:r>
      <w:r>
        <w:rPr>
          <w:i/>
        </w:rPr>
        <w:t>epistémé</w:t>
      </w:r>
      <w:r>
        <w:t xml:space="preserve">? Nauka o preexistenci duše ve světě idejí. Duše lidí jsou kvůli své nedokonalosti sraženy do materiálního světa a spojují se s ním: vnikají do materiálního těla. Princip „nejlepší duše do nejlepších lidí“: filosofové, vládci, básníci, řemeslníci, rolníci – tyrani (nejhorší duše). </w:t>
      </w:r>
    </w:p>
    <w:p w:rsidR="00B7623D" w:rsidRDefault="00B7623D" w:rsidP="00AC1DFD">
      <w:pPr>
        <w:pStyle w:val="Odstavecseseznamem"/>
        <w:numPr>
          <w:ilvl w:val="0"/>
          <w:numId w:val="23"/>
        </w:numPr>
        <w:ind w:left="0" w:firstLine="284"/>
      </w:pPr>
      <w:r>
        <w:t xml:space="preserve">uvězněná duše dosahuje pouze </w:t>
      </w:r>
      <w:r>
        <w:rPr>
          <w:i/>
        </w:rPr>
        <w:t>doxa</w:t>
      </w:r>
      <w:r>
        <w:t xml:space="preserve">. Může dosáhnout </w:t>
      </w:r>
      <w:r>
        <w:rPr>
          <w:i/>
        </w:rPr>
        <w:t xml:space="preserve">epistémé </w:t>
      </w:r>
      <w:r>
        <w:t xml:space="preserve">jen prostřednictvím </w:t>
      </w:r>
      <w:r>
        <w:rPr>
          <w:i/>
        </w:rPr>
        <w:t xml:space="preserve">anamnésis </w:t>
      </w:r>
      <w:r>
        <w:t xml:space="preserve">– rozpomínání. </w:t>
      </w:r>
      <w:r w:rsidR="009F4174">
        <w:t xml:space="preserve">Duše se </w:t>
      </w:r>
      <w:r w:rsidR="009F4174" w:rsidRPr="009F4174">
        <w:t>rozpomene na ideje, které spatřila ve stavu před vtělením</w:t>
      </w:r>
      <w:r w:rsidR="009F4174">
        <w:t xml:space="preserve">. </w:t>
      </w:r>
      <w:r w:rsidR="009F4174" w:rsidRPr="009F4174">
        <w:t>Poznání, ale i učení, je pak třeba chápat jako aktualizaci již existujícího potenciálu vědění, který je v duši nevědomě obsažen.</w:t>
      </w:r>
    </w:p>
    <w:p w:rsidR="009F4174" w:rsidRDefault="009F4174" w:rsidP="00AC1DFD">
      <w:pPr>
        <w:pStyle w:val="Odstavecseseznamem"/>
        <w:numPr>
          <w:ilvl w:val="0"/>
          <w:numId w:val="23"/>
        </w:numPr>
        <w:ind w:left="0" w:firstLine="284"/>
      </w:pPr>
      <w:r>
        <w:t xml:space="preserve">podmínkou rozpomenutí je askeze, protože právě tělesnost poutá člověkem se světem hmoty a zabraňuje vystoupit za něj, do světa idejí. </w:t>
      </w:r>
    </w:p>
    <w:p w:rsidR="009F4174" w:rsidRDefault="009F4174" w:rsidP="009F4174">
      <w:pPr>
        <w:pStyle w:val="Odstavecseseznamem"/>
        <w:ind w:left="284" w:firstLine="0"/>
      </w:pPr>
    </w:p>
    <w:p w:rsidR="009F4174" w:rsidRPr="00AC1DFD" w:rsidRDefault="009F4174" w:rsidP="00A54DC2">
      <w:pPr>
        <w:pStyle w:val="Odstavecseseznamem"/>
        <w:numPr>
          <w:ilvl w:val="0"/>
          <w:numId w:val="23"/>
        </w:numPr>
        <w:ind w:left="0" w:firstLine="284"/>
      </w:pPr>
      <w:r>
        <w:t xml:space="preserve">politická filosofie: koncepce ideálního státu v dialogu </w:t>
      </w:r>
      <w:r>
        <w:rPr>
          <w:i/>
        </w:rPr>
        <w:t>Ústava</w:t>
      </w:r>
      <w:r>
        <w:t xml:space="preserve">. Tři stavy společnosti podle tří částí duše: a) rozumná – vědění – hlava – filosofové/vládci; b) vášnivá – vítězství a sláva – srdce – strážci; c) žádostivá – jídlo, pití, sex, zisk – játra – výrobci. </w:t>
      </w:r>
      <w:r w:rsidR="00F159B7">
        <w:t>Společenskou elitu představují filosofové a strážci, kteří žijí v majetkové a sexuální komunit</w:t>
      </w:r>
      <w:r w:rsidR="006775F2">
        <w:t>ě . Složitá eugenická pravidla.</w:t>
      </w:r>
      <w:r w:rsidR="00DF772E">
        <w:t xml:space="preserve"> Z dnešního hlediska totalitní systém.</w:t>
      </w:r>
    </w:p>
    <w:p w:rsidR="00F159B7" w:rsidRDefault="00F159B7">
      <w:pPr>
        <w:spacing w:after="160" w:line="259" w:lineRule="auto"/>
        <w:ind w:firstLine="0"/>
        <w:jc w:val="left"/>
      </w:pPr>
      <w:r>
        <w:br w:type="page"/>
      </w:r>
    </w:p>
    <w:p w:rsidR="00F266DC" w:rsidRDefault="00F159B7" w:rsidP="00F159B7">
      <w:pPr>
        <w:pStyle w:val="Nadpis1"/>
      </w:pPr>
      <w:r>
        <w:lastRenderedPageBreak/>
        <w:t>IV. Aristotelés (384-422 př. n. l.)</w:t>
      </w:r>
    </w:p>
    <w:p w:rsidR="00F159B7" w:rsidRDefault="00F159B7" w:rsidP="00F159B7">
      <w:pPr>
        <w:pStyle w:val="Odstavecseseznamem"/>
        <w:numPr>
          <w:ilvl w:val="0"/>
          <w:numId w:val="23"/>
        </w:numPr>
        <w:ind w:left="0" w:firstLine="284"/>
      </w:pPr>
      <w:r>
        <w:t>v 17 vstoupil do Platónovy Akademie</w:t>
      </w:r>
    </w:p>
    <w:p w:rsidR="00F159B7" w:rsidRDefault="00F159B7" w:rsidP="00F159B7">
      <w:pPr>
        <w:pStyle w:val="Odstavecseseznamem"/>
        <w:numPr>
          <w:ilvl w:val="0"/>
          <w:numId w:val="23"/>
        </w:numPr>
        <w:ind w:left="0" w:firstLine="284"/>
      </w:pPr>
      <w:r>
        <w:t>kolem 347 opouští Athény, stává se učitelem Alexandra Makedonského</w:t>
      </w:r>
    </w:p>
    <w:p w:rsidR="00F159B7" w:rsidRDefault="00F159B7" w:rsidP="00F159B7">
      <w:pPr>
        <w:pStyle w:val="Odstavecseseznamem"/>
        <w:numPr>
          <w:ilvl w:val="0"/>
          <w:numId w:val="23"/>
        </w:numPr>
        <w:ind w:left="0" w:firstLine="284"/>
      </w:pPr>
      <w:r>
        <w:t xml:space="preserve">335 se vrátil do Athén a založil vlastní školu – Lykeion; častěji ovšem označována jako škola peripatetická – z řec. </w:t>
      </w:r>
      <w:r>
        <w:rPr>
          <w:i/>
        </w:rPr>
        <w:t xml:space="preserve">peripatein </w:t>
      </w:r>
      <w:r>
        <w:t>: procházet se, „peripatetik“ každý zastánce Aristotelovy filosofie</w:t>
      </w:r>
    </w:p>
    <w:p w:rsidR="00F159B7" w:rsidRDefault="00F159B7" w:rsidP="00F159B7">
      <w:pPr>
        <w:pStyle w:val="Odstavecseseznamem"/>
        <w:numPr>
          <w:ilvl w:val="0"/>
          <w:numId w:val="23"/>
        </w:numPr>
        <w:ind w:left="0" w:firstLine="284"/>
      </w:pPr>
      <w:r>
        <w:t>ohromné dílo, které pokrývá všechny filosofické disciplíny: metafyzika, etika, epistemologie, ale také fyzika a hodně děl o přírodní světě (rostliny, zvířata, hvězdy)</w:t>
      </w:r>
    </w:p>
    <w:p w:rsidR="00F159B7" w:rsidRDefault="00F159B7" w:rsidP="00F159B7">
      <w:pPr>
        <w:pStyle w:val="Odstavecseseznamem"/>
        <w:ind w:left="284" w:firstLine="0"/>
      </w:pPr>
    </w:p>
    <w:p w:rsidR="00F159B7" w:rsidRDefault="00F159B7" w:rsidP="00F159B7">
      <w:pPr>
        <w:pStyle w:val="Nadpis2"/>
      </w:pPr>
      <w:r>
        <w:t>1. Základní pojmy Aristotelovy metafyziky</w:t>
      </w:r>
    </w:p>
    <w:p w:rsidR="003218FD" w:rsidRPr="003218FD" w:rsidRDefault="003218FD" w:rsidP="003218FD">
      <w:r>
        <w:t>LÁTKA A FORMA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t xml:space="preserve">neexistuje u ně svět idejí; duchovní prvek existuje společně s hmotou: </w:t>
      </w:r>
      <w:r>
        <w:rPr>
          <w:i/>
        </w:rPr>
        <w:t xml:space="preserve">hylemorfismus </w:t>
      </w:r>
      <w:r>
        <w:t>: každá věc sestává z duchovní formy/tvaru (</w:t>
      </w:r>
      <w:r>
        <w:rPr>
          <w:i/>
        </w:rPr>
        <w:t>morfé</w:t>
      </w:r>
      <w:r>
        <w:t>) a látky (</w:t>
      </w:r>
      <w:r>
        <w:rPr>
          <w:i/>
        </w:rPr>
        <w:t>hýlé</w:t>
      </w:r>
      <w:r>
        <w:t xml:space="preserve">). 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t>látka je neurčitá, amorfní, pasivní x forma = soubor vlastností určité třídy věcí („stolovitost“, „krávovitost“)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t>konkrétní věc (stůl, kráva) = spojení látky a formy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t>látka je nedokonalá, obsahuje „kazy“, ty propůjčují věcem individuální vlastnosti (forma dává jen obecné vlastnosti třídy), látka = princip individuace</w:t>
      </w:r>
    </w:p>
    <w:p w:rsidR="003218FD" w:rsidRDefault="003218FD" w:rsidP="003218FD">
      <w:pPr>
        <w:pStyle w:val="Odstavecseseznamem"/>
        <w:ind w:left="284" w:firstLine="0"/>
      </w:pPr>
    </w:p>
    <w:p w:rsidR="003218FD" w:rsidRDefault="003218FD" w:rsidP="003218FD">
      <w:pPr>
        <w:pStyle w:val="Odstavecseseznamem"/>
        <w:ind w:left="0"/>
      </w:pPr>
      <w:r>
        <w:t>MOŽNOST A SKUTEČNOST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t>většina věcí nepovstává z první amorfní látky, ale z jiné věci, tj. spojení látky a formy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t>mramorová socha vzniká z mramorového kvádru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t>možnost (</w:t>
      </w:r>
      <w:r>
        <w:rPr>
          <w:i/>
        </w:rPr>
        <w:t>dynamis</w:t>
      </w:r>
      <w:r>
        <w:t>)</w:t>
      </w:r>
      <w:r>
        <w:rPr>
          <w:i/>
        </w:rPr>
        <w:t xml:space="preserve"> </w:t>
      </w:r>
      <w:r>
        <w:t>x skutečnsot (</w:t>
      </w:r>
      <w:r>
        <w:rPr>
          <w:i/>
        </w:rPr>
        <w:t>energeia</w:t>
      </w:r>
      <w:r>
        <w:t>): vysvětlují střídání forem na látkovém základě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 w:rsidRPr="003218FD">
        <w:t xml:space="preserve">Kategorie možnosti totiž říká, že látkový základ v sobě obsahuje dispozici k tomu být něčím jiným; ale tato možnost není zatím realizovaná, je to jen pasivní potencionalita. </w:t>
      </w:r>
      <w:r>
        <w:t>S</w:t>
      </w:r>
      <w:r w:rsidRPr="003218FD">
        <w:t>kutečnost je takový stav věci, kdy tato možnost byla realizována. Kámen je v možnosti sochou, sochařský učedník je v možnosti mistrem, semeno je v možnosti stromem. Hotová socha, vyučený mistr a vzrostlý strom jsou ve stavu  uskutečnění, aktualizace.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lastRenderedPageBreak/>
        <w:t>každá změna = přechod z možnosti do skutečnosti:uskutečňování toho, co je ve věci potencionálně přítomné</w:t>
      </w:r>
    </w:p>
    <w:p w:rsidR="003218FD" w:rsidRDefault="003218FD" w:rsidP="003218FD">
      <w:pPr>
        <w:pStyle w:val="Odstavecseseznamem"/>
        <w:numPr>
          <w:ilvl w:val="0"/>
          <w:numId w:val="23"/>
        </w:numPr>
        <w:ind w:left="0" w:firstLine="284"/>
      </w:pPr>
      <w:r>
        <w:t xml:space="preserve">čtyři druhy změn: </w:t>
      </w:r>
      <w:r w:rsidRPr="003218FD">
        <w:rPr>
          <w:i/>
        </w:rPr>
        <w:t>Kvalitativní</w:t>
      </w:r>
      <w:r w:rsidRPr="003218FD">
        <w:t xml:space="preserve"> změna: zbarvení, zteplání atp. V tomto případě se mění kvalitativní vlastnosti věcí jako je barva, teplota, chuť atp. </w:t>
      </w:r>
      <w:r w:rsidRPr="003218FD">
        <w:rPr>
          <w:i/>
          <w:iCs/>
        </w:rPr>
        <w:t>K</w:t>
      </w:r>
      <w:r w:rsidRPr="003218FD">
        <w:rPr>
          <w:i/>
        </w:rPr>
        <w:t>vantitativní</w:t>
      </w:r>
      <w:r w:rsidRPr="003218FD">
        <w:t xml:space="preserve"> změna: zvětšování, zmenšování, ubývání. Mění se kvantitativní charakteristiky. Změna </w:t>
      </w:r>
      <w:r w:rsidRPr="003218FD">
        <w:rPr>
          <w:i/>
        </w:rPr>
        <w:t xml:space="preserve">místa </w:t>
      </w:r>
      <w:r w:rsidRPr="003218FD">
        <w:t xml:space="preserve">neboli místní pohyb: přemisťování věcí, zvířat, lidí, planet atp. </w:t>
      </w:r>
      <w:r w:rsidRPr="003218FD">
        <w:rPr>
          <w:i/>
          <w:iCs/>
        </w:rPr>
        <w:t>S</w:t>
      </w:r>
      <w:r w:rsidRPr="003218FD">
        <w:rPr>
          <w:i/>
        </w:rPr>
        <w:t>ubstanciální</w:t>
      </w:r>
      <w:r w:rsidRPr="003218FD">
        <w:t xml:space="preserve"> změna: vznik a zánik.</w:t>
      </w:r>
    </w:p>
    <w:p w:rsidR="003218FD" w:rsidRDefault="003218FD" w:rsidP="003218FD">
      <w:pPr>
        <w:pStyle w:val="Odstavecseseznamem"/>
        <w:ind w:left="284" w:firstLine="0"/>
      </w:pPr>
    </w:p>
    <w:p w:rsidR="00C973CA" w:rsidRDefault="003218FD" w:rsidP="003218FD">
      <w:pPr>
        <w:pStyle w:val="Odstavecseseznamem"/>
        <w:ind w:left="284" w:firstLine="283"/>
      </w:pPr>
      <w:r>
        <w:t>SUBSTANCE A AKCIDENT</w:t>
      </w:r>
      <w:r w:rsidR="00C973CA">
        <w:t xml:space="preserve"> (Případek)</w:t>
      </w:r>
    </w:p>
    <w:p w:rsidR="003218FD" w:rsidRPr="00C973CA" w:rsidRDefault="00C973CA" w:rsidP="00C973CA">
      <w:pPr>
        <w:pStyle w:val="Odstavecseseznamem"/>
        <w:numPr>
          <w:ilvl w:val="0"/>
          <w:numId w:val="24"/>
        </w:numPr>
        <w:ind w:left="0" w:firstLine="284"/>
      </w:pPr>
      <w:r w:rsidRPr="00C973CA">
        <w:rPr>
          <w:b/>
        </w:rPr>
        <w:t>substance</w:t>
      </w:r>
      <w:r>
        <w:t xml:space="preserve"> – pojem, který se v dějinách filosofie různě proměňoval: autonomní věc (jsoucno), která existuje samostatně, tj. aniž by potřebovala cokoli jiného, ke své existenci. U Aristotela: </w:t>
      </w:r>
      <w:r w:rsidRPr="00656E77">
        <w:rPr>
          <w:rFonts w:ascii="Garamond" w:hAnsi="Garamond"/>
          <w:szCs w:val="28"/>
        </w:rPr>
        <w:t>je to samostatně existující bytí, jehož vlastnosti se sice proměňují, ale ono samo zůstává neměnné. Substance je každé konkrétní spojení látky a formy, neboli každá věc: socha, kráva atp.</w:t>
      </w:r>
    </w:p>
    <w:p w:rsidR="00C973CA" w:rsidRPr="00C973CA" w:rsidRDefault="00C973CA" w:rsidP="00C973CA">
      <w:pPr>
        <w:pStyle w:val="Odstavecseseznamem"/>
        <w:numPr>
          <w:ilvl w:val="0"/>
          <w:numId w:val="24"/>
        </w:numPr>
        <w:ind w:left="142" w:firstLine="142"/>
        <w:rPr>
          <w:b/>
        </w:rPr>
      </w:pPr>
      <w:r w:rsidRPr="00C973CA">
        <w:rPr>
          <w:b/>
        </w:rPr>
        <w:t xml:space="preserve">akcident </w:t>
      </w:r>
      <w:r>
        <w:t xml:space="preserve">– nesamostatné jsoucno, existuje pouze jako vlastnost substance; právě díky akcidentům substanci vnímáme. Např. na krávě vnímáme její akcidenty: </w:t>
      </w:r>
      <w:r w:rsidRPr="00C973CA">
        <w:t>tvar, barvu, vzhled, zápach, zvuky.</w:t>
      </w:r>
      <w:r>
        <w:t xml:space="preserve"> </w:t>
      </w:r>
      <w:r w:rsidRPr="00C973CA">
        <w:rPr>
          <w:i/>
        </w:rPr>
        <w:t xml:space="preserve">Akcidenty nahodilé: </w:t>
      </w:r>
      <w:r>
        <w:t xml:space="preserve">vlastnosti bez kterých substance může být; </w:t>
      </w:r>
      <w:r w:rsidRPr="00C973CA">
        <w:rPr>
          <w:i/>
        </w:rPr>
        <w:t xml:space="preserve">akcidenty nutné </w:t>
      </w:r>
      <w:r>
        <w:t xml:space="preserve">– dělají substanci tím, čím je; nelze si je od substance odmyslet (kráva – čtyři nohy). Souhrn nutných akcidentů vytváří esenci (podstatu) substance: </w:t>
      </w:r>
      <w:r w:rsidRPr="00C973CA">
        <w:t xml:space="preserve">je to </w:t>
      </w:r>
      <w:r>
        <w:t>„</w:t>
      </w:r>
      <w:r w:rsidRPr="00C973CA">
        <w:t>krávovitost</w:t>
      </w:r>
      <w:r>
        <w:t>“</w:t>
      </w:r>
      <w:r w:rsidRPr="00C973CA">
        <w:t xml:space="preserve"> jako souhrn všech znaků, které musí mít kráva, aby mohla být krávou</w:t>
      </w:r>
      <w:r w:rsidRPr="00C973CA">
        <w:rPr>
          <w:i/>
        </w:rPr>
        <w:t xml:space="preserve"> </w:t>
      </w:r>
    </w:p>
    <w:p w:rsidR="00C973CA" w:rsidRDefault="00C973CA" w:rsidP="00B92C7A">
      <w:pPr>
        <w:pStyle w:val="Odstavecseseznamem"/>
        <w:numPr>
          <w:ilvl w:val="0"/>
          <w:numId w:val="24"/>
        </w:numPr>
        <w:ind w:left="284" w:firstLine="0"/>
      </w:pPr>
      <w:r w:rsidRPr="00C973CA">
        <w:t>Při kvalitativních, kvantitativních a místních změnách se mění pouze náhodné akcidenty. Při substanciální změně se mění nutné akcidenty a dochází te</w:t>
      </w:r>
      <w:r>
        <w:t xml:space="preserve">dy ke vzniku a zániku substancí. </w:t>
      </w:r>
    </w:p>
    <w:p w:rsidR="00C973CA" w:rsidRDefault="00C973CA">
      <w:pPr>
        <w:spacing w:after="160" w:line="259" w:lineRule="auto"/>
        <w:ind w:firstLine="0"/>
        <w:jc w:val="left"/>
      </w:pPr>
      <w:r>
        <w:br w:type="page"/>
      </w:r>
    </w:p>
    <w:p w:rsidR="00C973CA" w:rsidRDefault="00C973CA" w:rsidP="00C973CA">
      <w:pPr>
        <w:pStyle w:val="Nadpis2"/>
      </w:pPr>
      <w:r>
        <w:lastRenderedPageBreak/>
        <w:t>Aristotelova přírodní filosofie</w:t>
      </w:r>
    </w:p>
    <w:p w:rsidR="00C973CA" w:rsidRPr="00C973CA" w:rsidRDefault="00C973CA" w:rsidP="00C973CA">
      <w:r>
        <w:rPr>
          <w:noProof/>
          <w:lang w:eastAsia="cs-CZ"/>
        </w:rPr>
        <w:drawing>
          <wp:inline distT="0" distB="0" distL="0" distR="0">
            <wp:extent cx="5107940" cy="5391785"/>
            <wp:effectExtent l="0" t="0" r="0" b="0"/>
            <wp:docPr id="3" name="Obrázek 3" descr="Výsledek obrázku pro apian cosmogra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apian cosmograph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CA" w:rsidRPr="00F159B7" w:rsidRDefault="00C973CA" w:rsidP="00C973CA">
      <w:pPr>
        <w:pStyle w:val="Odstavecseseznamem"/>
        <w:ind w:left="284" w:firstLine="0"/>
      </w:pPr>
    </w:p>
    <w:p w:rsidR="00F266DC" w:rsidRDefault="005403BC" w:rsidP="005403BC">
      <w:pPr>
        <w:pStyle w:val="Odstavecseseznamem"/>
        <w:numPr>
          <w:ilvl w:val="0"/>
          <w:numId w:val="26"/>
        </w:numPr>
        <w:ind w:left="0" w:firstLine="284"/>
      </w:pPr>
      <w:r>
        <w:t xml:space="preserve">sublunární sféra: obsahuje čtyři živly </w:t>
      </w:r>
      <w:r w:rsidRPr="005403BC">
        <w:t>(země, voda, vzduch, oheň), které jsou v ustavičném pohybu a neustále se proměňují. Sublunární oblast je tedy sférou pomíjivosti, nedokonalosti a zániku.</w:t>
      </w:r>
    </w:p>
    <w:p w:rsidR="005403BC" w:rsidRDefault="005403BC" w:rsidP="005403BC">
      <w:pPr>
        <w:pStyle w:val="Odstavecseseznamem"/>
        <w:numPr>
          <w:ilvl w:val="0"/>
          <w:numId w:val="26"/>
        </w:numPr>
        <w:ind w:left="0" w:firstLine="284"/>
      </w:pPr>
      <w:r>
        <w:t>supralunární sféra: oblast dokonalosti a neměnnosti – pátý element/prvek: éter</w:t>
      </w:r>
    </w:p>
    <w:p w:rsidR="005403BC" w:rsidRDefault="005403BC" w:rsidP="005403BC">
      <w:pPr>
        <w:pStyle w:val="Odstavecseseznamem"/>
        <w:numPr>
          <w:ilvl w:val="0"/>
          <w:numId w:val="26"/>
        </w:numPr>
        <w:ind w:left="0" w:firstLine="284"/>
      </w:pPr>
      <w:r>
        <w:t>kulatá Země: zatmění měsíce (stín Země)</w:t>
      </w:r>
    </w:p>
    <w:p w:rsidR="005403BC" w:rsidRDefault="005403BC" w:rsidP="005403BC">
      <w:pPr>
        <w:pStyle w:val="Odstavecseseznamem"/>
        <w:numPr>
          <w:ilvl w:val="0"/>
          <w:numId w:val="26"/>
        </w:numPr>
        <w:ind w:left="0" w:firstLine="284"/>
      </w:pPr>
      <w:r>
        <w:t>geocentrický kosmos: sférické vrstvy živlů, nad nimi sféry planet, na hranicích kosmu hvězdy / sféra stálic</w:t>
      </w:r>
    </w:p>
    <w:p w:rsidR="005403BC" w:rsidRPr="00F266DC" w:rsidRDefault="005403BC" w:rsidP="005403BC">
      <w:pPr>
        <w:pStyle w:val="Odstavecseseznamem"/>
        <w:numPr>
          <w:ilvl w:val="0"/>
          <w:numId w:val="26"/>
        </w:numPr>
        <w:ind w:left="0" w:firstLine="284"/>
      </w:pPr>
      <w:r>
        <w:t xml:space="preserve">na periferii kosmu: nehybný hybatel/Bůh - </w:t>
      </w:r>
      <w:r w:rsidRPr="005403BC">
        <w:t>Žije nejdokonalejším, dokonale blaženým životem. Nijak se nestará o materiální svět a myslí pouze sebe sama</w:t>
      </w:r>
      <w:r>
        <w:t>. Nehýbá sférou stálic – ta se snaží napodobit jeho blaženost tím, že se otáčí</w:t>
      </w:r>
    </w:p>
    <w:p w:rsidR="001662A9" w:rsidRDefault="001662A9" w:rsidP="001662A9">
      <w:pPr>
        <w:pStyle w:val="Odstavecseseznamem"/>
        <w:ind w:left="284" w:firstLine="0"/>
      </w:pPr>
    </w:p>
    <w:p w:rsidR="001662A9" w:rsidRDefault="005403BC" w:rsidP="005403BC">
      <w:pPr>
        <w:pStyle w:val="Nadpis2"/>
      </w:pPr>
      <w:r>
        <w:t>Helénistické školy</w:t>
      </w:r>
    </w:p>
    <w:p w:rsidR="005403BC" w:rsidRDefault="005403BC" w:rsidP="005403BC">
      <w:pPr>
        <w:pStyle w:val="Odstavecseseznamem"/>
        <w:numPr>
          <w:ilvl w:val="0"/>
          <w:numId w:val="26"/>
        </w:numPr>
        <w:ind w:left="0" w:firstLine="284"/>
      </w:pPr>
      <w:r>
        <w:t xml:space="preserve">helénismus 323 př. n. l. (zemřel Brad Pitt) – 31. př. n. l. – bitva u Aktia </w:t>
      </w:r>
    </w:p>
    <w:p w:rsidR="003944A2" w:rsidRDefault="005403BC" w:rsidP="005403BC">
      <w:pPr>
        <w:pStyle w:val="Odstavecseseznamem"/>
        <w:numPr>
          <w:ilvl w:val="0"/>
          <w:numId w:val="26"/>
        </w:numPr>
        <w:ind w:left="0" w:firstLine="284"/>
      </w:pPr>
      <w:r>
        <w:t>tři filosofické školy: stoick</w:t>
      </w:r>
      <w:r w:rsidR="003944A2">
        <w:t>á</w:t>
      </w:r>
      <w:r>
        <w:t xml:space="preserve">, epikurejská, skeptická: </w:t>
      </w:r>
    </w:p>
    <w:p w:rsidR="005403BC" w:rsidRDefault="005403BC" w:rsidP="005403BC">
      <w:pPr>
        <w:pStyle w:val="Odstavecseseznamem"/>
        <w:numPr>
          <w:ilvl w:val="0"/>
          <w:numId w:val="26"/>
        </w:numPr>
        <w:ind w:left="0" w:firstLine="284"/>
      </w:pPr>
      <w:r>
        <w:t xml:space="preserve">terapeutická funkce – filosofie se stává </w:t>
      </w:r>
      <w:r w:rsidRPr="005403BC">
        <w:t>návodem, jak prožít dobrý život.</w:t>
      </w:r>
      <w:r w:rsidR="003944A2">
        <w:t xml:space="preserve"> Filosofie má přinést člověku stav dokonalé duševní rovnováhy. Nejde o to měnit svět, ale člověka.</w:t>
      </w:r>
    </w:p>
    <w:p w:rsidR="00A72198" w:rsidRDefault="00A72198" w:rsidP="00A72198"/>
    <w:p w:rsidR="00A72198" w:rsidRDefault="00A72198" w:rsidP="00A72198"/>
    <w:p w:rsidR="00A72198" w:rsidRDefault="00A72198" w:rsidP="00A72198">
      <w:pPr>
        <w:pStyle w:val="Nadpis2"/>
      </w:pPr>
      <w:r>
        <w:t>Stoa – stoicismus – stoikové</w:t>
      </w:r>
    </w:p>
    <w:p w:rsidR="00A72198" w:rsidRDefault="00A72198" w:rsidP="00A72198">
      <w:pPr>
        <w:pStyle w:val="Odstavecseseznamem"/>
        <w:numPr>
          <w:ilvl w:val="0"/>
          <w:numId w:val="26"/>
        </w:numPr>
        <w:ind w:left="0" w:firstLine="284"/>
      </w:pPr>
      <w:r>
        <w:t>Zenón z Kitia (z. 333 př. n. l.)</w:t>
      </w:r>
    </w:p>
    <w:p w:rsidR="00A72198" w:rsidRDefault="00A72198" w:rsidP="00A72198">
      <w:pPr>
        <w:pStyle w:val="Odstavecseseznamem"/>
        <w:numPr>
          <w:ilvl w:val="0"/>
          <w:numId w:val="26"/>
        </w:numPr>
        <w:ind w:left="0" w:firstLine="284"/>
      </w:pPr>
      <w:r>
        <w:t>Seneka, Epiktétos, Marcus Aurelius</w:t>
      </w:r>
    </w:p>
    <w:p w:rsidR="0040119E" w:rsidRDefault="0040119E" w:rsidP="00A72198">
      <w:pPr>
        <w:pStyle w:val="Odstavecseseznamem"/>
        <w:numPr>
          <w:ilvl w:val="0"/>
          <w:numId w:val="26"/>
        </w:numPr>
        <w:ind w:left="0" w:firstLine="284"/>
      </w:pPr>
      <w:r>
        <w:t>logika, fyzika, etika</w:t>
      </w:r>
    </w:p>
    <w:p w:rsidR="00A72198" w:rsidRDefault="00A72198" w:rsidP="00A72198">
      <w:pPr>
        <w:pStyle w:val="Odstavecseseznamem"/>
        <w:numPr>
          <w:ilvl w:val="0"/>
          <w:numId w:val="26"/>
        </w:numPr>
        <w:ind w:left="0" w:firstLine="284"/>
      </w:pPr>
      <w:r>
        <w:t xml:space="preserve">fyzika: </w:t>
      </w:r>
      <w:r w:rsidRPr="00A72198">
        <w:rPr>
          <w:b/>
        </w:rPr>
        <w:t>panteismus</w:t>
      </w:r>
      <w:r>
        <w:t xml:space="preserve"> – </w:t>
      </w:r>
      <w:r>
        <w:rPr>
          <w:i/>
        </w:rPr>
        <w:t xml:space="preserve">pan </w:t>
      </w:r>
      <w:r>
        <w:t xml:space="preserve">(všechno) + </w:t>
      </w:r>
      <w:r>
        <w:rPr>
          <w:i/>
        </w:rPr>
        <w:t xml:space="preserve">theos </w:t>
      </w:r>
      <w:r>
        <w:t xml:space="preserve">(bůh): bůh je ve všem; dva principy: pasivní – látka, aktivní – Bůh jakožto </w:t>
      </w:r>
      <w:r>
        <w:rPr>
          <w:i/>
        </w:rPr>
        <w:t xml:space="preserve">pneuma </w:t>
      </w:r>
      <w:r>
        <w:t>: jemná látka, spojení vzduchu a ohně prostupující všemi věcmi; svět je oživený a oduševněný</w:t>
      </w:r>
    </w:p>
    <w:p w:rsidR="00A72198" w:rsidRDefault="00A72198" w:rsidP="00A72198">
      <w:pPr>
        <w:pStyle w:val="Odstavecseseznamem"/>
        <w:numPr>
          <w:ilvl w:val="0"/>
          <w:numId w:val="26"/>
        </w:numPr>
        <w:ind w:left="0" w:firstLine="284"/>
      </w:pPr>
      <w:r>
        <w:t xml:space="preserve">vše se odehrává nutně: </w:t>
      </w:r>
      <w:r>
        <w:rPr>
          <w:b/>
        </w:rPr>
        <w:t xml:space="preserve">determinismus </w:t>
      </w:r>
      <w:r w:rsidRPr="00A72198">
        <w:t xml:space="preserve">(z lat. </w:t>
      </w:r>
      <w:r w:rsidRPr="00A72198">
        <w:rPr>
          <w:i/>
          <w:iCs/>
        </w:rPr>
        <w:t>determinare –</w:t>
      </w:r>
      <w:r w:rsidRPr="00A72198">
        <w:t xml:space="preserve"> určovat) je takový filosofický postoj, podle nějž je veškeré dění předem nevyhnutelně určeno, nebo předurčeno. Nic se neděje nahodile, naopak všechno je </w:t>
      </w:r>
      <w:r w:rsidRPr="00A72198">
        <w:lastRenderedPageBreak/>
        <w:t>důsledkem nějaké racionálně uchopitelné příčiny. Náhoda neexistuje, všechny události jsou jen články ve velkém řetězu příčin a jejich následků. Opakem determinismu je indeterminismus, který říká, že ve světě také existují události, které vznikají nahodile, které nejsou nutným důsledkem předchozích příčin – takovými událostmi mohou být božské zázraky, nebo také svobodná rozhodnutí lidské vůle.</w:t>
      </w:r>
    </w:p>
    <w:p w:rsidR="00A72198" w:rsidRDefault="00A72198" w:rsidP="00A72198">
      <w:pPr>
        <w:pStyle w:val="Odstavecseseznamem"/>
        <w:numPr>
          <w:ilvl w:val="0"/>
          <w:numId w:val="26"/>
        </w:numPr>
        <w:ind w:left="0" w:firstLine="284"/>
      </w:pPr>
      <w:r>
        <w:t>učení o věčném návratu: na počátku oheň – živly – svět – převládání oheň – světový požár (</w:t>
      </w:r>
      <w:r>
        <w:rPr>
          <w:i/>
        </w:rPr>
        <w:t>ekpyrosis</w:t>
      </w:r>
      <w:r>
        <w:t xml:space="preserve">) – vše shoří – obnovení </w:t>
      </w:r>
      <w:r w:rsidRPr="00A72198">
        <w:t>světa v jeho bývalé podobě – palingenesis (</w:t>
      </w:r>
      <w:r w:rsidRPr="00A72198">
        <w:rPr>
          <w:i/>
          <w:iCs/>
        </w:rPr>
        <w:t>palin –</w:t>
      </w:r>
      <w:r w:rsidRPr="00A72198">
        <w:t xml:space="preserve"> znovu; </w:t>
      </w:r>
      <w:r w:rsidRPr="00A72198">
        <w:rPr>
          <w:i/>
          <w:iCs/>
        </w:rPr>
        <w:t>genesis –</w:t>
      </w:r>
      <w:r w:rsidRPr="00A72198">
        <w:t xml:space="preserve"> zrození).</w:t>
      </w:r>
    </w:p>
    <w:p w:rsidR="004C0124" w:rsidRDefault="004C0124" w:rsidP="006775F2">
      <w:pPr>
        <w:pStyle w:val="Odstavecseseznamem"/>
        <w:numPr>
          <w:ilvl w:val="0"/>
          <w:numId w:val="26"/>
        </w:numPr>
        <w:ind w:left="0" w:firstLine="284"/>
      </w:pPr>
      <w:r>
        <w:t>etika: naše životy jsou determinovány osudem; mnoho faktorů neovlivníme: nemoce, katastrofy, bohatství, nadání, krása atp. Jediné, co na nás záleží, je to, jaký postoj ke světu zaujmeme.</w:t>
      </w:r>
    </w:p>
    <w:p w:rsidR="00A72198" w:rsidRPr="006775F2" w:rsidRDefault="00A72198" w:rsidP="006775F2">
      <w:pPr>
        <w:pStyle w:val="Odstavecseseznamem"/>
        <w:numPr>
          <w:ilvl w:val="0"/>
          <w:numId w:val="26"/>
        </w:numPr>
        <w:ind w:left="0" w:firstLine="284"/>
      </w:pPr>
      <w:r>
        <w:t>člověk by měl žít ve shodě s přírodou: tj. s</w:t>
      </w:r>
      <w:r w:rsidR="006775F2">
        <w:t> </w:t>
      </w:r>
      <w:r>
        <w:t>kosmem</w:t>
      </w:r>
      <w:r w:rsidR="006775F2">
        <w:t xml:space="preserve"> </w:t>
      </w:r>
      <w:r>
        <w:t>– čl. je rozumová bytost, proto by měl žít ve shodě s rozumem a usilovat o ctnosti</w:t>
      </w:r>
      <w:r w:rsidR="006775F2">
        <w:t>. R</w:t>
      </w:r>
      <w:r w:rsidR="006775F2">
        <w:rPr>
          <w:szCs w:val="28"/>
        </w:rPr>
        <w:t>acionální člověk se nevzpírá determinovanému průběhu událostí, protože s nimi stejně nic neudělá. „</w:t>
      </w:r>
      <w:r w:rsidR="006775F2">
        <w:rPr>
          <w:i/>
          <w:szCs w:val="28"/>
        </w:rPr>
        <w:t>Nežádej, aby se věci dály, jak chceš, nýbrž chtěj, aby se dály, jak se dějí, a bude ti v životě dobře!“</w:t>
      </w:r>
      <w:r w:rsidR="006775F2">
        <w:rPr>
          <w:szCs w:val="28"/>
        </w:rPr>
        <w:t>.</w:t>
      </w:r>
    </w:p>
    <w:p w:rsidR="006775F2" w:rsidRDefault="006775F2" w:rsidP="006775F2">
      <w:pPr>
        <w:pStyle w:val="Odstavecseseznamem"/>
        <w:numPr>
          <w:ilvl w:val="0"/>
          <w:numId w:val="26"/>
        </w:numPr>
        <w:ind w:left="0" w:firstLine="284"/>
      </w:pPr>
      <w:r>
        <w:rPr>
          <w:szCs w:val="28"/>
        </w:rPr>
        <w:t xml:space="preserve">teorie ctností: </w:t>
      </w:r>
      <w:r w:rsidRPr="00827BA8">
        <w:rPr>
          <w:szCs w:val="28"/>
        </w:rPr>
        <w:t xml:space="preserve">rozumný člověk usiluje o to, aby </w:t>
      </w:r>
      <w:r>
        <w:rPr>
          <w:szCs w:val="28"/>
        </w:rPr>
        <w:t xml:space="preserve">ve svém rozhodování uskutečňoval </w:t>
      </w:r>
      <w:r w:rsidRPr="00827BA8">
        <w:rPr>
          <w:szCs w:val="28"/>
        </w:rPr>
        <w:t>ctnosti (spravedlnost, umírněnost atd.).</w:t>
      </w:r>
      <w:r>
        <w:rPr>
          <w:szCs w:val="28"/>
        </w:rPr>
        <w:t xml:space="preserve"> Podstatný přitom pro stoiky není výsledek ctnostného jednání</w:t>
      </w:r>
      <w:r w:rsidR="004C0124">
        <w:rPr>
          <w:szCs w:val="28"/>
        </w:rPr>
        <w:t xml:space="preserve">, protože ten </w:t>
      </w:r>
      <w:r>
        <w:rPr>
          <w:szCs w:val="28"/>
        </w:rPr>
        <w:t xml:space="preserve">nemůžeme </w:t>
      </w:r>
      <w:r w:rsidR="004C0124">
        <w:rPr>
          <w:szCs w:val="28"/>
        </w:rPr>
        <w:t xml:space="preserve">úplně </w:t>
      </w:r>
      <w:r>
        <w:rPr>
          <w:szCs w:val="28"/>
        </w:rPr>
        <w:t>ovlivnit, ale dobrý úmysl. Stoikové přistupují ke svému jednání bez záruky: „Chci udělat to a to, pokud to osud dovolí.“</w:t>
      </w:r>
    </w:p>
    <w:p w:rsidR="00A72198" w:rsidRDefault="00A72198" w:rsidP="00A72198">
      <w:pPr>
        <w:pStyle w:val="Odstavecseseznamem"/>
        <w:numPr>
          <w:ilvl w:val="0"/>
          <w:numId w:val="26"/>
        </w:numPr>
        <w:ind w:left="0" w:firstLine="284"/>
      </w:pPr>
      <w:r>
        <w:t xml:space="preserve">ideál mudrce – nezávislý na vnějším světě: </w:t>
      </w:r>
      <w:r w:rsidRPr="00A72198">
        <w:t>lhostejnost (</w:t>
      </w:r>
      <w:r w:rsidRPr="00A72198">
        <w:rPr>
          <w:i/>
          <w:iCs/>
        </w:rPr>
        <w:t>apatheia</w:t>
      </w:r>
      <w:r w:rsidRPr="00A72198">
        <w:t>), neotřesitelnost (</w:t>
      </w:r>
      <w:r w:rsidRPr="00A72198">
        <w:rPr>
          <w:i/>
          <w:iCs/>
        </w:rPr>
        <w:t>ataraxia</w:t>
      </w:r>
      <w:r w:rsidRPr="00A72198">
        <w:t>)</w:t>
      </w:r>
      <w:r>
        <w:t>,</w:t>
      </w:r>
      <w:r w:rsidRPr="00A72198">
        <w:t xml:space="preserve"> soběstačnost (</w:t>
      </w:r>
      <w:r w:rsidRPr="00A72198">
        <w:rPr>
          <w:i/>
          <w:iCs/>
        </w:rPr>
        <w:t>autarkeia</w:t>
      </w:r>
      <w:r w:rsidRPr="00A72198">
        <w:t>).</w:t>
      </w:r>
      <w:r>
        <w:t xml:space="preserve"> Vyústění do fatalismu (</w:t>
      </w:r>
      <w:r>
        <w:rPr>
          <w:i/>
        </w:rPr>
        <w:t xml:space="preserve">fatum </w:t>
      </w:r>
      <w:r>
        <w:t>– lat. osud): etická varianta determinismu. P</w:t>
      </w:r>
      <w:r w:rsidRPr="00A72198">
        <w:t>ostoj, podle nějž jsou všechny události předurčeny osudem a člověku nezbývá</w:t>
      </w:r>
      <w:r>
        <w:t>,</w:t>
      </w:r>
      <w:r w:rsidRPr="00A72198">
        <w:t xml:space="preserve"> než se s nimi smířit, protože tak jako tak nemůže nic dělat.</w:t>
      </w:r>
      <w:r>
        <w:t xml:space="preserve"> Pojem „stoický klid“</w:t>
      </w:r>
    </w:p>
    <w:p w:rsidR="00A72198" w:rsidRDefault="00A72198" w:rsidP="00A72198">
      <w:pPr>
        <w:pStyle w:val="Odstavecseseznamem"/>
        <w:ind w:left="284" w:firstLine="0"/>
      </w:pPr>
    </w:p>
    <w:p w:rsidR="00A72198" w:rsidRDefault="00A72198" w:rsidP="00A72198">
      <w:pPr>
        <w:pStyle w:val="Nadpis2"/>
      </w:pPr>
      <w:r>
        <w:t>Epikureismus</w:t>
      </w:r>
      <w:r w:rsidR="0040119E">
        <w:t xml:space="preserve"> - epikurejci</w:t>
      </w:r>
    </w:p>
    <w:p w:rsidR="00A72198" w:rsidRDefault="00A72198" w:rsidP="00A72198">
      <w:pPr>
        <w:pStyle w:val="Odstavecseseznamem"/>
        <w:numPr>
          <w:ilvl w:val="0"/>
          <w:numId w:val="26"/>
        </w:numPr>
        <w:ind w:left="0" w:firstLine="284"/>
      </w:pPr>
      <w:r w:rsidRPr="00A72198">
        <w:t>Epikúros ze Samu (asi. 341-270 př. n. l.).</w:t>
      </w:r>
    </w:p>
    <w:p w:rsidR="0040119E" w:rsidRDefault="0040119E" w:rsidP="00A72198">
      <w:pPr>
        <w:pStyle w:val="Odstavecseseznamem"/>
        <w:numPr>
          <w:ilvl w:val="0"/>
          <w:numId w:val="26"/>
        </w:numPr>
        <w:ind w:left="0" w:firstLine="284"/>
      </w:pPr>
      <w:r>
        <w:t>logika, fyzka, etika</w:t>
      </w:r>
    </w:p>
    <w:p w:rsidR="0040119E" w:rsidRDefault="0040119E" w:rsidP="00A72198">
      <w:pPr>
        <w:pStyle w:val="Odstavecseseznamem"/>
        <w:numPr>
          <w:ilvl w:val="0"/>
          <w:numId w:val="26"/>
        </w:numPr>
        <w:ind w:left="0" w:firstLine="284"/>
      </w:pPr>
      <w:r>
        <w:t>fyzika: atomismus; odmítnutí determinismus – odchylka atomů (</w:t>
      </w:r>
      <w:r>
        <w:rPr>
          <w:i/>
        </w:rPr>
        <w:t>parenklisis</w:t>
      </w:r>
      <w:r>
        <w:t>): náhoda a svoboda</w:t>
      </w:r>
    </w:p>
    <w:p w:rsidR="00787796" w:rsidRDefault="00787796" w:rsidP="00A72198">
      <w:pPr>
        <w:pStyle w:val="Odstavecseseznamem"/>
        <w:numPr>
          <w:ilvl w:val="0"/>
          <w:numId w:val="26"/>
        </w:numPr>
        <w:ind w:left="0" w:firstLine="284"/>
      </w:pPr>
    </w:p>
    <w:p w:rsidR="0040119E" w:rsidRDefault="0040119E" w:rsidP="00A72198">
      <w:pPr>
        <w:pStyle w:val="Odstavecseseznamem"/>
        <w:numPr>
          <w:ilvl w:val="0"/>
          <w:numId w:val="26"/>
        </w:numPr>
        <w:ind w:left="0" w:firstLine="284"/>
      </w:pPr>
      <w:r>
        <w:t xml:space="preserve">štěstí = příjemné; neštěstí = nepříjemné: vyhledávat slast, vyhýbat se strasti </w:t>
      </w:r>
    </w:p>
    <w:p w:rsidR="00787796" w:rsidRDefault="00787796" w:rsidP="00A72198">
      <w:pPr>
        <w:pStyle w:val="Odstavecseseznamem"/>
        <w:numPr>
          <w:ilvl w:val="0"/>
          <w:numId w:val="26"/>
        </w:numPr>
        <w:ind w:left="0" w:firstLine="284"/>
      </w:pPr>
      <w:r>
        <w:lastRenderedPageBreak/>
        <w:t>filosofie má člověka naučit vyhledávat strasti racionálně: veškeré lidské utrpení plyne z toho, že lidé neznají skutečnou slast, a proto trpí a potácí se životem v marné honbě</w:t>
      </w:r>
    </w:p>
    <w:p w:rsidR="00787796" w:rsidRDefault="00787796" w:rsidP="00A72198">
      <w:pPr>
        <w:pStyle w:val="Odstavecseseznamem"/>
        <w:numPr>
          <w:ilvl w:val="0"/>
          <w:numId w:val="26"/>
        </w:numPr>
        <w:ind w:left="0" w:firstLine="284"/>
      </w:pPr>
      <w:r>
        <w:t>„dynamické slasti“ – obžerství, prostopášnosti, majetek etc. Nejsou trvalé a ukojitelné</w:t>
      </w:r>
    </w:p>
    <w:p w:rsidR="00787796" w:rsidRDefault="00787796" w:rsidP="00A72198">
      <w:pPr>
        <w:pStyle w:val="Odstavecseseznamem"/>
        <w:numPr>
          <w:ilvl w:val="0"/>
          <w:numId w:val="26"/>
        </w:numPr>
        <w:ind w:left="0" w:firstLine="284"/>
      </w:pPr>
      <w:r>
        <w:t xml:space="preserve">„trvalé slasti“ = stav vyrovnanosti, tj. člověka nic netrápí : absence hladu, žízně etc. </w:t>
      </w:r>
    </w:p>
    <w:p w:rsidR="00787796" w:rsidRDefault="00787796" w:rsidP="00DF772E">
      <w:pPr>
        <w:pStyle w:val="Odstavecseseznamem"/>
        <w:numPr>
          <w:ilvl w:val="0"/>
          <w:numId w:val="26"/>
        </w:numPr>
        <w:ind w:left="0" w:firstLine="284"/>
      </w:pPr>
      <w:r>
        <w:t>jak dosáhnout trvalé slasti? asketickým ovládnutím tužeb. Touhy „nutné“ (voda, jídlo) „přirozené“ (pohlavní styk) a vs. touhy „plané“ (sláva, peníze).</w:t>
      </w:r>
    </w:p>
    <w:p w:rsidR="0040119E" w:rsidRDefault="0040119E" w:rsidP="00A72198">
      <w:pPr>
        <w:pStyle w:val="Odstavecseseznamem"/>
        <w:numPr>
          <w:ilvl w:val="0"/>
          <w:numId w:val="26"/>
        </w:numPr>
        <w:ind w:left="0" w:firstLine="284"/>
      </w:pPr>
      <w:r>
        <w:t>tělesné slasti jen omezeně, zejména vyhledávat slasti duchovní</w:t>
      </w:r>
    </w:p>
    <w:p w:rsidR="0040119E" w:rsidRDefault="0040119E" w:rsidP="00A72198">
      <w:pPr>
        <w:pStyle w:val="Odstavecseseznamem"/>
        <w:numPr>
          <w:ilvl w:val="0"/>
          <w:numId w:val="26"/>
        </w:numPr>
        <w:ind w:left="0" w:firstLine="284"/>
      </w:pPr>
      <w:r>
        <w:t>nejvýznamnější strast = strach</w:t>
      </w:r>
    </w:p>
    <w:p w:rsidR="0040119E" w:rsidRDefault="0040119E" w:rsidP="00A72198">
      <w:pPr>
        <w:pStyle w:val="Odstavecseseznamem"/>
        <w:numPr>
          <w:ilvl w:val="0"/>
          <w:numId w:val="26"/>
        </w:numPr>
        <w:ind w:left="0" w:firstLine="284"/>
      </w:pPr>
      <w:r>
        <w:t>1) strach z bohů – o pozemské dění se nezajímají</w:t>
      </w:r>
    </w:p>
    <w:p w:rsidR="0040119E" w:rsidRDefault="0040119E" w:rsidP="00A72198">
      <w:pPr>
        <w:pStyle w:val="Odstavecseseznamem"/>
        <w:numPr>
          <w:ilvl w:val="0"/>
          <w:numId w:val="26"/>
        </w:numPr>
        <w:ind w:left="0" w:firstLine="284"/>
      </w:pPr>
      <w:r>
        <w:t xml:space="preserve">2) strach ze smrti - </w:t>
      </w:r>
      <w:r w:rsidRPr="0040119E">
        <w:t>„Když tu jsme my, není tu smrt, a když je tu smrt, nejsme tu již my“</w:t>
      </w:r>
    </w:p>
    <w:p w:rsidR="0040119E" w:rsidRDefault="0040119E" w:rsidP="0040119E"/>
    <w:p w:rsidR="0040119E" w:rsidRDefault="0040119E" w:rsidP="0040119E">
      <w:pPr>
        <w:pStyle w:val="Nadpis2"/>
      </w:pPr>
      <w:r>
        <w:t xml:space="preserve">Skepse – skepticismus – skeptikové 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 w:rsidRPr="0040119E">
        <w:t>Pyrrhón z Élidy (4. stol. ante</w:t>
      </w:r>
      <w:r>
        <w:t>)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>pyrrhónská škola – mladší skepse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>střední skepse – akademická skepse: dogmatická skepse – „nemůžeme vědět nic“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>mladší pyrrhónská škola (</w:t>
      </w:r>
      <w:r w:rsidRPr="0040119E">
        <w:t>Ainesidémos z Knóssu a Sextos Empeirikos (200-250</w:t>
      </w:r>
      <w:r>
        <w:t xml:space="preserve"> n. l.)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 xml:space="preserve">Tři skeptické otázky: 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 w:rsidRPr="0040119E">
        <w:t xml:space="preserve">1. Jaká je povaha věcí? 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 w:rsidRPr="0040119E">
        <w:t xml:space="preserve">2. Jak se máme k věcem chovat? 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 w:rsidRPr="0040119E">
        <w:t xml:space="preserve">3. Co z tohoto postoje pro nás vyplývá?  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>1.</w:t>
      </w:r>
      <w:r w:rsidRPr="0040119E">
        <w:t xml:space="preserve"> Nevíme. 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>2. Z</w:t>
      </w:r>
      <w:r w:rsidRPr="0040119E">
        <w:t xml:space="preserve">držet </w:t>
      </w:r>
      <w:r>
        <w:t xml:space="preserve">se </w:t>
      </w:r>
      <w:r w:rsidRPr="0040119E">
        <w:t>úsudku</w:t>
      </w:r>
      <w:r>
        <w:t xml:space="preserve"> 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>3. K</w:t>
      </w:r>
      <w:r w:rsidRPr="0040119E">
        <w:t>lid.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>ad 1) proti každému poznatku se dá formulovat stejně silné opačné tvrzení: rovnomocnost soudů (</w:t>
      </w:r>
      <w:r w:rsidRPr="0040119E">
        <w:rPr>
          <w:i/>
        </w:rPr>
        <w:t>isostheni</w:t>
      </w:r>
      <w:r>
        <w:rPr>
          <w:i/>
        </w:rPr>
        <w:t>a</w:t>
      </w:r>
      <w:r w:rsidRPr="0040119E">
        <w:rPr>
          <w:i/>
        </w:rPr>
        <w:t xml:space="preserve"> </w:t>
      </w:r>
      <w:r w:rsidRPr="0040119E">
        <w:t>(</w:t>
      </w:r>
      <w:r w:rsidRPr="0040119E">
        <w:rPr>
          <w:i/>
        </w:rPr>
        <w:t xml:space="preserve">iso </w:t>
      </w:r>
      <w:r w:rsidRPr="0040119E">
        <w:t xml:space="preserve">– stejný, </w:t>
      </w:r>
      <w:r w:rsidRPr="0040119E">
        <w:rPr>
          <w:i/>
        </w:rPr>
        <w:t>sthenia</w:t>
      </w:r>
      <w:r w:rsidRPr="0040119E">
        <w:t xml:space="preserve"> – moc)</w:t>
      </w:r>
      <w:r>
        <w:t>. Nevíme, jaká je opravdu povaha věcí.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t xml:space="preserve">ad 2) </w:t>
      </w:r>
      <w:r>
        <w:rPr>
          <w:i/>
        </w:rPr>
        <w:t xml:space="preserve">epoché </w:t>
      </w:r>
      <w:r>
        <w:t>– zdržíme se rozhodnutí</w:t>
      </w:r>
    </w:p>
    <w:p w:rsidR="0040119E" w:rsidRDefault="0040119E" w:rsidP="0040119E">
      <w:pPr>
        <w:pStyle w:val="Odstavecseseznamem"/>
        <w:numPr>
          <w:ilvl w:val="0"/>
          <w:numId w:val="26"/>
        </w:numPr>
        <w:ind w:left="0" w:firstLine="284"/>
      </w:pPr>
      <w:r>
        <w:lastRenderedPageBreak/>
        <w:t xml:space="preserve">ad 3) </w:t>
      </w:r>
      <w:r w:rsidRPr="00A72198">
        <w:t>lhostejnost (</w:t>
      </w:r>
      <w:r w:rsidRPr="00A72198">
        <w:rPr>
          <w:i/>
          <w:iCs/>
        </w:rPr>
        <w:t>apatheia</w:t>
      </w:r>
      <w:r w:rsidRPr="00A72198">
        <w:t>), neotřesitelnost (</w:t>
      </w:r>
      <w:r w:rsidRPr="00A72198">
        <w:rPr>
          <w:i/>
          <w:iCs/>
        </w:rPr>
        <w:t>ataraxia</w:t>
      </w:r>
      <w:r w:rsidRPr="00A72198">
        <w:t>)</w:t>
      </w:r>
    </w:p>
    <w:p w:rsidR="0040119E" w:rsidRDefault="0040119E">
      <w:pPr>
        <w:spacing w:after="160" w:line="259" w:lineRule="auto"/>
        <w:ind w:firstLine="0"/>
        <w:jc w:val="left"/>
      </w:pPr>
      <w:r>
        <w:br w:type="page"/>
      </w:r>
    </w:p>
    <w:p w:rsidR="0040119E" w:rsidRDefault="0040119E" w:rsidP="0040119E">
      <w:pPr>
        <w:pStyle w:val="Nadpis1"/>
      </w:pPr>
      <w:r>
        <w:lastRenderedPageBreak/>
        <w:t xml:space="preserve">V. Středověká filosofie </w:t>
      </w:r>
    </w:p>
    <w:p w:rsidR="0040119E" w:rsidRDefault="0040119E" w:rsidP="0040119E"/>
    <w:p w:rsidR="0040119E" w:rsidRDefault="0040119E" w:rsidP="0040119E">
      <w:pPr>
        <w:pStyle w:val="Nadpis2"/>
      </w:pPr>
      <w:r>
        <w:t>Patristika</w:t>
      </w:r>
    </w:p>
    <w:p w:rsidR="0040119E" w:rsidRDefault="002373A5" w:rsidP="0040119E">
      <w:pPr>
        <w:pStyle w:val="Odstavecseseznamem"/>
        <w:numPr>
          <w:ilvl w:val="0"/>
          <w:numId w:val="26"/>
        </w:numPr>
        <w:ind w:left="0" w:firstLine="284"/>
      </w:pPr>
      <w:r w:rsidRPr="002373A5">
        <w:t>období dějin západní filosofie a teologie, které začíná poapoštolskou dobou a končí zhruba v 6. století</w:t>
      </w:r>
    </w:p>
    <w:p w:rsidR="002373A5" w:rsidRPr="002373A5" w:rsidRDefault="002373A5" w:rsidP="0040119E">
      <w:pPr>
        <w:pStyle w:val="Odstavecseseznamem"/>
        <w:numPr>
          <w:ilvl w:val="0"/>
          <w:numId w:val="26"/>
        </w:numPr>
        <w:ind w:left="0" w:firstLine="284"/>
      </w:pPr>
      <w:r w:rsidRPr="002373A5">
        <w:rPr>
          <w:i/>
        </w:rPr>
        <w:t xml:space="preserve">patres </w:t>
      </w:r>
      <w:r w:rsidRPr="002373A5">
        <w:rPr>
          <w:i/>
          <w:iCs/>
        </w:rPr>
        <w:t>ecclesiastici</w:t>
      </w:r>
      <w:r>
        <w:rPr>
          <w:i/>
          <w:iCs/>
        </w:rPr>
        <w:t xml:space="preserve"> </w:t>
      </w:r>
      <w:r>
        <w:rPr>
          <w:iCs/>
        </w:rPr>
        <w:t>(otcové víry)</w:t>
      </w:r>
    </w:p>
    <w:p w:rsidR="002373A5" w:rsidRDefault="002373A5" w:rsidP="0040119E">
      <w:pPr>
        <w:pStyle w:val="Odstavecseseznamem"/>
        <w:numPr>
          <w:ilvl w:val="0"/>
          <w:numId w:val="26"/>
        </w:numPr>
        <w:ind w:left="0" w:firstLine="284"/>
      </w:pPr>
      <w:r w:rsidRPr="002373A5">
        <w:t>1) apologetické</w:t>
      </w:r>
      <w:r>
        <w:t xml:space="preserve"> období (2.-3. stol.): </w:t>
      </w:r>
      <w:r w:rsidRPr="002373A5">
        <w:rPr>
          <w:i/>
          <w:iCs/>
        </w:rPr>
        <w:t>apologia –</w:t>
      </w:r>
      <w:r w:rsidRPr="002373A5">
        <w:t xml:space="preserve"> obhajoba, obrana, odpověď. Justin Mučedník (106-166), Irenej (130-202), Tertullián (160-222) aj. Jejich cílem bylo bránit křesťanství před útoky pohanských filosofů a jiných náboženských hnutí, dále před světskou mocí, která podezřívala křesťany z toho, že neuznávají autoritu císaře.</w:t>
      </w:r>
      <w:r w:rsidR="00F838C3">
        <w:t xml:space="preserve"> </w:t>
      </w:r>
    </w:p>
    <w:p w:rsidR="002373A5" w:rsidRDefault="002373A5" w:rsidP="0040119E">
      <w:pPr>
        <w:pStyle w:val="Odstavecseseznamem"/>
        <w:numPr>
          <w:ilvl w:val="0"/>
          <w:numId w:val="26"/>
        </w:numPr>
        <w:ind w:left="0" w:firstLine="284"/>
      </w:pPr>
      <w:r>
        <w:t xml:space="preserve">2) systematické období (3.-6. stol.): </w:t>
      </w:r>
      <w:r w:rsidRPr="002373A5">
        <w:t>Origenés (asi 182-254)</w:t>
      </w:r>
      <w:r>
        <w:t>,</w:t>
      </w:r>
      <w:r w:rsidRPr="002373A5">
        <w:t xml:space="preserve"> </w:t>
      </w:r>
      <w:r>
        <w:t>Aurelius Augustinus (354-430); systematizace křesťanské víry, propracovaný systém dogmat</w:t>
      </w:r>
    </w:p>
    <w:p w:rsidR="002373A5" w:rsidRDefault="002373A5">
      <w:pPr>
        <w:spacing w:after="160" w:line="259" w:lineRule="auto"/>
        <w:ind w:firstLine="0"/>
        <w:jc w:val="left"/>
      </w:pPr>
      <w:r>
        <w:br w:type="page"/>
      </w:r>
    </w:p>
    <w:p w:rsidR="002373A5" w:rsidRDefault="002373A5" w:rsidP="002373A5">
      <w:pPr>
        <w:pStyle w:val="Odstavecseseznamem"/>
        <w:ind w:left="284" w:firstLine="0"/>
      </w:pPr>
    </w:p>
    <w:p w:rsidR="002373A5" w:rsidRDefault="002373A5" w:rsidP="002373A5">
      <w:pPr>
        <w:pStyle w:val="Nadpis2"/>
      </w:pPr>
      <w:r>
        <w:t>Translatio studiorum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>„přenos vzdělanosti“ během 6. – 13. století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>529 n. l. zavření Platónovy Akademie – odchod do Sýrie – arabský Bagdád – Toledo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 xml:space="preserve">překlady řečtina –syrština – arabština – hebrejština – latina </w:t>
      </w:r>
    </w:p>
    <w:p w:rsidR="002373A5" w:rsidRP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rPr>
          <w:noProof/>
          <w:lang w:eastAsia="cs-CZ"/>
        </w:rPr>
        <w:drawing>
          <wp:inline distT="0" distB="0" distL="0" distR="0">
            <wp:extent cx="6006465" cy="4509135"/>
            <wp:effectExtent l="0" t="0" r="0" b="5715"/>
            <wp:docPr id="4" name="Obrázek 4" descr="Výsledek obrázku pro translatio stud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translatio studi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AC" w:rsidRDefault="00006CAC" w:rsidP="002373A5">
      <w:pPr>
        <w:pStyle w:val="Nadpis2"/>
      </w:pPr>
      <w:r>
        <w:lastRenderedPageBreak/>
        <w:t xml:space="preserve"> </w:t>
      </w:r>
      <w:r w:rsidR="002373A5">
        <w:t>Scholastika</w:t>
      </w:r>
    </w:p>
    <w:p w:rsidR="002373A5" w:rsidRP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 xml:space="preserve">z lat. </w:t>
      </w:r>
      <w:r>
        <w:rPr>
          <w:i/>
        </w:rPr>
        <w:t>schola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 w:rsidRPr="002373A5">
        <w:t>usiluje o systematizaci předešlých pokusů o racionální uchopení víry za pomoci řecké filosofie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>závislost na autoritách: církevních otcích a Aristotelovi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 xml:space="preserve">summa - </w:t>
      </w:r>
      <w:r w:rsidRPr="002373A5">
        <w:t>filosoficko-teologická kompendia, která poskytovala závazné odpovědi na všechny otázky, které si křesťan mohl položit.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>důraz na logickou argumentaci bez vztahu k empirickému světu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>v kontroverzních otázkách rozhodovali teologové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>filosofie služka teologie</w:t>
      </w:r>
    </w:p>
    <w:p w:rsidR="002373A5" w:rsidRDefault="002373A5" w:rsidP="002373A5">
      <w:pPr>
        <w:pStyle w:val="Odstavecseseznamem"/>
        <w:ind w:left="284" w:firstLine="0"/>
      </w:pPr>
    </w:p>
    <w:p w:rsidR="002373A5" w:rsidRDefault="002373A5" w:rsidP="002373A5">
      <w:pPr>
        <w:pStyle w:val="Nadpis2"/>
      </w:pPr>
      <w:r>
        <w:t>Univerzita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>raný středověk – katedrální školy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>konec. 12. století: univerzity jako korporace, „cechy“ studentů a mistrů, autonomie vůči světské moci, privilegia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 xml:space="preserve">Bologna – konec 12. století, </w:t>
      </w:r>
      <w:r w:rsidRPr="002373A5">
        <w:t>Oxford 1214, Paříž 1</w:t>
      </w:r>
      <w:r>
        <w:t>215, Bologna a Montpellier 1220</w:t>
      </w:r>
    </w:p>
    <w:p w:rsidR="002373A5" w:rsidRDefault="002373A5" w:rsidP="002373A5">
      <w:pPr>
        <w:pStyle w:val="Odstavecseseznamem"/>
        <w:numPr>
          <w:ilvl w:val="0"/>
          <w:numId w:val="26"/>
        </w:numPr>
        <w:ind w:left="0" w:firstLine="284"/>
      </w:pPr>
      <w:r>
        <w:t xml:space="preserve">měly max. čtyři fakulty: </w:t>
      </w:r>
      <w:r w:rsidRPr="002373A5">
        <w:t>teologickou, právnickou, lékařskou a artistickou (</w:t>
      </w:r>
      <w:r>
        <w:t>„faculty of arts“</w:t>
      </w:r>
      <w:r w:rsidRPr="002373A5">
        <w:t>).</w:t>
      </w:r>
    </w:p>
    <w:p w:rsidR="002373A5" w:rsidRDefault="00D73FBB" w:rsidP="002373A5">
      <w:pPr>
        <w:pStyle w:val="Odstavecseseznamem"/>
        <w:numPr>
          <w:ilvl w:val="0"/>
          <w:numId w:val="26"/>
        </w:numPr>
        <w:ind w:left="0" w:firstLine="284"/>
      </w:pPr>
      <w:r>
        <w:t xml:space="preserve">artistická fakulta: </w:t>
      </w:r>
      <w:r w:rsidRPr="00D73FBB">
        <w:rPr>
          <w:i/>
        </w:rPr>
        <w:t>septem artes liberales</w:t>
      </w:r>
      <w:r w:rsidRPr="00D73FBB">
        <w:t>; trivium – gramatika, rétorika, dialektika; quadrivium – astronomie, hudba, geometrie, aritmetika.</w:t>
      </w:r>
      <w:r>
        <w:t xml:space="preserve"> + Aristotelova filosofie</w:t>
      </w:r>
    </w:p>
    <w:p w:rsidR="00D73FBB" w:rsidRDefault="005F6FEF" w:rsidP="002373A5">
      <w:pPr>
        <w:pStyle w:val="Odstavecseseznamem"/>
        <w:numPr>
          <w:ilvl w:val="0"/>
          <w:numId w:val="26"/>
        </w:numPr>
        <w:ind w:left="0" w:firstLine="284"/>
      </w:pPr>
      <w:r>
        <w:t>každý student nejprve studoval artistickou fakultu, poté mohl pokračovat na jedné ze tří zbývajících</w:t>
      </w:r>
    </w:p>
    <w:p w:rsidR="005F6FEF" w:rsidRDefault="005F6FEF" w:rsidP="002373A5">
      <w:pPr>
        <w:pStyle w:val="Odstavecseseznamem"/>
        <w:numPr>
          <w:ilvl w:val="0"/>
          <w:numId w:val="26"/>
        </w:numPr>
        <w:ind w:left="0" w:firstLine="284"/>
      </w:pPr>
      <w:r>
        <w:t>dominovala Aristotelova filosofie; někdy až otrocké lpění na jeho autoritě</w:t>
      </w:r>
    </w:p>
    <w:p w:rsidR="005F6FEF" w:rsidRDefault="005F6FEF" w:rsidP="002373A5">
      <w:pPr>
        <w:pStyle w:val="Odstavecseseznamem"/>
        <w:numPr>
          <w:ilvl w:val="0"/>
          <w:numId w:val="26"/>
        </w:numPr>
        <w:ind w:left="0" w:firstLine="284"/>
      </w:pPr>
      <w:r>
        <w:t>spory s teology, pro něž byl Aristotelés pohanský autor</w:t>
      </w:r>
    </w:p>
    <w:p w:rsidR="005F6FEF" w:rsidRDefault="005F6FEF">
      <w:pPr>
        <w:spacing w:after="160" w:line="259" w:lineRule="auto"/>
        <w:ind w:firstLine="0"/>
        <w:jc w:val="left"/>
      </w:pPr>
      <w:r>
        <w:br w:type="page"/>
      </w:r>
    </w:p>
    <w:p w:rsidR="005F6FEF" w:rsidRDefault="005F6FEF" w:rsidP="005F6FEF">
      <w:pPr>
        <w:pStyle w:val="Nadpis2"/>
      </w:pPr>
      <w:r>
        <w:lastRenderedPageBreak/>
        <w:t>Spor realismu a nominalismu</w:t>
      </w:r>
    </w:p>
    <w:p w:rsid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„spor o univerzálie“; obecniny = rody a druhy (platónské „ideje“, aristotelské „formy“); společné pojmenování </w:t>
      </w:r>
      <w:r w:rsidRPr="005F6FEF">
        <w:t>pro všechny věci dané třídy</w:t>
      </w:r>
    </w:p>
    <w:p w:rsid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5F6FEF">
        <w:t>Spor se týká toho, zda tyto obecniny vytváří abstrakcí náš rozum, nebo zda reálně existují jako nějaké entity samy o sobě</w:t>
      </w:r>
    </w:p>
    <w:p w:rsid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krajní realisté (</w:t>
      </w:r>
      <w:r w:rsidRPr="005F6FEF">
        <w:rPr>
          <w:i/>
        </w:rPr>
        <w:t>universalia sunt in rebus</w:t>
      </w:r>
      <w:r>
        <w:t xml:space="preserve">): </w:t>
      </w:r>
      <w:r w:rsidRPr="005F6FEF">
        <w:t>obecniny</w:t>
      </w:r>
      <w:r>
        <w:t xml:space="preserve"> jsou</w:t>
      </w:r>
      <w:r w:rsidRPr="005F6FEF">
        <w:t xml:space="preserve"> skutečné, mají samostatnou existenci</w:t>
      </w:r>
    </w:p>
    <w:p w:rsid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umírnění realisté: </w:t>
      </w:r>
      <w:r w:rsidRPr="005F6FEF">
        <w:t>Universalie</w:t>
      </w:r>
      <w:r>
        <w:t xml:space="preserve"> existují, </w:t>
      </w:r>
      <w:r w:rsidRPr="005F6FEF">
        <w:t xml:space="preserve">nachází </w:t>
      </w:r>
      <w:r>
        <w:t xml:space="preserve">se </w:t>
      </w:r>
      <w:r w:rsidRPr="005F6FEF">
        <w:t>přímo ve věcech</w:t>
      </w:r>
    </w:p>
    <w:p w:rsid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nominalisté (</w:t>
      </w:r>
      <w:r>
        <w:rPr>
          <w:i/>
        </w:rPr>
        <w:t>universalia sunt nomina</w:t>
      </w:r>
      <w:r>
        <w:t xml:space="preserve">): </w:t>
      </w:r>
      <w:r w:rsidRPr="005F6FEF">
        <w:t>Obecniny jsou pouhá jména; jsou to výsledky činnosti lidského rozumu, který řadu podobných věcí (koní) shrnuje pod jediný obecný pojem</w:t>
      </w:r>
    </w:p>
    <w:p w:rsidR="005F6FEF" w:rsidRDefault="005F6FEF">
      <w:pPr>
        <w:spacing w:after="160" w:line="259" w:lineRule="auto"/>
        <w:ind w:firstLine="0"/>
        <w:jc w:val="left"/>
      </w:pPr>
    </w:p>
    <w:p w:rsidR="005F6FEF" w:rsidRDefault="005F6FEF" w:rsidP="005F6FEF">
      <w:pPr>
        <w:pStyle w:val="Nadpis2"/>
      </w:pPr>
      <w:r>
        <w:t>Důkazy boží existence</w:t>
      </w:r>
    </w:p>
    <w:p w:rsid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snahy  o dokazování existence Boha bez náboženských prostředků</w:t>
      </w:r>
    </w:p>
    <w:p w:rsid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apriorní důkazy – čistě z rozumu, z myšlení</w:t>
      </w:r>
    </w:p>
    <w:p w:rsid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aposteriorní důkazy – na základě zkušenosti</w:t>
      </w:r>
    </w:p>
    <w:p w:rsidR="005F6FEF" w:rsidRDefault="005F6FEF" w:rsidP="005F6FEF">
      <w:pPr>
        <w:tabs>
          <w:tab w:val="left" w:pos="284"/>
        </w:tabs>
      </w:pPr>
    </w:p>
    <w:p w:rsidR="005F6FEF" w:rsidRPr="005F6FEF" w:rsidRDefault="005F6FEF" w:rsidP="005F6FEF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apriorní důkaz – ontologický důkaz: Anselm z Canterbury (1033-1109): </w:t>
      </w:r>
      <w:r w:rsidRPr="005F6FEF">
        <w:t xml:space="preserve">k vlastnostem absolutně dokonalé bytosti patří i to, že existuje. Protože kdyby neexistovala, nebyly by absolutně dokonalá – něco by jí k dokonalosti scházelo. </w:t>
      </w:r>
    </w:p>
    <w:p w:rsidR="005F6FEF" w:rsidRDefault="005F6FEF" w:rsidP="005F6FEF">
      <w:pPr>
        <w:tabs>
          <w:tab w:val="left" w:pos="284"/>
        </w:tabs>
      </w:pPr>
    </w:p>
    <w:p w:rsidR="00A2673A" w:rsidRDefault="005F6FEF" w:rsidP="005F6FEF">
      <w:pPr>
        <w:pStyle w:val="Odstavecseseznamem"/>
        <w:numPr>
          <w:ilvl w:val="0"/>
          <w:numId w:val="26"/>
        </w:numPr>
        <w:tabs>
          <w:tab w:val="left" w:pos="284"/>
          <w:tab w:val="left" w:pos="927"/>
        </w:tabs>
        <w:ind w:left="0" w:firstLine="0"/>
      </w:pPr>
      <w:r>
        <w:t>aposteriorní důkaz: Tomáš Akvinský (1225-1274)</w:t>
      </w:r>
      <w:r w:rsidR="00A2673A">
        <w:t>, pět „cest k Bohu“ – založené na zkušenosti</w:t>
      </w:r>
    </w:p>
    <w:p w:rsidR="00A2673A" w:rsidRDefault="00A2673A" w:rsidP="005F6FEF">
      <w:pPr>
        <w:pStyle w:val="Odstavecseseznamem"/>
        <w:numPr>
          <w:ilvl w:val="0"/>
          <w:numId w:val="26"/>
        </w:numPr>
        <w:tabs>
          <w:tab w:val="left" w:pos="284"/>
          <w:tab w:val="left" w:pos="927"/>
        </w:tabs>
        <w:ind w:left="0" w:firstLine="0"/>
      </w:pPr>
      <w:r>
        <w:t>- důkaz z pohybu, důkaz z příčinnosti, důkaz z možného a nutného; důkaz ze stupňů dokonalosti; důkaz z účelného uspořádání přírody</w:t>
      </w:r>
    </w:p>
    <w:p w:rsidR="00A2673A" w:rsidRDefault="00A2673A" w:rsidP="00A2673A">
      <w:r>
        <w:br w:type="page"/>
      </w:r>
    </w:p>
    <w:p w:rsidR="00A2673A" w:rsidRDefault="00A2673A" w:rsidP="00A2673A">
      <w:pPr>
        <w:pStyle w:val="Nadpis1"/>
      </w:pPr>
      <w:r>
        <w:lastRenderedPageBreak/>
        <w:t>VI. Renesanční filosofie</w:t>
      </w:r>
    </w:p>
    <w:p w:rsidR="00A2673A" w:rsidRDefault="00A2673A" w:rsidP="00A2673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z latin. </w:t>
      </w:r>
      <w:r>
        <w:rPr>
          <w:i/>
        </w:rPr>
        <w:t xml:space="preserve">renasci </w:t>
      </w:r>
      <w:r>
        <w:t>– znovunarodit se</w:t>
      </w:r>
    </w:p>
    <w:p w:rsidR="00A2673A" w:rsidRDefault="00A2673A" w:rsidP="00A2673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období cca mezi 1350-1600</w:t>
      </w:r>
    </w:p>
    <w:p w:rsidR="00A2673A" w:rsidRDefault="00A2673A" w:rsidP="00A2673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A2673A">
        <w:t xml:space="preserve">úsilí o znovuobnovení antické vzdělanosti a kultury po dlouhém období kulturního úpadku </w:t>
      </w:r>
    </w:p>
    <w:p w:rsidR="00A2673A" w:rsidRDefault="00A2673A" w:rsidP="00A2673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A2673A">
        <w:t xml:space="preserve">obnovování a oživování </w:t>
      </w:r>
      <w:r>
        <w:t xml:space="preserve">antického filosofického myšlení; znovuobnovení antických filosofických škol: </w:t>
      </w:r>
      <w:r w:rsidRPr="00A2673A">
        <w:t xml:space="preserve">aristotelismus, platonismus, stoicismus, skepticismus etc. </w:t>
      </w:r>
    </w:p>
    <w:p w:rsidR="00A2673A" w:rsidRDefault="00A2673A" w:rsidP="00A2673A">
      <w:pPr>
        <w:pStyle w:val="Nadpis2"/>
      </w:pPr>
      <w:r>
        <w:t>Humanismus</w:t>
      </w:r>
    </w:p>
    <w:p w:rsidR="005F6FEF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moderní </w:t>
      </w:r>
      <w:r w:rsidRPr="00A2673A">
        <w:t>označení pro hnutí intelektuálů nového typu, kteří se usilovali o znovuobnovení antické vzdělanosti.</w:t>
      </w:r>
    </w:p>
    <w:p w:rsidR="00A2673A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první fáze renesance</w:t>
      </w:r>
    </w:p>
    <w:p w:rsidR="00A2673A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nemá nic společného s „humanitními“, „všelidskými“ hodnotami a právy</w:t>
      </w:r>
    </w:p>
    <w:p w:rsidR="00A2673A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rPr>
          <w:i/>
        </w:rPr>
        <w:t xml:space="preserve">studia humanitatis </w:t>
      </w:r>
      <w:r>
        <w:t xml:space="preserve">– bádání o člověku; 5 oborů: </w:t>
      </w:r>
      <w:r w:rsidRPr="00A2673A">
        <w:t>gramatika, rétorika, básnictví, historie a etika</w:t>
      </w:r>
    </w:p>
    <w:p w:rsidR="00A2673A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humanismus </w:t>
      </w:r>
      <w:r w:rsidRPr="00A2673A">
        <w:t>byl především vzdělávací projekt, který měl evropské kultuře vrátit antické vědění, jež bylo buď ztraceno, zapomenuto nebo je zvulgarizoval středověk</w:t>
      </w:r>
    </w:p>
    <w:p w:rsidR="00A2673A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napodobování antických vzorů v básnictví, projevu, historii, vedení života atp. </w:t>
      </w:r>
    </w:p>
    <w:p w:rsidR="00A2673A" w:rsidRPr="00A2673A" w:rsidRDefault="00A2673A" w:rsidP="00A2673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objevování antických rukopisů: </w:t>
      </w:r>
      <w:r w:rsidRPr="00A2673A">
        <w:t>byly objeveny kupříklad některé texty Ciceronovy, Petroniovy, Lucretiovy a Quintilliánovy</w:t>
      </w:r>
      <w:r>
        <w:t xml:space="preserve">; dovoz řeckých rukopisů z Byzance : </w:t>
      </w:r>
      <w:r w:rsidRPr="00A2673A">
        <w:t xml:space="preserve">autory jako byl Platón, Hérodotos, Sofoklés, Aristofanés, Thukydides znali jen podle jména, protože moderní edice většinou závisí na humanistických zdrojích. </w:t>
      </w:r>
    </w:p>
    <w:p w:rsidR="00A2673A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textová kritika: </w:t>
      </w:r>
      <w:r w:rsidRPr="00A2673A">
        <w:t>snaží se prostřednictvím filologických, prozodických, stylistických aj. poznatků objevit původní znění textu</w:t>
      </w:r>
      <w:r>
        <w:t xml:space="preserve">; výsledkem je kritické vydání </w:t>
      </w:r>
    </w:p>
    <w:p w:rsidR="00A2673A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ve filosofii humanisté nic zásadního nevytvořili; jen opakovali a napodobovali antiku</w:t>
      </w:r>
    </w:p>
    <w:p w:rsidR="00A2673A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humanismus ale zpřístupnil Evropě antické myšlenkové dědictví a podnítil tak další intelektuální rozvoj</w:t>
      </w:r>
    </w:p>
    <w:p w:rsidR="00375A6C" w:rsidRDefault="00A2673A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Erasmus Rotterdamský; Guillome Budé; Joseph Scaliger; Isaac Casaubon</w:t>
      </w:r>
    </w:p>
    <w:p w:rsidR="00375A6C" w:rsidRDefault="00375A6C" w:rsidP="00375A6C">
      <w:r>
        <w:br w:type="page"/>
      </w:r>
    </w:p>
    <w:p w:rsidR="00A2673A" w:rsidRDefault="00375A6C" w:rsidP="00375A6C">
      <w:pPr>
        <w:pStyle w:val="Nadpis1"/>
      </w:pPr>
      <w:r>
        <w:lastRenderedPageBreak/>
        <w:t>VII. Novověká filosofie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16. století – renesanční filosofie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17. století – novověká filosofie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18. století – osvícenství – osvícenská filosofie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19. století – filosofie 19. století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20. století – moderní, „současná“ filosofie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novověcí myslitelé odmítají tradici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375A6C">
        <w:t>přesvědčení, že nyní začíná nová epocha lidských dějin, nový věk, který skončí s panstvím pověry, nerozumu a scholastického tmářství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podmínka nastoletní nového věku – nové vědění 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podmínka nového vědění – nová metoda poznávání </w:t>
      </w:r>
    </w:p>
    <w:p w:rsidR="00375A6C" w:rsidRDefault="00375A6C" w:rsidP="00375A6C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nová metoda poznávání – zájem o epistemologickou problematiku – teorie poznání </w:t>
      </w:r>
    </w:p>
    <w:p w:rsidR="00375A6C" w:rsidRDefault="00375A6C" w:rsidP="00375A6C">
      <w:pPr>
        <w:tabs>
          <w:tab w:val="left" w:pos="284"/>
        </w:tabs>
      </w:pPr>
    </w:p>
    <w:p w:rsidR="00375A6C" w:rsidRDefault="00973AA9" w:rsidP="00973AA9">
      <w:pPr>
        <w:pStyle w:val="Nadpis2"/>
      </w:pPr>
      <w:r>
        <w:t>Racionalismus</w:t>
      </w:r>
    </w:p>
    <w:p w:rsidR="00973AA9" w:rsidRDefault="00973AA9" w:rsidP="00973A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973AA9">
        <w:t>základní principy a pojmy lidského poznání jsou založeny výlučně v rozumu, zatímco smyslové poznání je pro</w:t>
      </w:r>
      <w:r>
        <w:t>ti čistému myšlení nižšího řádu; ideálem a vzorem veškerého poznání byla matematika</w:t>
      </w:r>
    </w:p>
    <w:p w:rsidR="00973AA9" w:rsidRDefault="00973AA9" w:rsidP="00973A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973AA9">
        <w:t>René Descartes (1596-1651), Baruch Spinoza (1639-1677), Wilhelm Gottfried Leibniz (1646-1716).</w:t>
      </w:r>
    </w:p>
    <w:p w:rsidR="00E9353A" w:rsidRDefault="00E9353A" w:rsidP="00973A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E9353A">
        <w:t>základní ideje a principy lidského poznání jsou nám vrozeny a my potřebujeme pouze kvalitní metodu, abychom s nimi uměli správně zacházet.</w:t>
      </w:r>
    </w:p>
    <w:p w:rsidR="00E9353A" w:rsidRDefault="00E9353A" w:rsidP="00E9353A">
      <w:pPr>
        <w:tabs>
          <w:tab w:val="left" w:pos="284"/>
        </w:tabs>
      </w:pPr>
    </w:p>
    <w:p w:rsidR="00E9353A" w:rsidRDefault="00E9353A" w:rsidP="00E9353A">
      <w:pPr>
        <w:pStyle w:val="Nadpis2"/>
      </w:pPr>
      <w:r>
        <w:t>Empirismus</w:t>
      </w:r>
    </w:p>
    <w:p w:rsidR="00E9353A" w:rsidRDefault="00E9353A" w:rsidP="00E9353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veškeré poznání pochází ze smyslové zkušenosti (včetně matematiky); základem poznání jsou smyslové vjemy, které se dál různě skládají a vytvářejí abstraktní myšlení</w:t>
      </w:r>
    </w:p>
    <w:p w:rsidR="00E9353A" w:rsidRDefault="00E9353A" w:rsidP="00E9353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E9353A">
        <w:t>Francis Bacon (1561-1626), John Locke (1632-1704), George Berkeley (1685-1753), David Hume (1711-1776).</w:t>
      </w:r>
    </w:p>
    <w:p w:rsidR="00E9353A" w:rsidRPr="00E9353A" w:rsidRDefault="00E9353A" w:rsidP="00E9353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E9353A">
        <w:lastRenderedPageBreak/>
        <w:t>Empirikové nauku o vrozen</w:t>
      </w:r>
      <w:r>
        <w:t>ém poznání</w:t>
      </w:r>
      <w:r w:rsidRPr="00E9353A">
        <w:t xml:space="preserve"> odmítají: lidská mysl je podle nich nepopsaný list, </w:t>
      </w:r>
      <w:r w:rsidRPr="00E9353A">
        <w:rPr>
          <w:i/>
        </w:rPr>
        <w:t>tabula rasa</w:t>
      </w:r>
      <w:r w:rsidRPr="00E9353A">
        <w:t xml:space="preserve"> </w:t>
      </w:r>
      <w:r>
        <w:t xml:space="preserve">– </w:t>
      </w:r>
      <w:r>
        <w:rPr>
          <w:i/>
        </w:rPr>
        <w:t xml:space="preserve">white paper </w:t>
      </w:r>
      <w:r w:rsidRPr="00E9353A">
        <w:t>a drží se zásady, že nic není v rozumu, co předtím nebylo ve smyslech.</w:t>
      </w:r>
    </w:p>
    <w:p w:rsidR="00375A6C" w:rsidRPr="00375A6C" w:rsidRDefault="00375A6C" w:rsidP="00375A6C">
      <w:pPr>
        <w:pStyle w:val="Odstavecseseznamem"/>
        <w:tabs>
          <w:tab w:val="left" w:pos="284"/>
        </w:tabs>
        <w:ind w:left="0" w:firstLine="0"/>
      </w:pPr>
    </w:p>
    <w:p w:rsidR="005F6FEF" w:rsidRDefault="004346A9" w:rsidP="004346A9">
      <w:pPr>
        <w:pStyle w:val="Nadpis2"/>
      </w:pPr>
      <w:r>
        <w:t>Francis Bacon</w:t>
      </w: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4346A9">
        <w:rPr>
          <w:i/>
        </w:rPr>
        <w:t xml:space="preserve">Novum organum </w:t>
      </w:r>
      <w:r w:rsidRPr="004346A9">
        <w:t>(1620)</w:t>
      </w:r>
      <w:r>
        <w:t xml:space="preserve"> – </w:t>
      </w:r>
      <w:r>
        <w:rPr>
          <w:i/>
        </w:rPr>
        <w:t xml:space="preserve">Nové organon </w:t>
      </w:r>
      <w:r>
        <w:t>– „organon“ = tradiční označení pro Aristotelovy metodologické spisy</w:t>
      </w: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1) </w:t>
      </w:r>
      <w:r>
        <w:rPr>
          <w:i/>
        </w:rPr>
        <w:t>Ztotožnění vědění s mocí</w:t>
      </w:r>
      <w:r>
        <w:t xml:space="preserve">.  Pro před-novověkou tradici bylo ideálem kontemplativní poznání. </w:t>
      </w:r>
      <w:r w:rsidRPr="004346A9">
        <w:t xml:space="preserve">Latinské slovo </w:t>
      </w:r>
      <w:r w:rsidRPr="004346A9">
        <w:rPr>
          <w:i/>
        </w:rPr>
        <w:t xml:space="preserve">contemplatio </w:t>
      </w:r>
      <w:r w:rsidRPr="004346A9">
        <w:t>(onis, f.) znamená pozorování, rozjímání, uvažování</w:t>
      </w:r>
      <w:r>
        <w:t xml:space="preserve"> – </w:t>
      </w:r>
      <w:r>
        <w:rPr>
          <w:i/>
        </w:rPr>
        <w:t>vita contemplativa</w:t>
      </w:r>
      <w:r>
        <w:t xml:space="preserve">: </w:t>
      </w:r>
      <w:r w:rsidRPr="004346A9">
        <w:t>poznání pro poznání: samy znalosti totiž člověka činí šťastným a blaženým.</w:t>
      </w: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>Bacon přišel s odlišným pojetím ve třech ohledech: a) kontaktní přístup k poznávání: experimentování, řezání, pálení, bouchání etc. ; b) poznání musí být užitečné; c) nositelem poznán není individuum ale kolektiv</w:t>
      </w:r>
    </w:p>
    <w:p w:rsidR="004346A9" w:rsidRP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4346A9">
        <w:rPr>
          <w:i/>
        </w:rPr>
        <w:t>scientia est potentia</w:t>
      </w:r>
      <w:r w:rsidRPr="004346A9">
        <w:t xml:space="preserve">, </w:t>
      </w:r>
      <w:r w:rsidRPr="004346A9">
        <w:rPr>
          <w:i/>
        </w:rPr>
        <w:t>knowledge is power</w:t>
      </w:r>
    </w:p>
    <w:p w:rsidR="004346A9" w:rsidRPr="004346A9" w:rsidRDefault="004346A9" w:rsidP="004346A9">
      <w:pPr>
        <w:pStyle w:val="Odstavecseseznamem"/>
        <w:tabs>
          <w:tab w:val="left" w:pos="284"/>
        </w:tabs>
        <w:ind w:left="0" w:firstLine="0"/>
      </w:pP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2) </w:t>
      </w:r>
      <w:r>
        <w:rPr>
          <w:i/>
        </w:rPr>
        <w:t>Kritika soudobého poznání</w:t>
      </w:r>
      <w:r>
        <w:t>. D</w:t>
      </w:r>
      <w:r w:rsidRPr="004346A9">
        <w:t>o rozumového uvažování vstupují různé iracionální prvky, iluze a předsudky</w:t>
      </w:r>
      <w:r>
        <w:t xml:space="preserve">- neboli </w:t>
      </w:r>
      <w:r>
        <w:rPr>
          <w:i/>
        </w:rPr>
        <w:t>idoly</w:t>
      </w:r>
      <w:r w:rsidRPr="004346A9">
        <w:t>.</w:t>
      </w: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a) </w:t>
      </w:r>
      <w:r w:rsidRPr="004346A9">
        <w:rPr>
          <w:i/>
        </w:rPr>
        <w:t xml:space="preserve">Idoly rodu. </w:t>
      </w:r>
      <w:r w:rsidRPr="004346A9">
        <w:t>Jsou to zdroje omylů zakořeněné v lidské přirozenosti</w:t>
      </w:r>
      <w:r>
        <w:t>: antropomorfní vidění světa</w:t>
      </w: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b) </w:t>
      </w:r>
      <w:r w:rsidRPr="004346A9">
        <w:rPr>
          <w:i/>
        </w:rPr>
        <w:t xml:space="preserve">Idoly jeskyně. </w:t>
      </w:r>
      <w:r w:rsidRPr="004346A9">
        <w:t>Jsou to zdroje omylů, které spočívají v individuálních postojích. Jsou to předsudky a myšlenkové stereotypy, které vycházejí z individuálních vlastností, z dispozic, z výchovy jedince, z jeho prostředí, z jeho závislosti na autoritách atp.</w:t>
      </w: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c) </w:t>
      </w:r>
      <w:r w:rsidRPr="004346A9">
        <w:rPr>
          <w:i/>
        </w:rPr>
        <w:t xml:space="preserve">Idoly tržiště. </w:t>
      </w:r>
      <w:r w:rsidRPr="004346A9">
        <w:t>Jsou zdroje omylů podmíněné sociálními vztahy a zejména jazykovou komunikací.</w:t>
      </w:r>
    </w:p>
    <w:p w:rsid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d) </w:t>
      </w:r>
      <w:r w:rsidRPr="004346A9">
        <w:rPr>
          <w:i/>
        </w:rPr>
        <w:t>Idoly divadla</w:t>
      </w:r>
      <w:r w:rsidRPr="004346A9">
        <w:t xml:space="preserve"> představují takové zdroje omylů, které pramení ze závislosti myšlení na světových náz</w:t>
      </w:r>
      <w:r>
        <w:t xml:space="preserve">orech a filosofických systémech. </w:t>
      </w:r>
    </w:p>
    <w:p w:rsidR="004346A9" w:rsidRDefault="004346A9" w:rsidP="004346A9">
      <w:pPr>
        <w:pStyle w:val="Odstavecseseznamem"/>
        <w:tabs>
          <w:tab w:val="left" w:pos="284"/>
        </w:tabs>
        <w:ind w:left="0" w:firstLine="0"/>
      </w:pPr>
    </w:p>
    <w:p w:rsidR="004346A9" w:rsidRPr="004346A9" w:rsidRDefault="004346A9" w:rsidP="004346A9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t xml:space="preserve">3) </w:t>
      </w:r>
      <w:r>
        <w:rPr>
          <w:i/>
        </w:rPr>
        <w:t>Induktivní metodologie</w:t>
      </w:r>
    </w:p>
    <w:p w:rsidR="004346A9" w:rsidRDefault="004346A9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 w:rsidRPr="001221B4">
        <w:rPr>
          <w:b/>
          <w:bCs/>
        </w:rPr>
        <w:t>Dedukci</w:t>
      </w:r>
      <w:r w:rsidRPr="004346A9">
        <w:t xml:space="preserve"> </w:t>
      </w:r>
      <w:r>
        <w:t>(</w:t>
      </w:r>
      <w:r w:rsidRPr="004346A9">
        <w:t>lat</w:t>
      </w:r>
      <w:r>
        <w:t xml:space="preserve">. </w:t>
      </w:r>
      <w:r w:rsidRPr="001221B4">
        <w:rPr>
          <w:i/>
          <w:iCs/>
        </w:rPr>
        <w:t>deductio</w:t>
      </w:r>
      <w:r>
        <w:t xml:space="preserve"> – odvození) </w:t>
      </w:r>
      <w:r w:rsidRPr="004346A9">
        <w:t>lze nejjednodušeji vymezit jako usuzování z obecného na zvláštní: Jestliže něco platí pro určitý rod věcí, pak to platí i pro každé individuum.</w:t>
      </w:r>
      <w:r>
        <w:t xml:space="preserve"> je </w:t>
      </w:r>
      <w:r w:rsidRPr="004346A9">
        <w:t>proces</w:t>
      </w:r>
      <w:r>
        <w:t xml:space="preserve"> </w:t>
      </w:r>
      <w:r w:rsidRPr="004346A9">
        <w:t>usuzování</w:t>
      </w:r>
      <w:r>
        <w:t xml:space="preserve">, ve kterém se od </w:t>
      </w:r>
      <w:r>
        <w:lastRenderedPageBreak/>
        <w:t>předpokladů (</w:t>
      </w:r>
      <w:r w:rsidRPr="004346A9">
        <w:t>premis</w:t>
      </w:r>
      <w:r>
        <w:t>) dochází k </w:t>
      </w:r>
      <w:r w:rsidRPr="004346A9">
        <w:t>závěru</w:t>
      </w:r>
      <w:r>
        <w:t xml:space="preserve">, který z těchto předpokladů vyplývá. </w:t>
      </w:r>
      <w:r w:rsidR="001221B4">
        <w:t xml:space="preserve">Toto odvození je jisté a nutné, nikoli nejisté či pravděpodobné. Typickým příkladem dedukce v logice je tzv. sylogismus: </w:t>
      </w:r>
    </w:p>
    <w:p w:rsidR="001221B4" w:rsidRDefault="001221B4" w:rsidP="001221B4">
      <w:pPr>
        <w:pStyle w:val="Odstavecseseznamem"/>
        <w:tabs>
          <w:tab w:val="left" w:pos="284"/>
        </w:tabs>
        <w:ind w:left="1287" w:firstLine="0"/>
      </w:pPr>
      <w:r>
        <w:t>"Všichni lidé jsou smrtelní." (první premisa)</w:t>
      </w:r>
    </w:p>
    <w:p w:rsidR="001221B4" w:rsidRDefault="001221B4" w:rsidP="001221B4">
      <w:pPr>
        <w:pStyle w:val="Odstavecseseznamem"/>
        <w:tabs>
          <w:tab w:val="left" w:pos="284"/>
        </w:tabs>
        <w:ind w:left="1287" w:firstLine="0"/>
      </w:pPr>
      <w:r>
        <w:t>"Sókratés je člověk." (druhá premisa)</w:t>
      </w:r>
    </w:p>
    <w:p w:rsidR="001221B4" w:rsidRDefault="001221B4" w:rsidP="001221B4">
      <w:pPr>
        <w:pStyle w:val="Odstavecseseznamem"/>
        <w:tabs>
          <w:tab w:val="left" w:pos="284"/>
        </w:tabs>
        <w:ind w:left="1287" w:firstLine="0"/>
      </w:pPr>
      <w:r>
        <w:t>proto "Sókratés je smrtelný." (dokázaný závěr)</w:t>
      </w:r>
    </w:p>
    <w:p w:rsidR="001221B4" w:rsidRDefault="001221B4" w:rsidP="00B92C7A">
      <w:pPr>
        <w:pStyle w:val="Odstavecseseznamem"/>
        <w:numPr>
          <w:ilvl w:val="0"/>
          <w:numId w:val="26"/>
        </w:numPr>
        <w:tabs>
          <w:tab w:val="left" w:pos="284"/>
        </w:tabs>
        <w:ind w:left="0" w:firstLine="0"/>
      </w:pPr>
      <w:r>
        <w:rPr>
          <w:b/>
        </w:rPr>
        <w:t xml:space="preserve">Indukce – </w:t>
      </w:r>
      <w:r w:rsidRPr="001221B4">
        <w:t>z jednotlivého se vyvozuje obecné</w:t>
      </w:r>
      <w:r>
        <w:t xml:space="preserve"> – užívá se v empirických oborech</w:t>
      </w:r>
    </w:p>
    <w:p w:rsidR="001221B4" w:rsidRDefault="001221B4" w:rsidP="001221B4">
      <w:pPr>
        <w:pStyle w:val="Odstavecseseznamem"/>
        <w:numPr>
          <w:ilvl w:val="0"/>
          <w:numId w:val="26"/>
        </w:numPr>
        <w:tabs>
          <w:tab w:val="left" w:pos="284"/>
        </w:tabs>
        <w:ind w:left="709" w:firstLine="218"/>
      </w:pPr>
      <w:r>
        <w:t xml:space="preserve">„úplná indukce“ - </w:t>
      </w:r>
      <w:r w:rsidRPr="001221B4">
        <w:t>máme k dispozici fakta, která zahrnují všechna individua a pak je závěr jistý:</w:t>
      </w:r>
      <w:r>
        <w:t xml:space="preserve"> 300 medvídků kaola; objevuje se jen zřídka </w:t>
      </w:r>
    </w:p>
    <w:p w:rsidR="001221B4" w:rsidRDefault="001221B4" w:rsidP="001221B4">
      <w:pPr>
        <w:pStyle w:val="Odstavecseseznamem"/>
        <w:numPr>
          <w:ilvl w:val="0"/>
          <w:numId w:val="26"/>
        </w:numPr>
        <w:tabs>
          <w:tab w:val="left" w:pos="284"/>
        </w:tabs>
        <w:ind w:left="709" w:firstLine="218"/>
      </w:pPr>
      <w:r>
        <w:t xml:space="preserve">„neúplná indukce“ – </w:t>
      </w:r>
      <w:r w:rsidRPr="001221B4">
        <w:t>máme jen omezený počet empirických faktů a závěr je pak pouze pravděpodobný:</w:t>
      </w:r>
      <w:r>
        <w:t xml:space="preserve"> „(všechny) vrány jsou černé“ – viděli jsme jen 10</w:t>
      </w:r>
      <w:r w:rsidR="00AC13F7">
        <w:t> </w:t>
      </w:r>
      <w:r>
        <w:t>000</w:t>
      </w:r>
    </w:p>
    <w:p w:rsidR="001221B4" w:rsidRDefault="001221B4" w:rsidP="00AC13F7">
      <w:pPr>
        <w:pStyle w:val="Odstavecseseznamem"/>
        <w:tabs>
          <w:tab w:val="left" w:pos="284"/>
        </w:tabs>
        <w:ind w:left="927" w:firstLine="0"/>
      </w:pPr>
    </w:p>
    <w:p w:rsidR="00AC13F7" w:rsidRDefault="00AC13F7" w:rsidP="00E777A1">
      <w:pPr>
        <w:pStyle w:val="Nadpis2"/>
      </w:pPr>
      <w:r>
        <w:t>René Descartes (1596-1651)</w:t>
      </w:r>
    </w:p>
    <w:p w:rsidR="00AC13F7" w:rsidRPr="00AC13F7" w:rsidRDefault="00AC13F7" w:rsidP="00AC13F7"/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284"/>
          <w:tab w:val="left" w:pos="426"/>
        </w:tabs>
        <w:ind w:left="0" w:firstLine="0"/>
      </w:pPr>
      <w:r>
        <w:t>1) Metoda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284"/>
          <w:tab w:val="left" w:pos="426"/>
        </w:tabs>
        <w:ind w:left="0" w:firstLine="0"/>
      </w:pPr>
      <w:r>
        <w:rPr>
          <w:i/>
        </w:rPr>
        <w:t xml:space="preserve">Rozprava o metodě </w:t>
      </w:r>
      <w:r>
        <w:t>(1637): proti spekulaci, proti indukci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284"/>
          <w:tab w:val="left" w:pos="426"/>
        </w:tabs>
        <w:ind w:left="0" w:firstLine="0"/>
      </w:pPr>
      <w:r>
        <w:t>čtyři kroky metody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284"/>
          <w:tab w:val="left" w:pos="426"/>
          <w:tab w:val="left" w:pos="993"/>
        </w:tabs>
        <w:ind w:left="567" w:firstLine="0"/>
      </w:pPr>
      <w:r>
        <w:t xml:space="preserve">a) pravidlo evidence: </w:t>
      </w:r>
      <w:r w:rsidRPr="00AC13F7">
        <w:t>Při zkoumání může za pravdivé platit jen to, co je poznáno s jistotou a evidencí.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284"/>
          <w:tab w:val="left" w:pos="426"/>
          <w:tab w:val="left" w:pos="993"/>
        </w:tabs>
        <w:ind w:left="567" w:firstLine="0"/>
      </w:pPr>
      <w:r>
        <w:t xml:space="preserve">b) pravidlo analýzy: </w:t>
      </w:r>
      <w:r w:rsidRPr="00AC13F7">
        <w:t>Každý problém musí být rozdělen na menší části.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284"/>
          <w:tab w:val="left" w:pos="426"/>
          <w:tab w:val="left" w:pos="993"/>
        </w:tabs>
        <w:ind w:left="567" w:firstLine="0"/>
      </w:pPr>
      <w:r>
        <w:t xml:space="preserve">c) pravidlo systematické syntézy: </w:t>
      </w:r>
      <w:r w:rsidRPr="00AC13F7">
        <w:t>Zkoumání musí začít u jednoduchých a lehko poznatelných věcí a pak uspořádaně a postupně postupovat ke složitějším věcem.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284"/>
          <w:tab w:val="left" w:pos="426"/>
          <w:tab w:val="left" w:pos="993"/>
        </w:tabs>
        <w:ind w:left="567" w:firstLine="0"/>
      </w:pPr>
      <w:r>
        <w:t xml:space="preserve">d) pravidlo úplnosti: </w:t>
      </w:r>
      <w:r w:rsidRPr="00AC13F7">
        <w:t>Celistvé vědění vyžaduje úplnost prvků, a tak se musí stále provádět výčty a obecné přehledy, aby bylo jasné, že nic nebylo opomenuto.</w:t>
      </w:r>
    </w:p>
    <w:p w:rsidR="00AC13F7" w:rsidRDefault="00AC13F7">
      <w:pPr>
        <w:spacing w:after="160" w:line="259" w:lineRule="auto"/>
        <w:ind w:firstLine="0"/>
        <w:jc w:val="left"/>
      </w:pPr>
      <w:r>
        <w:br w:type="page"/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0"/>
          <w:tab w:val="left" w:pos="284"/>
          <w:tab w:val="left" w:pos="567"/>
        </w:tabs>
        <w:ind w:left="0" w:firstLine="0"/>
      </w:pPr>
      <w:r>
        <w:lastRenderedPageBreak/>
        <w:t>2) Základní kategorie karteziánské metafyziky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0"/>
          <w:tab w:val="left" w:pos="284"/>
          <w:tab w:val="left" w:pos="567"/>
        </w:tabs>
        <w:ind w:left="0" w:firstLine="0"/>
      </w:pPr>
      <w:r>
        <w:t xml:space="preserve">substance: </w:t>
      </w:r>
      <w:r w:rsidRPr="00AC13F7">
        <w:t>věc, která ke své existenci nepotřebuje žádnou jinou věc. Substance je tedy něco, co existuje samostatně a nezávisle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0"/>
          <w:tab w:val="left" w:pos="284"/>
          <w:tab w:val="left" w:pos="567"/>
        </w:tabs>
        <w:ind w:left="0" w:firstLine="0"/>
      </w:pPr>
      <w:r w:rsidRPr="00AC13F7">
        <w:t xml:space="preserve">Descartes rozlišuje tři substance: jednu nekonečnou a dvě konečné. Tou první je Bůh. Konečným substancemi jsou </w:t>
      </w:r>
      <w:r w:rsidRPr="00AC13F7">
        <w:rPr>
          <w:i/>
          <w:iCs/>
        </w:rPr>
        <w:t>substantia cogitans</w:t>
      </w:r>
      <w:r w:rsidRPr="00AC13F7">
        <w:t xml:space="preserve">,  neboli myslící substance, a </w:t>
      </w:r>
      <w:r w:rsidRPr="00AC13F7">
        <w:rPr>
          <w:i/>
          <w:iCs/>
        </w:rPr>
        <w:t>substantia corporea</w:t>
      </w:r>
      <w:r w:rsidRPr="00AC13F7">
        <w:t xml:space="preserve">, tělesná substance (obě se také označují jako </w:t>
      </w:r>
      <w:r w:rsidRPr="00AC13F7">
        <w:rPr>
          <w:i/>
          <w:iCs/>
        </w:rPr>
        <w:t>res extensa</w:t>
      </w:r>
      <w:r w:rsidRPr="00AC13F7">
        <w:t xml:space="preserve">, </w:t>
      </w:r>
      <w:r w:rsidRPr="00AC13F7">
        <w:rPr>
          <w:i/>
          <w:iCs/>
        </w:rPr>
        <w:t>res cogitans</w:t>
      </w:r>
      <w:r w:rsidRPr="00AC13F7">
        <w:t>).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0"/>
          <w:tab w:val="left" w:pos="284"/>
          <w:tab w:val="left" w:pos="567"/>
        </w:tabs>
        <w:ind w:left="0" w:firstLine="0"/>
      </w:pPr>
      <w:r>
        <w:t>v karteziánském světě existují jen dva typy entit: myslící subjekty a tělesné objekty</w:t>
      </w:r>
    </w:p>
    <w:p w:rsidR="00AC13F7" w:rsidRDefault="00AC13F7" w:rsidP="00AC13F7">
      <w:pPr>
        <w:pStyle w:val="Odstavecseseznamem"/>
        <w:tabs>
          <w:tab w:val="left" w:pos="0"/>
          <w:tab w:val="left" w:pos="284"/>
          <w:tab w:val="left" w:pos="567"/>
        </w:tabs>
        <w:ind w:left="0" w:firstLine="0"/>
      </w:pP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0"/>
          <w:tab w:val="left" w:pos="284"/>
          <w:tab w:val="left" w:pos="567"/>
        </w:tabs>
        <w:ind w:left="0" w:firstLine="0"/>
      </w:pPr>
      <w:r>
        <w:t>3) Psychofyzický problém</w:t>
      </w:r>
    </w:p>
    <w:p w:rsidR="00AC13F7" w:rsidRDefault="00AC13F7" w:rsidP="00AC13F7">
      <w:pPr>
        <w:pStyle w:val="Odstavecseseznamem"/>
        <w:numPr>
          <w:ilvl w:val="0"/>
          <w:numId w:val="27"/>
        </w:numPr>
        <w:tabs>
          <w:tab w:val="left" w:pos="0"/>
          <w:tab w:val="left" w:pos="284"/>
          <w:tab w:val="left" w:pos="567"/>
        </w:tabs>
        <w:ind w:left="0" w:firstLine="0"/>
      </w:pPr>
      <w:r>
        <w:t xml:space="preserve">lidé </w:t>
      </w:r>
      <w:r w:rsidRPr="00AC13F7">
        <w:t xml:space="preserve">jsou složeni ze substance tělesné a duchovní: mají totiž tělo a duši. </w:t>
      </w:r>
      <w:r>
        <w:t xml:space="preserve"> Obě substance jsou na sobě </w:t>
      </w:r>
      <w:r>
        <w:rPr>
          <w:i/>
        </w:rPr>
        <w:t xml:space="preserve">ex definitione </w:t>
      </w:r>
      <w:r>
        <w:t>nezávislé. Přesto dochází k interakcí myšlení a hmtoy: vůle pohnout rukou. Prostředníkem je šišinka mozková</w:t>
      </w:r>
    </w:p>
    <w:p w:rsidR="00032E6C" w:rsidRDefault="00032E6C">
      <w:pPr>
        <w:spacing w:after="160" w:line="259" w:lineRule="auto"/>
        <w:ind w:firstLine="0"/>
        <w:jc w:val="left"/>
      </w:pPr>
      <w:r>
        <w:br w:type="page"/>
      </w:r>
    </w:p>
    <w:p w:rsidR="00032E6C" w:rsidRDefault="00032E6C" w:rsidP="00032E6C">
      <w:pPr>
        <w:pStyle w:val="Nadpis1"/>
      </w:pPr>
      <w:r w:rsidRPr="00032E6C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4886676</wp:posOffset>
            </wp:positionH>
            <wp:positionV relativeFrom="paragraph">
              <wp:posOffset>159560</wp:posOffset>
            </wp:positionV>
            <wp:extent cx="3452495" cy="5391785"/>
            <wp:effectExtent l="0" t="0" r="0" b="0"/>
            <wp:wrapNone/>
            <wp:docPr id="5" name="Obrázek 5" descr="Výsledek obrázku pro diderot d'alembert encyclo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diderot d'alembert encycloped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VIII. Osvícenství</w:t>
      </w:r>
    </w:p>
    <w:p w:rsidR="00032E6C" w:rsidRPr="00032E6C" w:rsidRDefault="00032E6C" w:rsidP="00032E6C">
      <w:pPr>
        <w:pStyle w:val="Odstavecseseznamem"/>
        <w:numPr>
          <w:ilvl w:val="0"/>
          <w:numId w:val="27"/>
        </w:numPr>
        <w:ind w:left="0" w:right="8334" w:firstLine="284"/>
      </w:pPr>
      <w:r>
        <w:rPr>
          <w:i/>
        </w:rPr>
        <w:t xml:space="preserve">die </w:t>
      </w:r>
      <w:r w:rsidRPr="00032E6C">
        <w:rPr>
          <w:i/>
        </w:rPr>
        <w:t>Aufklärung</w:t>
      </w:r>
      <w:r w:rsidRPr="00032E6C">
        <w:t xml:space="preserve">, </w:t>
      </w:r>
      <w:r>
        <w:rPr>
          <w:i/>
        </w:rPr>
        <w:t xml:space="preserve">the </w:t>
      </w:r>
      <w:r w:rsidRPr="00032E6C">
        <w:rPr>
          <w:i/>
        </w:rPr>
        <w:t>Enlightenment</w:t>
      </w:r>
      <w:r w:rsidRPr="00032E6C">
        <w:t xml:space="preserve">, </w:t>
      </w:r>
      <w:r w:rsidRPr="00032E6C">
        <w:rPr>
          <w:i/>
        </w:rPr>
        <w:t>siècle des lumières</w:t>
      </w:r>
    </w:p>
    <w:p w:rsidR="00032E6C" w:rsidRDefault="00032E6C" w:rsidP="00032E6C">
      <w:pPr>
        <w:pStyle w:val="Odstavecseseznamem"/>
        <w:numPr>
          <w:ilvl w:val="0"/>
          <w:numId w:val="27"/>
        </w:numPr>
        <w:ind w:left="0" w:right="8334" w:firstLine="284"/>
      </w:pPr>
      <w:r>
        <w:t>evropská kultura 18. století</w:t>
      </w:r>
    </w:p>
    <w:p w:rsidR="00032E6C" w:rsidRDefault="00032E6C" w:rsidP="00032E6C">
      <w:pPr>
        <w:pStyle w:val="Odstavecseseznamem"/>
        <w:numPr>
          <w:ilvl w:val="0"/>
          <w:numId w:val="27"/>
        </w:numPr>
        <w:ind w:left="0" w:right="8334" w:firstLine="284"/>
      </w:pPr>
      <w:r>
        <w:t xml:space="preserve">prostřednictvím rozumu </w:t>
      </w:r>
      <w:r w:rsidRPr="00032E6C">
        <w:t>lze provést celkovou reformu lidského vědění, a díky ní bude rovněž možné uskutečnit zásadní reformu společenských poměrů</w:t>
      </w:r>
      <w:r>
        <w:t>.</w:t>
      </w:r>
    </w:p>
    <w:p w:rsidR="00032E6C" w:rsidRPr="00032E6C" w:rsidRDefault="00032E6C" w:rsidP="00032E6C">
      <w:pPr>
        <w:pStyle w:val="Odstavecseseznamem"/>
        <w:numPr>
          <w:ilvl w:val="0"/>
          <w:numId w:val="27"/>
        </w:numPr>
        <w:ind w:left="0" w:right="8334" w:firstLine="284"/>
      </w:pPr>
      <w:r>
        <w:t xml:space="preserve">1) </w:t>
      </w:r>
      <w:r>
        <w:rPr>
          <w:i/>
        </w:rPr>
        <w:t>programové hnutí</w:t>
      </w:r>
      <w:r>
        <w:t xml:space="preserve">: </w:t>
      </w:r>
      <w:r w:rsidRPr="00032E6C">
        <w:t xml:space="preserve">jeho představitele spojoval relativně jednotný program, ať už pocházeli z jakékoli země. Obvykle se rozlišuje mezi osvícenstvím francouzským, anglickým, německým, českým atd. </w:t>
      </w:r>
      <w:r>
        <w:t>O</w:t>
      </w:r>
      <w:r w:rsidRPr="00032E6C">
        <w:t>dlišnosti mezi jednotlivými národními programy nejsou tak velké, aby nebyly jasně patrné určité obecné ideály, které byly společné všem osvícencům</w:t>
      </w:r>
      <w:r>
        <w:t>: „šíření světla rozumu“</w:t>
      </w:r>
    </w:p>
    <w:p w:rsidR="00AC13F7" w:rsidRDefault="00AC13F7">
      <w:pPr>
        <w:spacing w:after="160" w:line="259" w:lineRule="auto"/>
        <w:ind w:firstLine="0"/>
        <w:jc w:val="left"/>
      </w:pPr>
      <w:r>
        <w:br w:type="page"/>
      </w:r>
    </w:p>
    <w:p w:rsidR="004346A9" w:rsidRDefault="00032E6C" w:rsidP="00032E6C">
      <w:pPr>
        <w:pStyle w:val="Odstavecseseznamem"/>
        <w:numPr>
          <w:ilvl w:val="0"/>
          <w:numId w:val="27"/>
        </w:numPr>
        <w:tabs>
          <w:tab w:val="left" w:pos="284"/>
        </w:tabs>
        <w:ind w:left="0" w:firstLine="284"/>
      </w:pPr>
      <w:r>
        <w:lastRenderedPageBreak/>
        <w:t xml:space="preserve">2) </w:t>
      </w:r>
      <w:r>
        <w:rPr>
          <w:i/>
        </w:rPr>
        <w:t>emancipační hnutí</w:t>
      </w:r>
      <w:r>
        <w:t xml:space="preserve">: </w:t>
      </w:r>
      <w:r w:rsidRPr="00032E6C">
        <w:t xml:space="preserve">usilovalo o sebeurčení člověka a jeho vysvobození ze zajetí pověr, předsudků </w:t>
      </w:r>
      <w:r>
        <w:t xml:space="preserve">a přežilých sociálních struktur. </w:t>
      </w:r>
      <w:r w:rsidRPr="00032E6C">
        <w:t>Lidé by se měli emancipovat od všeho, co neobstojí před soudem rozumu především kvůli tomu, že pouze racionální uvažování z nich činí soběstačná, svéprávná a samostatná individua.</w:t>
      </w:r>
      <w:r>
        <w:t xml:space="preserve"> </w:t>
      </w:r>
      <w:r w:rsidRPr="00032E6C">
        <w:t>Jedinci, kteří se nechávají vést něčím jiným, než je jejich vlastní rozum podle osvícenců přicházejí o svou autonomii a ocitají se ve stavu nesvéprávnosti.</w:t>
      </w:r>
      <w:r>
        <w:t xml:space="preserve"> Víra v předsudky = být ovládán. Despotismus = výsledek zaostalosti obyvatelstva. Světlo rozumu znamená konec nespravedlivé nadvlády. </w:t>
      </w:r>
    </w:p>
    <w:p w:rsidR="00032E6C" w:rsidRDefault="00032E6C" w:rsidP="00032E6C">
      <w:pPr>
        <w:pStyle w:val="Odstavecseseznamem"/>
        <w:numPr>
          <w:ilvl w:val="0"/>
          <w:numId w:val="27"/>
        </w:numPr>
        <w:tabs>
          <w:tab w:val="left" w:pos="284"/>
        </w:tabs>
        <w:ind w:left="0" w:firstLine="284"/>
      </w:pPr>
      <w:r>
        <w:t xml:space="preserve">3) </w:t>
      </w:r>
      <w:r>
        <w:rPr>
          <w:i/>
        </w:rPr>
        <w:t>pedagogické hnutí</w:t>
      </w:r>
      <w:r>
        <w:t xml:space="preserve">: </w:t>
      </w:r>
      <w:r w:rsidRPr="00032E6C">
        <w:t>Prostřednictvím vzdělání a výchovy měl být v lidech probuzen rozum, který přek</w:t>
      </w:r>
      <w:r>
        <w:t xml:space="preserve">ryly pověry, hloupost a dogmata, popularizace vědy. Povinná školní docházka, učené společnosti, čtenářské spoleky, bulletiny, veřejné přednášky atd. </w:t>
      </w:r>
    </w:p>
    <w:p w:rsidR="00032E6C" w:rsidRDefault="00032E6C" w:rsidP="00032E6C">
      <w:pPr>
        <w:pStyle w:val="Odstavecseseznamem"/>
        <w:numPr>
          <w:ilvl w:val="0"/>
          <w:numId w:val="27"/>
        </w:numPr>
        <w:tabs>
          <w:tab w:val="left" w:pos="284"/>
        </w:tabs>
        <w:ind w:left="0" w:firstLine="284"/>
      </w:pPr>
      <w:r>
        <w:t xml:space="preserve">výsledkem šíření světla rozumu, emancipace a vzdlávání měla být reforma, nastolení věku rozumu – Franckouzská revoluce 1789. </w:t>
      </w:r>
    </w:p>
    <w:p w:rsidR="00032E6C" w:rsidRDefault="00032E6C" w:rsidP="00032E6C">
      <w:pPr>
        <w:pStyle w:val="Odstavecseseznamem"/>
        <w:numPr>
          <w:ilvl w:val="0"/>
          <w:numId w:val="27"/>
        </w:numPr>
        <w:tabs>
          <w:tab w:val="left" w:pos="284"/>
        </w:tabs>
        <w:ind w:left="0" w:firstLine="284"/>
      </w:pPr>
      <w:r w:rsidRPr="00032E6C">
        <w:t>představitele francouzského osvícenství patřili Charles-Louis Secondat, baron de Montesquieu (1689-1755), Voltaire (1694-1778), Denis Diderot (1713-1784), Jean le Rond d’Alembert (1717-1783). Jean-Jacques Rousseau (1712-1778). V Německu patřil mezi nejvýznamnější představitele osvícenství Immanuel Kant (1724-1804).</w:t>
      </w:r>
    </w:p>
    <w:p w:rsidR="00032E6C" w:rsidRDefault="006E0C4E" w:rsidP="00032E6C">
      <w:pPr>
        <w:pStyle w:val="Odstavecseseznamem"/>
        <w:numPr>
          <w:ilvl w:val="0"/>
          <w:numId w:val="27"/>
        </w:numPr>
        <w:tabs>
          <w:tab w:val="left" w:pos="284"/>
        </w:tabs>
        <w:ind w:left="0" w:firstLine="284"/>
      </w:pPr>
      <w:r>
        <w:t>úkoly filosofie</w:t>
      </w:r>
    </w:p>
    <w:p w:rsidR="006E0C4E" w:rsidRDefault="006E0C4E" w:rsidP="006E0C4E">
      <w:pPr>
        <w:pStyle w:val="Odstavecseseznamem"/>
        <w:tabs>
          <w:tab w:val="left" w:pos="284"/>
        </w:tabs>
        <w:ind w:left="284" w:firstLine="0"/>
      </w:pPr>
      <w:r>
        <w:t xml:space="preserve">1) </w:t>
      </w:r>
      <w:r w:rsidRPr="006E0C4E">
        <w:rPr>
          <w:i/>
        </w:rPr>
        <w:t>Náboženská emancipace</w:t>
      </w:r>
      <w:r>
        <w:t xml:space="preserve">: </w:t>
      </w:r>
    </w:p>
    <w:p w:rsidR="006E0C4E" w:rsidRDefault="006E0C4E" w:rsidP="006E0C4E">
      <w:pPr>
        <w:pStyle w:val="Odstavecseseznamem"/>
        <w:tabs>
          <w:tab w:val="left" w:pos="284"/>
        </w:tabs>
        <w:ind w:left="284" w:firstLine="0"/>
      </w:pPr>
      <w:r w:rsidRPr="006E0C4E">
        <w:t>-</w:t>
      </w:r>
      <w:r>
        <w:t xml:space="preserve"> překonání autority církve, antiklerikalismus: </w:t>
      </w:r>
      <w:r w:rsidRPr="006E0C4E">
        <w:t>Církev odmítají jako autoritativní dogmatickou instituci, která udržuje lidi v nevědomosti a díky tomu je ovládá.</w:t>
      </w:r>
    </w:p>
    <w:p w:rsidR="006E0C4E" w:rsidRDefault="006E0C4E" w:rsidP="006E0C4E">
      <w:pPr>
        <w:pStyle w:val="Odstavecseseznamem"/>
        <w:tabs>
          <w:tab w:val="left" w:pos="284"/>
        </w:tabs>
        <w:ind w:left="284" w:firstLine="0"/>
      </w:pPr>
      <w:r>
        <w:t xml:space="preserve">- </w:t>
      </w:r>
      <w:r>
        <w:rPr>
          <w:b/>
        </w:rPr>
        <w:t xml:space="preserve">deismus: </w:t>
      </w:r>
      <w:r>
        <w:t>není to teismus (</w:t>
      </w:r>
      <w:r w:rsidRPr="006E0C4E">
        <w:t>taková pojetí Boha, podle nichž je Bůh stvořitelské, suverénní jsoucno s osobností a která přisuzují bohu aktivní zasahování do dějin a lidských osudů</w:t>
      </w:r>
      <w:r>
        <w:t xml:space="preserve">). </w:t>
      </w:r>
      <w:r w:rsidRPr="006E0C4E">
        <w:t>Deisté chápou Boha, jako bytost, která svět stvořila, přírodě uložila zákony a dál už se o ní nestará: příroda tak představuje velký stroj, který funguje samostatně a do kterého Bůh nezasahuje.</w:t>
      </w:r>
      <w:r>
        <w:t xml:space="preserve"> Deismus a) rušil zázraky; b) činil zbytečnou církev; c) umožňoval zdůvodnění náboženské a kulturní tolerance; d) privatizace náboženství</w:t>
      </w:r>
    </w:p>
    <w:p w:rsidR="006E0C4E" w:rsidRDefault="006E0C4E" w:rsidP="006E0C4E">
      <w:pPr>
        <w:pStyle w:val="Odstavecseseznamem"/>
        <w:tabs>
          <w:tab w:val="left" w:pos="284"/>
        </w:tabs>
        <w:ind w:left="284" w:firstLine="0"/>
        <w:rPr>
          <w:i/>
        </w:rPr>
      </w:pPr>
      <w:r>
        <w:t xml:space="preserve">2) </w:t>
      </w:r>
      <w:r>
        <w:rPr>
          <w:i/>
        </w:rPr>
        <w:t>Politická emancipace</w:t>
      </w:r>
    </w:p>
    <w:p w:rsidR="006E0C4E" w:rsidRDefault="006E0C4E" w:rsidP="006E0C4E">
      <w:pPr>
        <w:pStyle w:val="Odstavecseseznamem"/>
        <w:tabs>
          <w:tab w:val="left" w:pos="284"/>
        </w:tabs>
        <w:ind w:left="284" w:firstLine="0"/>
      </w:pPr>
      <w:r>
        <w:t>- společenská kritika</w:t>
      </w:r>
    </w:p>
    <w:p w:rsidR="006E0C4E" w:rsidRDefault="006E0C4E" w:rsidP="006E0C4E">
      <w:pPr>
        <w:pStyle w:val="Odstavecseseznamem"/>
        <w:tabs>
          <w:tab w:val="left" w:pos="284"/>
        </w:tabs>
        <w:ind w:left="284" w:firstLine="0"/>
      </w:pPr>
      <w:r>
        <w:t xml:space="preserve">- </w:t>
      </w:r>
      <w:r w:rsidRPr="006E0C4E">
        <w:rPr>
          <w:b/>
        </w:rPr>
        <w:t>osvícenský absolutismus</w:t>
      </w:r>
      <w:r>
        <w:t xml:space="preserve">: </w:t>
      </w:r>
      <w:r w:rsidRPr="006E0C4E">
        <w:t xml:space="preserve">na vrcholu společnosti stojí vzdělaný, sečtělý a morální osvícený panovník. Ten jako absolutní vládce disponuje neomezenou mocí a není nikomu odpovědný. Ale tento panovník je současně </w:t>
      </w:r>
      <w:r w:rsidRPr="006E0C4E">
        <w:lastRenderedPageBreak/>
        <w:t>osvícenou racionální bytostí, která mezi své nevzdělané a zaostalé poddané vnese ideály rozumu a spravedlnosti.</w:t>
      </w:r>
      <w:r>
        <w:t xml:space="preserve"> V</w:t>
      </w:r>
      <w:r w:rsidRPr="006E0C4E">
        <w:t> Prusku Bedřich II., v Rusku Kateřina Veliká, v Rakousku Marie Terezie a její syn Josef II</w:t>
      </w:r>
      <w:r>
        <w:t xml:space="preserve">. </w:t>
      </w:r>
    </w:p>
    <w:p w:rsidR="006E0C4E" w:rsidRDefault="006E0C4E" w:rsidP="006E0C4E">
      <w:pPr>
        <w:pStyle w:val="Odstavecseseznamem"/>
        <w:tabs>
          <w:tab w:val="left" w:pos="284"/>
        </w:tabs>
        <w:ind w:left="284" w:firstLine="0"/>
      </w:pPr>
      <w:r>
        <w:t xml:space="preserve">- </w:t>
      </w:r>
      <w:r>
        <w:rPr>
          <w:b/>
        </w:rPr>
        <w:t>teorie společenské smlouvy</w:t>
      </w:r>
      <w:r>
        <w:t xml:space="preserve">: </w:t>
      </w:r>
      <w:r w:rsidRPr="006E0C4E">
        <w:t>žili kdysi lidé v tzv. přirozeném stavu, kdy neexistovaly žádné sociální ani kulturní instituce a lidé se řídili jenom tzv. přirozeným zákonem</w:t>
      </w:r>
      <w:r>
        <w:t>. Z</w:t>
      </w:r>
      <w:r w:rsidRPr="006E0C4E">
        <w:t xml:space="preserve"> tohoto přirozeného stavu lidé vystoupili a to tím, že mezi sebou na základě svobodného rozhodnutí uzavřeli smlouvu, v níž se vzdávali části svých práv. Tím vstoupili do stavu občanského, protože část svých práv předali jiné instanci – státu a jeho institucím.</w:t>
      </w:r>
    </w:p>
    <w:p w:rsidR="006E0C4E" w:rsidRDefault="006E0C4E" w:rsidP="006E0C4E">
      <w:pPr>
        <w:pStyle w:val="Odstavecseseznamem"/>
        <w:tabs>
          <w:tab w:val="left" w:pos="284"/>
        </w:tabs>
        <w:ind w:left="284" w:firstLine="0"/>
      </w:pPr>
      <w:r>
        <w:t xml:space="preserve">3) </w:t>
      </w:r>
      <w:r>
        <w:rPr>
          <w:i/>
        </w:rPr>
        <w:t>Emancipace od středověkého obrazu světa</w:t>
      </w:r>
      <w:r>
        <w:t xml:space="preserve">: popularizace vědeckého poznání; </w:t>
      </w:r>
      <w:r w:rsidRPr="006E0C4E">
        <w:t xml:space="preserve">být </w:t>
      </w:r>
      <w:r w:rsidRPr="006E0C4E">
        <w:rPr>
          <w:i/>
        </w:rPr>
        <w:t>Encyklopedie aneb Racionální slovník věd, umění a řemesel</w:t>
      </w:r>
      <w:r w:rsidRPr="006E0C4E">
        <w:t>, jejíž prvn</w:t>
      </w:r>
      <w:r>
        <w:t xml:space="preserve">í svazek vyšel 1. července 1751; vydáváno do r. 1765, celkem 35 sv. </w:t>
      </w:r>
    </w:p>
    <w:p w:rsidR="006E0C4E" w:rsidRPr="006E0C4E" w:rsidRDefault="006E0C4E" w:rsidP="006E0C4E">
      <w:pPr>
        <w:pStyle w:val="Odstavecseseznamem"/>
        <w:tabs>
          <w:tab w:val="left" w:pos="284"/>
        </w:tabs>
        <w:ind w:left="284" w:firstLine="0"/>
      </w:pPr>
    </w:p>
    <w:p w:rsidR="006E0C4E" w:rsidRDefault="006E0C4E" w:rsidP="006E0C4E">
      <w:pPr>
        <w:pStyle w:val="Nadpis1"/>
      </w:pPr>
      <w:r>
        <w:t>IX. Filosofie 19. století – Německý klasický idealismus, Marx</w:t>
      </w:r>
    </w:p>
    <w:p w:rsidR="009D7753" w:rsidRDefault="009D7753" w:rsidP="009D7753"/>
    <w:p w:rsidR="009D7753" w:rsidRDefault="009D7753" w:rsidP="009D7753">
      <w:pPr>
        <w:pStyle w:val="Nadpis2"/>
      </w:pPr>
      <w:r>
        <w:t>1. Německý idealismus</w:t>
      </w:r>
    </w:p>
    <w:p w:rsidR="009D7753" w:rsidRDefault="009D7753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 w:rsidRPr="009D7753">
        <w:t>I</w:t>
      </w:r>
      <w:r>
        <w:t>mmanuel</w:t>
      </w:r>
      <w:r w:rsidRPr="009D7753">
        <w:t xml:space="preserve"> Kant (1724-1804), Joh</w:t>
      </w:r>
      <w:r>
        <w:t>ann</w:t>
      </w:r>
      <w:r w:rsidRPr="009D7753">
        <w:t xml:space="preserve"> Gottlieb Fichte (1762-1814), Friedrich Joseph Wilhelm Schelling (1775-1854), Georg Frie</w:t>
      </w:r>
      <w:r>
        <w:t>drich Wilhelm Hegel (1770-1831)</w:t>
      </w:r>
    </w:p>
    <w:p w:rsidR="009D7753" w:rsidRDefault="009D7753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t>idealismus – skutečnost má duchovní základ; její obraz souvisí s fungováním lidského vědomí</w:t>
      </w:r>
    </w:p>
    <w:p w:rsidR="009D7753" w:rsidRDefault="009D7753" w:rsidP="009D7753">
      <w:pPr>
        <w:tabs>
          <w:tab w:val="left" w:pos="567"/>
        </w:tabs>
      </w:pPr>
    </w:p>
    <w:p w:rsidR="009D7753" w:rsidRDefault="009D7753" w:rsidP="009D7753">
      <w:pPr>
        <w:pStyle w:val="Nadpis3"/>
      </w:pPr>
      <w:r>
        <w:t>Kant</w:t>
      </w:r>
    </w:p>
    <w:p w:rsidR="009D7753" w:rsidRDefault="009D7753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t>sjednocení racionalismu a empirismu, které mělo odstranit nevýhodou obou směrů</w:t>
      </w:r>
    </w:p>
    <w:p w:rsidR="009D7753" w:rsidRDefault="009D7753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 w:rsidRPr="009D7753">
        <w:t>poznání</w:t>
      </w:r>
      <w:r>
        <w:rPr>
          <w:b/>
        </w:rPr>
        <w:t xml:space="preserve"> a posteriori (aposteriorní </w:t>
      </w:r>
      <w:r w:rsidRPr="009D7753">
        <w:t>poznání</w:t>
      </w:r>
      <w:r>
        <w:rPr>
          <w:b/>
        </w:rPr>
        <w:t>)</w:t>
      </w:r>
      <w:r>
        <w:t xml:space="preserve">: poznání pocházející ze smyslové zkušenosti; není nutné a všeobecně platné (individuální zkušenost nemůže nikdy vést k nutným a všeobecně platným závěrům). </w:t>
      </w:r>
    </w:p>
    <w:p w:rsidR="009D7753" w:rsidRDefault="009D7753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t xml:space="preserve">poznání </w:t>
      </w:r>
      <w:r>
        <w:rPr>
          <w:b/>
        </w:rPr>
        <w:t xml:space="preserve">a priori (apriorní </w:t>
      </w:r>
      <w:r>
        <w:t xml:space="preserve">poznání): poznání čistě rozumové, tj. bez zapojení smyslů; je nutné a všeobecně platné, objevuje se zejména v logice a matematice; příkladem jsou zejm. odvozená matematická tvrzení: </w:t>
      </w:r>
      <w:r w:rsidRPr="009D7753">
        <w:t>součet úhlů v trojúhelníků má vždy 180 stupňů</w:t>
      </w:r>
    </w:p>
    <w:p w:rsidR="009D7753" w:rsidRDefault="009D7753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t xml:space="preserve">nauka o soudech: </w:t>
      </w:r>
      <w:r w:rsidRPr="009D7753">
        <w:t>spojení podmětu (subjektu) s př</w:t>
      </w:r>
      <w:r>
        <w:t xml:space="preserve">ísudkem (s predikátem) : S je P – „Karel je černý“. </w:t>
      </w:r>
    </w:p>
    <w:p w:rsidR="009D7753" w:rsidRDefault="009D7753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 w:rsidRPr="00785AC5">
        <w:rPr>
          <w:b/>
        </w:rPr>
        <w:lastRenderedPageBreak/>
        <w:t>analytické soudy</w:t>
      </w:r>
      <w:r>
        <w:t xml:space="preserve">: „rozkládající“, tzn. </w:t>
      </w:r>
      <w:r w:rsidRPr="009D7753">
        <w:t>že predikát obsahuje jen to, co je již obsaženo v pojmu podmětu: Příklad</w:t>
      </w:r>
      <w:r>
        <w:t>y:</w:t>
      </w:r>
      <w:r w:rsidRPr="009D7753">
        <w:t xml:space="preserve"> „koule je kulatá“</w:t>
      </w:r>
      <w:r>
        <w:t xml:space="preserve"> – predikát </w:t>
      </w:r>
      <w:r w:rsidRPr="009D7753">
        <w:t>„být kulatý“ je již obsažen v pojmu koule, neboť je zřejmé, že každá koule je kulatá, protože jinak by to nebyla koule. Stejně to platí o větě „trojúhelník má tři úhly“, nebo „čtverec má čtyři strany“.</w:t>
      </w:r>
      <w:r>
        <w:t xml:space="preserve"> A</w:t>
      </w:r>
      <w:r w:rsidRPr="009D7753">
        <w:t>nalytické soudy nikdy neposkytují žádnou novou informaci, ale jen rozvádějí pojem podmětu:</w:t>
      </w:r>
    </w:p>
    <w:p w:rsidR="009D7753" w:rsidRDefault="009D7753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 w:rsidRPr="00785AC5">
        <w:rPr>
          <w:b/>
        </w:rPr>
        <w:t>syntetické soudy</w:t>
      </w:r>
      <w:r>
        <w:t xml:space="preserve">: </w:t>
      </w:r>
      <w:r w:rsidRPr="009D7753">
        <w:t>„skládající“</w:t>
      </w:r>
      <w:r>
        <w:t xml:space="preserve">, tzn. v predikátu se </w:t>
      </w:r>
      <w:r w:rsidRPr="009D7753">
        <w:t>přidává k podmětu nov</w:t>
      </w:r>
      <w:r>
        <w:t>á</w:t>
      </w:r>
      <w:r w:rsidRPr="009D7753">
        <w:t xml:space="preserve"> informac</w:t>
      </w:r>
      <w:r>
        <w:t>e</w:t>
      </w:r>
      <w:r w:rsidRPr="009D7753">
        <w:t xml:space="preserve">. Například „koule je červená“. Koule </w:t>
      </w:r>
      <w:r w:rsidR="00785AC5">
        <w:t xml:space="preserve">může mít různé barvy; v </w:t>
      </w:r>
      <w:r w:rsidRPr="009D7753">
        <w:t xml:space="preserve">syntetickém soudu </w:t>
      </w:r>
      <w:r w:rsidR="00785AC5">
        <w:t xml:space="preserve">k ní </w:t>
      </w:r>
      <w:r w:rsidRPr="009D7753">
        <w:t>připojuji něco, co jsem poznal ze zkušenosti</w:t>
      </w:r>
      <w:r w:rsidR="00785AC5">
        <w:t>.</w:t>
      </w:r>
    </w:p>
    <w:p w:rsidR="00785AC5" w:rsidRDefault="00785AC5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t>syntetické soudy jsou empirické vědy – jsou aposteriorní, nejsou všeobecně a nutné platné</w:t>
      </w:r>
    </w:p>
    <w:p w:rsidR="00785AC5" w:rsidRDefault="00785AC5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t>analytické soudy spočívají na rozumové úvaze – jsou apriorní; jsou všeobecně a nutně platné</w:t>
      </w:r>
    </w:p>
    <w:p w:rsidR="00785AC5" w:rsidRDefault="00785AC5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 w:rsidRPr="00785AC5">
        <w:t>Kantova klíčová otázka: Je možné, aby existovaly syntetické soudy, které jsou apriorní? Tedy soudy, které obsahují novou informaci (neobsaženou v pojmu podmětu) a přitom jsou nutné a univerzální?</w:t>
      </w:r>
      <w:r>
        <w:t xml:space="preserve"> P</w:t>
      </w:r>
      <w:r w:rsidRPr="00785AC5">
        <w:t>odle něj existují syntetické soudy a priori v matematice. Věta 7 plus 5 rovná se 12 je apriorní, protože platí nutně a všeobecně.</w:t>
      </w:r>
    </w:p>
    <w:p w:rsidR="00785AC5" w:rsidRDefault="00785AC5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t>syntetické soudy a priori = vrchol lidského poznání</w:t>
      </w:r>
    </w:p>
    <w:p w:rsidR="00785AC5" w:rsidRDefault="00785AC5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t>existují syntetické soudy a priori ve filosofii? O</w:t>
      </w:r>
      <w:r w:rsidRPr="00785AC5">
        <w:t xml:space="preserve"> mnoha filosofických výpovědích, které se tváří obecně a nutně, nelze říci, že jsou syntetické soudy a priori. Kantova nauka je tedy vůči dosavadní filosofii kritická.</w:t>
      </w:r>
    </w:p>
    <w:p w:rsidR="00785AC5" w:rsidRDefault="00785AC5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 w:rsidRPr="00785AC5">
        <w:t>Kant vytýká filosofii, že chce vypovídat o mnoha velmi abstraktních věcech (např. o podstatě světa) a předstírá své názory jako syntetické soudy a priori. Ve skutečnosti jsou ale hranice filosofie a hranice rozumu velmi omezené.</w:t>
      </w:r>
    </w:p>
    <w:p w:rsidR="00785AC5" w:rsidRDefault="00785AC5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>
        <w:rPr>
          <w:b/>
        </w:rPr>
        <w:t xml:space="preserve">transcendentní </w:t>
      </w:r>
      <w:r>
        <w:t xml:space="preserve">(z lat. </w:t>
      </w:r>
      <w:r w:rsidRPr="00785AC5">
        <w:rPr>
          <w:i/>
          <w:iCs/>
        </w:rPr>
        <w:t>transcendere</w:t>
      </w:r>
      <w:r w:rsidRPr="00785AC5">
        <w:t>, překračovat, přesahovat) v ontologickém smyslu je to, co stojí mimo skutečnost, co je nad skutečností; noeticky vše, co přesahuje veškerou možnou zkušenost. Ve filosofii i v teologii se tedy přívlastek transcendentní většinou aplikuje na Boha – to je bytost mimo skutečnost a zkušenost.</w:t>
      </w:r>
    </w:p>
    <w:p w:rsidR="00785AC5" w:rsidRPr="00785AC5" w:rsidRDefault="00785AC5" w:rsidP="009D7753">
      <w:pPr>
        <w:pStyle w:val="Odstavecseseznamem"/>
        <w:numPr>
          <w:ilvl w:val="0"/>
          <w:numId w:val="28"/>
        </w:numPr>
        <w:tabs>
          <w:tab w:val="left" w:pos="567"/>
        </w:tabs>
        <w:ind w:left="0" w:firstLine="284"/>
      </w:pPr>
      <w:r w:rsidRPr="00785AC5">
        <w:rPr>
          <w:b/>
          <w:bCs/>
        </w:rPr>
        <w:t>transcendentální</w:t>
      </w:r>
      <w:r>
        <w:rPr>
          <w:b/>
          <w:bCs/>
        </w:rPr>
        <w:t xml:space="preserve"> – </w:t>
      </w:r>
      <w:r>
        <w:rPr>
          <w:bCs/>
        </w:rPr>
        <w:t xml:space="preserve">v Kantově filosofii označení pro formy poznání, které předcházejí zkušenost a umožňují ji. </w:t>
      </w:r>
      <w:r w:rsidRPr="00785AC5">
        <w:rPr>
          <w:bCs/>
        </w:rPr>
        <w:t>Jsou to určité čistě rozumové schopnosti, který máme v naší mysli od narození a které nám umožň</w:t>
      </w:r>
      <w:r>
        <w:rPr>
          <w:bCs/>
        </w:rPr>
        <w:t xml:space="preserve">ují vůbec nějakou zkušenost mít. </w:t>
      </w:r>
    </w:p>
    <w:p w:rsidR="00785AC5" w:rsidRDefault="00785AC5">
      <w:pPr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785AC5" w:rsidRDefault="00785AC5" w:rsidP="00785AC5">
      <w:pPr>
        <w:pStyle w:val="Nadpis3"/>
      </w:pPr>
      <w:r>
        <w:lastRenderedPageBreak/>
        <w:t>Hegel</w:t>
      </w:r>
    </w:p>
    <w:p w:rsidR="009D3E8D" w:rsidRDefault="009D3E8D" w:rsidP="00785AC5">
      <w:pPr>
        <w:pStyle w:val="Odstavecseseznamem"/>
        <w:numPr>
          <w:ilvl w:val="0"/>
          <w:numId w:val="28"/>
        </w:numPr>
        <w:ind w:left="0" w:firstLine="284"/>
      </w:pPr>
      <w:r w:rsidRPr="009D3E8D">
        <w:t xml:space="preserve">základem skutečnosti neosobní, myslící duchovní princip, který se vyvíjí. </w:t>
      </w:r>
    </w:p>
    <w:p w:rsidR="009D3E8D" w:rsidRDefault="009D3E8D" w:rsidP="00785AC5">
      <w:pPr>
        <w:pStyle w:val="Odstavecseseznamem"/>
        <w:numPr>
          <w:ilvl w:val="0"/>
          <w:numId w:val="28"/>
        </w:numPr>
        <w:ind w:left="0" w:firstLine="284"/>
      </w:pPr>
      <w:r>
        <w:t xml:space="preserve">empirická skutečnost je jen </w:t>
      </w:r>
      <w:r w:rsidRPr="009D3E8D">
        <w:t>iluze</w:t>
      </w:r>
      <w:r>
        <w:t xml:space="preserve">, </w:t>
      </w:r>
      <w:r w:rsidRPr="009D3E8D">
        <w:t xml:space="preserve">protože skutečný základ skutečnosti je duch, který se mění a který myslí. Všechno bytí, všechno, co jest, je ztělesněním myšlení tohoto duchovního principu. </w:t>
      </w:r>
    </w:p>
    <w:p w:rsidR="009D3E8D" w:rsidRDefault="009D3E8D" w:rsidP="00785AC5">
      <w:pPr>
        <w:pStyle w:val="Odstavecseseznamem"/>
        <w:numPr>
          <w:ilvl w:val="0"/>
          <w:numId w:val="28"/>
        </w:numPr>
        <w:ind w:left="0" w:firstLine="284"/>
      </w:pPr>
      <w:r w:rsidRPr="009D3E8D">
        <w:t xml:space="preserve">Dějiny světa jsou proto také dějinami tohoto duchovního principu neboli ducha. </w:t>
      </w:r>
    </w:p>
    <w:p w:rsidR="00785AC5" w:rsidRDefault="009D3E8D" w:rsidP="00785AC5">
      <w:pPr>
        <w:pStyle w:val="Odstavecseseznamem"/>
        <w:numPr>
          <w:ilvl w:val="0"/>
          <w:numId w:val="28"/>
        </w:numPr>
        <w:ind w:left="0" w:firstLine="284"/>
      </w:pPr>
      <w:r w:rsidRPr="009D3E8D">
        <w:t xml:space="preserve">Předmětem filosofie je vývoj tohoto duchovního principu k vlastnímu sebepoznání, který podává Hegel například ve svém nejslavnějším díle </w:t>
      </w:r>
      <w:r w:rsidRPr="009D3E8D">
        <w:rPr>
          <w:i/>
        </w:rPr>
        <w:t xml:space="preserve">Phänomenlogie des Geistes </w:t>
      </w:r>
      <w:r w:rsidRPr="009D3E8D">
        <w:t>(</w:t>
      </w:r>
      <w:r w:rsidRPr="009D3E8D">
        <w:rPr>
          <w:i/>
        </w:rPr>
        <w:t>Fenomenologie ducha</w:t>
      </w:r>
      <w:r w:rsidRPr="009D3E8D">
        <w:t>, 1807).</w:t>
      </w:r>
    </w:p>
    <w:p w:rsidR="00785AC5" w:rsidRDefault="009D3E8D" w:rsidP="009D3E8D">
      <w:pPr>
        <w:pStyle w:val="Odstavecseseznamem"/>
        <w:numPr>
          <w:ilvl w:val="0"/>
          <w:numId w:val="28"/>
        </w:numPr>
        <w:ind w:left="0" w:firstLine="284"/>
      </w:pPr>
      <w:r>
        <w:t xml:space="preserve">vývoj ducha se řídí zákonem dialektiky. </w:t>
      </w:r>
      <w:r w:rsidRPr="009D3E8D">
        <w:t>Podle zákona dialektiky máme vždy na počátku nějaký výchozí stav nebo výchozí tvrzení, které je pozitivní (teze). Pak následuje protikladný stav nebo protikladné tvrzení (antiteze). Ve třetí fázi nastupuje synteze – to je takový stav nebo tvrzení, které ruší protiklady teze a antiteze a sjednocuje je na vyšší úrovni.</w:t>
      </w:r>
    </w:p>
    <w:p w:rsidR="009D3E8D" w:rsidRPr="009D3E8D" w:rsidRDefault="009D3E8D" w:rsidP="009D3E8D">
      <w:pPr>
        <w:pStyle w:val="Odstavecseseznamem"/>
        <w:numPr>
          <w:ilvl w:val="0"/>
          <w:numId w:val="28"/>
        </w:numPr>
        <w:ind w:left="0" w:firstLine="284"/>
      </w:pPr>
      <w:r>
        <w:t xml:space="preserve">dialektika je </w:t>
      </w:r>
      <w:r>
        <w:rPr>
          <w:i/>
        </w:rPr>
        <w:t xml:space="preserve">logicky </w:t>
      </w:r>
      <w:r>
        <w:t xml:space="preserve">způsob, jakým chápem skutečnost; ale platí i </w:t>
      </w:r>
      <w:r>
        <w:rPr>
          <w:i/>
        </w:rPr>
        <w:t xml:space="preserve">ontologicky </w:t>
      </w:r>
      <w:r>
        <w:t xml:space="preserve">jako samovývoj skutečnosti. Díky tomu trvá na tom, že </w:t>
      </w:r>
      <w:r w:rsidRPr="009D3E8D">
        <w:t xml:space="preserve">vývoj našeho myšlení i vývoj skutečnosti je v podstatě stejný proces. </w:t>
      </w:r>
    </w:p>
    <w:p w:rsidR="009D3E8D" w:rsidRDefault="009D3E8D" w:rsidP="009D3E8D">
      <w:pPr>
        <w:pStyle w:val="Odstavecseseznamem"/>
        <w:numPr>
          <w:ilvl w:val="0"/>
          <w:numId w:val="28"/>
        </w:numPr>
      </w:pPr>
      <w:r>
        <w:t xml:space="preserve">Vývoj ducha se odehdrává podle zákona dialektiky, a má proto tři fáze, které také určují strukturu Hegelova filosofického systému. </w:t>
      </w:r>
    </w:p>
    <w:p w:rsidR="009D3E8D" w:rsidRDefault="009D3E8D" w:rsidP="009D3E8D">
      <w:pPr>
        <w:pStyle w:val="Odstavecseseznamem"/>
        <w:numPr>
          <w:ilvl w:val="0"/>
          <w:numId w:val="28"/>
        </w:numPr>
      </w:pPr>
      <w:r>
        <w:t xml:space="preserve">1) Teze: V prvním stádiu se duch nachází ve stavu „bytí o sobě“. Tento stav zkoumá logika. V této fázi se duch nachází ve stavu prvotní jednoduché identity, jejím projevem je nediferencované bytí mimo prostor a čas. </w:t>
      </w:r>
    </w:p>
    <w:p w:rsidR="009D3E8D" w:rsidRDefault="009D3E8D" w:rsidP="009D3E8D">
      <w:pPr>
        <w:pStyle w:val="Odstavecseseznamem"/>
        <w:numPr>
          <w:ilvl w:val="0"/>
          <w:numId w:val="28"/>
        </w:numPr>
      </w:pPr>
      <w:r>
        <w:t xml:space="preserve">2) Antiteze: V druhé fázi prochází duch etapou „zvnějšnění“, „sebeodcizení“, „jinobytí“. To znamená, že původně čistě duchovní princip se odcizuje sám sobě a stává se nečím jiným, než byl původně. Toto „jinobytí“ se projevuje jako materiální příroda, která se řídí zákony a nachází se v prostoru a čase. Toto stadium ducha zkoumá filosofie přírody. </w:t>
      </w:r>
    </w:p>
    <w:p w:rsidR="009D3E8D" w:rsidRPr="009D3E8D" w:rsidRDefault="009D3E8D" w:rsidP="009D3E8D">
      <w:pPr>
        <w:pStyle w:val="Odstavecseseznamem"/>
        <w:numPr>
          <w:ilvl w:val="0"/>
          <w:numId w:val="28"/>
        </w:numPr>
      </w:pPr>
      <w:r>
        <w:t xml:space="preserve">3) Synteze: Poslední fází vývoje ducha je stav, k němuž duch dochází poté, co si uvědomí sám sebe při konfrontaci s přírodou (tj. se svým odcizeným stavem). Střet mezi duchem-tezí a přírodou-antitezí, totiž vede k tomu, že se duch poznává na vyšší úrovni a dochází k tzv. sebeuvědomění. Duch se zde znovu vrací k sobě, znovu se poznává na nové úrovni. Ve třetí etapě se tedy duch vrací ze </w:t>
      </w:r>
      <w:r>
        <w:lastRenderedPageBreak/>
        <w:t>„sebeodcizení“ a „jinobytí“ k sobě samému a projevuje se především jako lidská kultura, lidské myšlení a jednání. Tomuto stavu odpovídá filosofie ducha.</w:t>
      </w:r>
    </w:p>
    <w:p w:rsidR="006E0C4E" w:rsidRDefault="009D3E8D" w:rsidP="009D3E8D">
      <w:pPr>
        <w:pStyle w:val="Odstavecseseznamem"/>
        <w:numPr>
          <w:ilvl w:val="0"/>
          <w:numId w:val="28"/>
        </w:numPr>
        <w:ind w:left="0" w:firstLine="284"/>
      </w:pPr>
      <w:r>
        <w:t>Filosofie ducha: duch si začíná uvědomovat sám sebe</w:t>
      </w:r>
    </w:p>
    <w:p w:rsidR="009D3E8D" w:rsidRDefault="009D3E8D" w:rsidP="009D3E8D">
      <w:pPr>
        <w:pStyle w:val="Odstavecseseznamem"/>
        <w:numPr>
          <w:ilvl w:val="0"/>
          <w:numId w:val="28"/>
        </w:numPr>
        <w:ind w:left="1276" w:hanging="142"/>
      </w:pPr>
      <w:r>
        <w:t xml:space="preserve">1) </w:t>
      </w:r>
      <w:r w:rsidRPr="009D3E8D">
        <w:rPr>
          <w:i/>
        </w:rPr>
        <w:t>Subjektivní</w:t>
      </w:r>
      <w:r w:rsidRPr="009D3E8D">
        <w:t xml:space="preserve"> duch. Nejdříve se duch začíná pozvedávat k pochopení sebe sama na úrovni individua neboli konkrétního člověka. Teprve v člověku si duch poprvé uvědomuje sebe sama</w:t>
      </w:r>
    </w:p>
    <w:p w:rsidR="009D3E8D" w:rsidRDefault="009D3E8D" w:rsidP="009D3E8D">
      <w:pPr>
        <w:pStyle w:val="Odstavecseseznamem"/>
        <w:numPr>
          <w:ilvl w:val="0"/>
          <w:numId w:val="28"/>
        </w:numPr>
        <w:ind w:left="1276" w:hanging="142"/>
      </w:pPr>
      <w:r>
        <w:t>2</w:t>
      </w:r>
      <w:r w:rsidRPr="009D3E8D">
        <w:t xml:space="preserve">) Druhý stupeň vývoje ducha, </w:t>
      </w:r>
      <w:r w:rsidRPr="009D3E8D">
        <w:rPr>
          <w:i/>
        </w:rPr>
        <w:t>objektivní</w:t>
      </w:r>
      <w:r w:rsidRPr="009D3E8D">
        <w:t xml:space="preserve"> duch, zachycuje ducha ve fázi jeho nadindividuální, kolektivní podoby, jíž se v Hegelově systému rozumí společenské a politické dějiny. Subjektivní duch, ztělesněný v individuu, zde vstupuje do objektivní, společenské podoby. Dějiny chápe Hegel jako nutný proces, který je řízen duchem a který slouží k dokonalejšímu sebepoznání ducha. Z politického hlediska směřují dějiny k vytvoření rozumného státu. Konkrétně to znamená, že dějiny jsou pro Hegela dialektickým střídáním velkých politicko-kulturních útvarů (především států a říší), během nějž se postupně uskutečňuje svoboda a rozum. Dialektický průběh dějin vypadá takto: </w:t>
      </w:r>
    </w:p>
    <w:p w:rsidR="009D3E8D" w:rsidRDefault="009D3E8D" w:rsidP="009D3E8D">
      <w:pPr>
        <w:pStyle w:val="Odstavecseseznamem"/>
        <w:numPr>
          <w:ilvl w:val="0"/>
          <w:numId w:val="28"/>
        </w:numPr>
        <w:ind w:left="1276" w:firstLine="567"/>
      </w:pPr>
      <w:r w:rsidRPr="009D3E8D">
        <w:t xml:space="preserve">teze – orientální despocie starověku; </w:t>
      </w:r>
    </w:p>
    <w:p w:rsidR="009D3E8D" w:rsidRDefault="009D3E8D" w:rsidP="009D3E8D">
      <w:pPr>
        <w:pStyle w:val="Odstavecseseznamem"/>
        <w:numPr>
          <w:ilvl w:val="0"/>
          <w:numId w:val="28"/>
        </w:numPr>
        <w:ind w:left="1276" w:firstLine="567"/>
      </w:pPr>
      <w:r w:rsidRPr="009D3E8D">
        <w:t xml:space="preserve">antiteze – řecká a římská demokracie; </w:t>
      </w:r>
    </w:p>
    <w:p w:rsidR="009D3E8D" w:rsidRDefault="009D3E8D" w:rsidP="009D3E8D">
      <w:pPr>
        <w:pStyle w:val="Odstavecseseznamem"/>
        <w:numPr>
          <w:ilvl w:val="0"/>
          <w:numId w:val="28"/>
        </w:numPr>
        <w:ind w:left="1276" w:firstLine="567"/>
      </w:pPr>
      <w:r w:rsidRPr="009D3E8D">
        <w:t xml:space="preserve">synteze – germánská monarchie s demokratickými rysy. </w:t>
      </w:r>
    </w:p>
    <w:p w:rsidR="009D3E8D" w:rsidRDefault="009D3E8D" w:rsidP="009D3E8D">
      <w:pPr>
        <w:pStyle w:val="Odstavecseseznamem"/>
        <w:numPr>
          <w:ilvl w:val="0"/>
          <w:numId w:val="28"/>
        </w:numPr>
        <w:ind w:left="1418" w:hanging="142"/>
      </w:pPr>
      <w:r w:rsidRPr="009D3E8D">
        <w:t>Průběh dějin řídí duch prostřednictvím jednotlivců. Ti se domnívají, že sledují své soukromé zájmy, ale ve skutečnosti nevědomě plní úlohu, kterou jim přisoudil duch</w:t>
      </w:r>
      <w:r>
        <w:t xml:space="preserve"> –</w:t>
      </w:r>
      <w:r w:rsidRPr="009D3E8D">
        <w:t xml:space="preserve"> lest rozumu. </w:t>
      </w:r>
    </w:p>
    <w:p w:rsidR="009D3E8D" w:rsidRDefault="009D3E8D" w:rsidP="009D3E8D">
      <w:pPr>
        <w:pStyle w:val="Odstavecseseznamem"/>
        <w:numPr>
          <w:ilvl w:val="0"/>
          <w:numId w:val="28"/>
        </w:numPr>
        <w:ind w:left="1276" w:hanging="142"/>
      </w:pPr>
      <w:r>
        <w:t>3</w:t>
      </w:r>
      <w:r w:rsidRPr="009D3E8D">
        <w:t xml:space="preserve">) Ve třetím stupni, tzv. </w:t>
      </w:r>
      <w:r w:rsidRPr="009D3E8D">
        <w:rPr>
          <w:i/>
        </w:rPr>
        <w:t>absolutním</w:t>
      </w:r>
      <w:r w:rsidRPr="009D3E8D">
        <w:t xml:space="preserve"> duchu, se sjednocuje subjektivní a objektivní duch. Zde se ruší rozpory mezi individuálním a kolektivním, mezi subjektivním a objektivním, mezi myšlením a bytím, nekonečnem a konečnem.</w:t>
      </w:r>
    </w:p>
    <w:p w:rsidR="009D3E8D" w:rsidRDefault="009D3E8D" w:rsidP="009D3E8D">
      <w:pPr>
        <w:pStyle w:val="Odstavecseseznamem"/>
        <w:numPr>
          <w:ilvl w:val="0"/>
          <w:numId w:val="28"/>
        </w:numPr>
        <w:tabs>
          <w:tab w:val="left" w:pos="2127"/>
        </w:tabs>
        <w:ind w:left="2127" w:hanging="284"/>
      </w:pPr>
      <w:r>
        <w:t>1. umění</w:t>
      </w:r>
    </w:p>
    <w:p w:rsidR="009D3E8D" w:rsidRDefault="009D3E8D" w:rsidP="009D3E8D">
      <w:pPr>
        <w:pStyle w:val="Odstavecseseznamem"/>
        <w:numPr>
          <w:ilvl w:val="0"/>
          <w:numId w:val="28"/>
        </w:numPr>
        <w:tabs>
          <w:tab w:val="left" w:pos="2127"/>
        </w:tabs>
        <w:ind w:left="2127" w:hanging="284"/>
      </w:pPr>
      <w:r>
        <w:t>2. náboženství</w:t>
      </w:r>
    </w:p>
    <w:p w:rsidR="006E0C4E" w:rsidRDefault="009D3E8D" w:rsidP="009D3E8D">
      <w:pPr>
        <w:pStyle w:val="Odstavecseseznamem"/>
        <w:numPr>
          <w:ilvl w:val="0"/>
          <w:numId w:val="28"/>
        </w:numPr>
        <w:tabs>
          <w:tab w:val="left" w:pos="2127"/>
        </w:tabs>
        <w:ind w:left="2127" w:hanging="284"/>
      </w:pPr>
      <w:r>
        <w:t xml:space="preserve">3. filosofie. </w:t>
      </w:r>
      <w:r w:rsidRPr="009D3E8D">
        <w:t>Ve filosofii, přesněji řečeno v Hegelově filosofii, duch poznává sám sebe a dochází k plnému sebeuvědomění.</w:t>
      </w:r>
    </w:p>
    <w:p w:rsidR="009D3E8D" w:rsidRPr="009D3E8D" w:rsidRDefault="009D3E8D" w:rsidP="009D3E8D">
      <w:pPr>
        <w:pStyle w:val="Odstavecseseznamem"/>
        <w:numPr>
          <w:ilvl w:val="0"/>
          <w:numId w:val="28"/>
        </w:numPr>
        <w:tabs>
          <w:tab w:val="left" w:pos="284"/>
        </w:tabs>
        <w:ind w:left="0" w:firstLine="284"/>
      </w:pPr>
      <w:r>
        <w:t xml:space="preserve">recepce Hegelovy filosofie: starohegelovci (pravohegelovci) x mladohegelovci (levohegelovci): anarchisté (Stirner, Proudhon) a </w:t>
      </w:r>
      <w:r w:rsidRPr="009D3E8D">
        <w:t>Karl Marx (1818-1883), Friedrich Engels (1820-1895).</w:t>
      </w:r>
    </w:p>
    <w:p w:rsidR="009D3E8D" w:rsidRDefault="009D3E8D">
      <w:pPr>
        <w:spacing w:after="160" w:line="259" w:lineRule="auto"/>
        <w:ind w:firstLine="0"/>
        <w:jc w:val="left"/>
      </w:pPr>
      <w:r>
        <w:br w:type="page"/>
      </w:r>
    </w:p>
    <w:p w:rsidR="009D3E8D" w:rsidRDefault="009D3E8D" w:rsidP="009D3E8D">
      <w:pPr>
        <w:pStyle w:val="Nadpis2"/>
      </w:pPr>
      <w:r>
        <w:lastRenderedPageBreak/>
        <w:t>Marx</w:t>
      </w:r>
      <w:r w:rsidR="00551DA4">
        <w:t xml:space="preserve"> </w:t>
      </w:r>
    </w:p>
    <w:p w:rsidR="009D3E8D" w:rsidRDefault="00551DA4" w:rsidP="00D02B2B">
      <w:pPr>
        <w:pStyle w:val="Odstavecseseznamem"/>
        <w:numPr>
          <w:ilvl w:val="0"/>
          <w:numId w:val="28"/>
        </w:numPr>
        <w:ind w:left="0" w:firstLine="284"/>
      </w:pPr>
      <w:r w:rsidRPr="00551DA4">
        <w:t>Karel Marx (1818-1883), spolupracovník Friedrich Engels</w:t>
      </w:r>
      <w:r>
        <w:t xml:space="preserve"> (1820-1895)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 w:rsidRPr="00551DA4">
        <w:rPr>
          <w:i/>
        </w:rPr>
        <w:t xml:space="preserve">Das Kapital </w:t>
      </w:r>
      <w:r w:rsidRPr="00551DA4">
        <w:t>1867-1894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 w:rsidRPr="00551DA4">
        <w:t xml:space="preserve">Engelsovy systematizační snahy umožnily </w:t>
      </w:r>
      <w:r>
        <w:t xml:space="preserve">Vladimíru Iljiči </w:t>
      </w:r>
      <w:r w:rsidRPr="00551DA4">
        <w:t xml:space="preserve">Leninovi </w:t>
      </w:r>
      <w:r>
        <w:t xml:space="preserve">(1870-1924) </w:t>
      </w:r>
      <w:r w:rsidRPr="00551DA4">
        <w:t>a jeho následovníkům vybudovat ortodoxní a dogmatickou formu marxismu, která je nechvalně známá pod</w:t>
      </w:r>
      <w:r>
        <w:t xml:space="preserve"> označením marxismus-leninismus – byla to oficiální ideologie socialistických zemí v období cca 1948-1989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>
        <w:t>neomarxismus – západoevropský marxismus, kritika kapitalistické společnosti, dnes kritika ekonomické globalizace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 w:rsidRPr="00551DA4">
        <w:t xml:space="preserve">Sám Marx nazýval své učení vědecký komunismus nebo vědecký socialismus a chápal ji jako učení schopné poskytnout proletariátu </w:t>
      </w:r>
      <w:r>
        <w:t xml:space="preserve">(dělnictvu) </w:t>
      </w:r>
      <w:r w:rsidRPr="00551DA4">
        <w:t>ucelený světový názor, jehož součástí měl být i návod na změnu kapitalismu v socialismus.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>
        <w:t>emancipační tendence – osvobození člověka od tvrdých podmínek kapitalismu 19. stol.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>
        <w:t xml:space="preserve">odpor proti náboženství - </w:t>
      </w:r>
      <w:r w:rsidRPr="00551DA4">
        <w:t>podle Marxe je náboženství jen vylhaná iluze, kterou se lidé utěšují, když musí žít v tíživých podmínkách. Je to falešná naděje na nějaký lepší život, kterou vládnoucí třídy zpravidla velmi důmyslně využívají k tomu, aby poddané a závislé mohly ještě efektivněji ovládat.</w:t>
      </w:r>
      <w:r>
        <w:t xml:space="preserve"> „Opium lidstva“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>
        <w:t xml:space="preserve">materialismus – univerzum se skládá z hmoty; 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>
        <w:t>ontologie = dialektický materialismus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>
        <w:t>historický materialismus – filosofie dějin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>
        <w:t xml:space="preserve">ústřední teze historického materialismu: </w:t>
      </w:r>
      <w:r w:rsidRPr="00551DA4">
        <w:t>„Bytí lidí není určováno jejich vědomím, nýbrž naopak jejich vědomí je určováno společenským bytím.“</w:t>
      </w:r>
      <w:r>
        <w:t xml:space="preserve"> Veškeré lidské myšlení a jeho projevy (věda, umění, právo, politika…) má původ v socioekonomické struktuře společnosti</w:t>
      </w:r>
    </w:p>
    <w:p w:rsidR="00551DA4" w:rsidRDefault="00551DA4" w:rsidP="00D02B2B">
      <w:pPr>
        <w:pStyle w:val="Odstavecseseznamem"/>
        <w:numPr>
          <w:ilvl w:val="0"/>
          <w:numId w:val="28"/>
        </w:numPr>
        <w:ind w:left="0" w:firstLine="284"/>
      </w:pPr>
      <w:r>
        <w:t xml:space="preserve">1) </w:t>
      </w:r>
      <w:r w:rsidRPr="00551DA4">
        <w:rPr>
          <w:i/>
        </w:rPr>
        <w:t>výrobní síly</w:t>
      </w:r>
      <w:r>
        <w:rPr>
          <w:i/>
        </w:rPr>
        <w:t xml:space="preserve"> </w:t>
      </w:r>
      <w:r w:rsidRPr="00551DA4">
        <w:t xml:space="preserve">a </w:t>
      </w:r>
      <w:r w:rsidRPr="00551DA4">
        <w:rPr>
          <w:i/>
        </w:rPr>
        <w:t>výrobní vztahy</w:t>
      </w:r>
      <w:r>
        <w:rPr>
          <w:i/>
        </w:rPr>
        <w:t xml:space="preserve">: </w:t>
      </w:r>
      <w:r w:rsidR="00BC15B3">
        <w:t xml:space="preserve">Výrobní síly = </w:t>
      </w:r>
      <w:r w:rsidR="00BC15B3" w:rsidRPr="00BC15B3">
        <w:t xml:space="preserve">výrobní nástroje a pracovní prostředky, s jejichž pomocí se vytvářejí </w:t>
      </w:r>
      <w:r w:rsidR="00BC15B3">
        <w:t xml:space="preserve">produkty + </w:t>
      </w:r>
      <w:r w:rsidR="00BC15B3" w:rsidRPr="00BC15B3">
        <w:t>znalosti lidí, kteří vyrábějí</w:t>
      </w:r>
      <w:r w:rsidR="00BC15B3">
        <w:t xml:space="preserve">, tj. </w:t>
      </w:r>
      <w:r w:rsidR="00BC15B3" w:rsidRPr="00BC15B3">
        <w:t>technologie.</w:t>
      </w:r>
      <w:r w:rsidR="00BC15B3">
        <w:rPr>
          <w:i/>
        </w:rPr>
        <w:t xml:space="preserve"> </w:t>
      </w:r>
      <w:r w:rsidRPr="00551DA4">
        <w:t>Výrobní síly jsou dynamické, neustále se mění a především se zdokonalují</w:t>
      </w:r>
      <w:r>
        <w:t xml:space="preserve">. </w:t>
      </w:r>
      <w:r w:rsidRPr="00551DA4">
        <w:t>Výrobní vztahy jsou tedy především vlastnické vztahy mezi vlastníky a výrobci, mezi továrníky a dělníky, mezi bohatými a chudými.</w:t>
      </w:r>
    </w:p>
    <w:p w:rsidR="00BC15B3" w:rsidRPr="00BC15B3" w:rsidRDefault="00BC15B3" w:rsidP="00D02B2B">
      <w:pPr>
        <w:pStyle w:val="Odstavecseseznamem"/>
        <w:numPr>
          <w:ilvl w:val="0"/>
          <w:numId w:val="28"/>
        </w:numPr>
        <w:ind w:left="0" w:firstLine="284"/>
      </w:pPr>
      <w:r>
        <w:t xml:space="preserve">2) </w:t>
      </w:r>
      <w:r w:rsidRPr="00BC15B3">
        <w:rPr>
          <w:i/>
          <w:iCs/>
        </w:rPr>
        <w:t>Revoluce.</w:t>
      </w:r>
      <w:r>
        <w:rPr>
          <w:i/>
          <w:iCs/>
        </w:rPr>
        <w:t xml:space="preserve"> </w:t>
      </w:r>
      <w:r w:rsidRPr="00BC15B3">
        <w:rPr>
          <w:iCs/>
        </w:rPr>
        <w:t>Zatímco výrobní síly, tj. technika a pracovní návyky,  se vyvíjejí nepřetržitě a stále rychleji, výrobní vztahy se vždy v určité fázi dějin právně, politicky a mocensky upevní a pak už jen stagnují.</w:t>
      </w:r>
      <w:r>
        <w:rPr>
          <w:iCs/>
        </w:rPr>
        <w:t xml:space="preserve"> Tím vzniká </w:t>
      </w:r>
      <w:r>
        <w:rPr>
          <w:iCs/>
        </w:rPr>
        <w:lastRenderedPageBreak/>
        <w:t xml:space="preserve">konflikt, který vrcholí revolucí, kdy se výrobní vztahy najednou zásadně změní. </w:t>
      </w:r>
      <w:r w:rsidRPr="00BC15B3">
        <w:rPr>
          <w:iCs/>
        </w:rPr>
        <w:t>Během revolucí dochází k odstranění starých výrobních vztahů a jejich nahrazením jinými vztahy, které odpovídají nynější podobě výrobních sil.</w:t>
      </w:r>
      <w:r>
        <w:rPr>
          <w:iCs/>
        </w:rPr>
        <w:t xml:space="preserve"> Např. francouzská revoluce.</w:t>
      </w:r>
    </w:p>
    <w:p w:rsidR="00BC15B3" w:rsidRDefault="00BC15B3" w:rsidP="00D02B2B">
      <w:pPr>
        <w:pStyle w:val="Odstavecseseznamem"/>
        <w:numPr>
          <w:ilvl w:val="0"/>
          <w:numId w:val="28"/>
        </w:numPr>
        <w:ind w:left="0" w:firstLine="284"/>
      </w:pPr>
      <w:r>
        <w:t xml:space="preserve">3) </w:t>
      </w:r>
      <w:r>
        <w:rPr>
          <w:i/>
        </w:rPr>
        <w:t>třídní boj</w:t>
      </w:r>
      <w:r>
        <w:t xml:space="preserve">. Sociologizace VS a VV pomocí kategorie třídy. </w:t>
      </w:r>
      <w:r w:rsidRPr="00BC15B3">
        <w:t>Výrobní síly jsou reprezentovány třídou výrobců, která je vždy progresivní a která má vždy zájem na změně stávajících poměrů. Výrobní vztahy zase reprezentuje třída vlastníků, která je konzervativní, nemá zájem o změnu, naopak změnám se brání a snaží se uhájit stávající stav a vlastní pozici v něm.</w:t>
      </w:r>
      <w:r>
        <w:t xml:space="preserve"> Konflikt tříd se označuje jako třídní boj. </w:t>
      </w:r>
    </w:p>
    <w:p w:rsidR="00BC15B3" w:rsidRDefault="00BC15B3" w:rsidP="00D02B2B">
      <w:pPr>
        <w:pStyle w:val="Odstavecseseznamem"/>
        <w:numPr>
          <w:ilvl w:val="0"/>
          <w:numId w:val="28"/>
        </w:numPr>
        <w:ind w:left="0" w:firstLine="284"/>
      </w:pPr>
      <w:r>
        <w:t xml:space="preserve">4) </w:t>
      </w:r>
      <w:r w:rsidRPr="00BC15B3">
        <w:rPr>
          <w:i/>
          <w:iCs/>
        </w:rPr>
        <w:t>Společensko-ekonomická formace</w:t>
      </w:r>
      <w:r w:rsidRPr="00BC15B3">
        <w:t xml:space="preserve">. </w:t>
      </w:r>
      <w:r>
        <w:t>V</w:t>
      </w:r>
      <w:r w:rsidRPr="00BC15B3">
        <w:t xml:space="preserve"> dějinách lidst</w:t>
      </w:r>
      <w:r>
        <w:t>v</w:t>
      </w:r>
      <w:r w:rsidRPr="00BC15B3">
        <w:t>a</w:t>
      </w:r>
      <w:r>
        <w:t xml:space="preserve"> existovalo</w:t>
      </w:r>
      <w:r w:rsidRPr="00BC15B3">
        <w:t xml:space="preserve"> několik období, které se vyznačovaly určitou podobou výrobních sil a výrobních vztahů. Podle marxistů prošlo lidstvo čtyřmi takovými formacemi: prvobytněpospolná společnost, otrokářská, feudální a kapitalistická.</w:t>
      </w:r>
      <w:r>
        <w:t xml:space="preserve"> </w:t>
      </w:r>
      <w:r w:rsidRPr="00BC15B3">
        <w:t>Marx i marxisté soudili, že jejich doba je dobou přechodu k další, poslední a vrcholné společensko-ekonomické formaci, které se říká komunismus: První fáze této nové formace se nazývá socialismus.</w:t>
      </w:r>
    </w:p>
    <w:p w:rsidR="00BC15B3" w:rsidRDefault="00BC15B3" w:rsidP="00BC15B3">
      <w:pPr>
        <w:pStyle w:val="Odstavecseseznamem"/>
        <w:ind w:left="284" w:firstLine="0"/>
      </w:pPr>
    </w:p>
    <w:p w:rsidR="00BC15B3" w:rsidRDefault="00BC15B3">
      <w:pPr>
        <w:spacing w:after="160" w:line="259" w:lineRule="auto"/>
        <w:ind w:firstLine="0"/>
        <w:jc w:val="left"/>
      </w:pPr>
      <w:r>
        <w:br w:type="page"/>
      </w:r>
    </w:p>
    <w:p w:rsidR="00BC15B3" w:rsidRDefault="00BC15B3" w:rsidP="00BC15B3">
      <w:pPr>
        <w:pStyle w:val="Nadpis1"/>
      </w:pPr>
      <w:r>
        <w:lastRenderedPageBreak/>
        <w:t>X. Filosofie 19. století: Pozitivismus, iracionalismus</w:t>
      </w:r>
    </w:p>
    <w:p w:rsidR="00BC15B3" w:rsidRDefault="00BC15B3" w:rsidP="00BC15B3"/>
    <w:p w:rsidR="00D02B2B" w:rsidRDefault="00D02B2B" w:rsidP="00D02B2B">
      <w:pPr>
        <w:pStyle w:val="Nadpis2"/>
      </w:pPr>
      <w:r>
        <w:t>Pozitivismus</w:t>
      </w:r>
    </w:p>
    <w:p w:rsidR="00D02B2B" w:rsidRDefault="00D02B2B" w:rsidP="00D02B2B">
      <w:pPr>
        <w:pStyle w:val="Odstavecseseznamem"/>
        <w:numPr>
          <w:ilvl w:val="0"/>
          <w:numId w:val="29"/>
        </w:numPr>
        <w:ind w:left="0" w:firstLine="284"/>
      </w:pPr>
      <w:r>
        <w:t>August Comte (1798-1857)</w:t>
      </w:r>
      <w:r w:rsidR="00B92C7A">
        <w:t xml:space="preserve">, </w:t>
      </w:r>
      <w:r w:rsidR="00B92C7A">
        <w:rPr>
          <w:i/>
        </w:rPr>
        <w:t xml:space="preserve">Kurs pozitivní filosofie </w:t>
      </w:r>
      <w:r w:rsidR="00B92C7A">
        <w:t>(1830–1842)</w:t>
      </w:r>
    </w:p>
    <w:p w:rsidR="00D02B2B" w:rsidRDefault="00D02B2B" w:rsidP="00D02B2B">
      <w:pPr>
        <w:pStyle w:val="Odstavecseseznamem"/>
        <w:numPr>
          <w:ilvl w:val="0"/>
          <w:numId w:val="29"/>
        </w:numPr>
        <w:ind w:left="0" w:firstLine="284"/>
      </w:pPr>
      <w:r w:rsidRPr="00D02B2B">
        <w:t>naše poznání se má opírat pouze o to, co je pozitivně dáno – tím se myslí smyslové vjemy.</w:t>
      </w:r>
      <w:r>
        <w:t xml:space="preserve"> </w:t>
      </w:r>
      <w:r w:rsidRPr="00D02B2B">
        <w:t xml:space="preserve">Ty jsou dány zcela jasně, pozitivně, bez jakýchkoli jiných příměsí. </w:t>
      </w:r>
    </w:p>
    <w:p w:rsidR="00D02B2B" w:rsidRDefault="00D02B2B" w:rsidP="00D02B2B">
      <w:pPr>
        <w:pStyle w:val="Odstavecseseznamem"/>
        <w:numPr>
          <w:ilvl w:val="0"/>
          <w:numId w:val="29"/>
        </w:numPr>
        <w:ind w:left="0" w:firstLine="284"/>
      </w:pPr>
      <w:r>
        <w:t>ze smyslové</w:t>
      </w:r>
      <w:r w:rsidRPr="00D02B2B">
        <w:t xml:space="preserve"> zkušenosti získáváme fakta a </w:t>
      </w:r>
      <w:r>
        <w:t>na těch má stát</w:t>
      </w:r>
      <w:r w:rsidRPr="00D02B2B">
        <w:t xml:space="preserve"> všechno poznání. Cokoli, co není potvrzený fakt, je třeba odmítnout. </w:t>
      </w:r>
    </w:p>
    <w:p w:rsidR="00D02B2B" w:rsidRDefault="00D02B2B" w:rsidP="00D02B2B">
      <w:pPr>
        <w:pStyle w:val="Odstavecseseznamem"/>
        <w:numPr>
          <w:ilvl w:val="0"/>
          <w:numId w:val="29"/>
        </w:numPr>
        <w:ind w:left="0" w:firstLine="284"/>
      </w:pPr>
      <w:r w:rsidRPr="00D02B2B">
        <w:t>Pozitivismus se rozhodně staví proti jakékoli spekulaci.</w:t>
      </w:r>
      <w:r>
        <w:t xml:space="preserve"> Odmítá metafyziku, náboženství, astrologii etc.</w:t>
      </w:r>
    </w:p>
    <w:p w:rsidR="00D02B2B" w:rsidRDefault="00D02B2B" w:rsidP="00D02B2B">
      <w:pPr>
        <w:pStyle w:val="Odstavecseseznamem"/>
        <w:numPr>
          <w:ilvl w:val="0"/>
          <w:numId w:val="29"/>
        </w:numPr>
        <w:ind w:left="0" w:firstLine="284"/>
      </w:pPr>
      <w:r w:rsidRPr="00D02B2B">
        <w:t>Hlavním cílem pozitivistického badatele je sbírat fakta, třídit je a encyklopedizovat.</w:t>
      </w:r>
      <w:r w:rsidR="00B92C7A" w:rsidRPr="00B92C7A">
        <w:rPr>
          <w:rFonts w:ascii="Garamond" w:eastAsia="Times New Roman" w:hAnsi="Garamond" w:cs="Times New Roman"/>
          <w:szCs w:val="28"/>
          <w:lang w:eastAsia="ar-SA"/>
        </w:rPr>
        <w:t xml:space="preserve"> </w:t>
      </w:r>
      <w:r w:rsidR="00B92C7A" w:rsidRPr="00B92C7A">
        <w:t xml:space="preserve">Z faktů se mají induktivně vyvozovat zákonitosti. </w:t>
      </w:r>
    </w:p>
    <w:p w:rsidR="00D02B2B" w:rsidRDefault="00D02B2B" w:rsidP="00D02B2B">
      <w:pPr>
        <w:pStyle w:val="Odstavecseseznamem"/>
        <w:numPr>
          <w:ilvl w:val="0"/>
          <w:numId w:val="29"/>
        </w:numPr>
        <w:ind w:left="0" w:firstLine="284"/>
      </w:pPr>
      <w:r>
        <w:t>pozitivismus existoval ve filosofii, ale zasáhl významně i další obory: historie, dějiny umění, estetika, literární věda… Projevem bylo psaní dějin a encyklopedií.</w:t>
      </w:r>
    </w:p>
    <w:p w:rsidR="00D02B2B" w:rsidRDefault="00D02B2B" w:rsidP="00D02B2B">
      <w:pPr>
        <w:pStyle w:val="Odstavecseseznamem"/>
        <w:numPr>
          <w:ilvl w:val="0"/>
          <w:numId w:val="29"/>
        </w:numPr>
        <w:ind w:left="0" w:firstLine="284"/>
      </w:pPr>
      <w:r>
        <w:rPr>
          <w:b/>
        </w:rPr>
        <w:t>agnosticismus</w:t>
      </w:r>
      <w:r>
        <w:t xml:space="preserve">: </w:t>
      </w:r>
      <w:r w:rsidRPr="00D02B2B">
        <w:t>V anglosaském světě se výrazem agnosticismus myslí především postoj, který neuznává existenci Boha, nebo o ní pochybuje. Ve filosofickém smyslu má agnostisticismus mnohem šiřší význam: Je to stanovisko, které popírá možnost získání po</w:t>
      </w:r>
      <w:r w:rsidR="00B92C7A">
        <w:t>znání o skutečné podstatě světa –</w:t>
      </w:r>
      <w:r w:rsidRPr="00D02B2B">
        <w:t xml:space="preserve"> o všem, co se nachází za hranicí naší zkušenosti. Agnosticismus nechce překračovat oblast, v níž jsou možné ověřené a ověřitelné výpovědi: soustředí se tedy na oblast zkušenostních faktů a o tom, co je za nimi</w:t>
      </w:r>
      <w:r w:rsidR="00B92C7A">
        <w:t>,</w:t>
      </w:r>
      <w:r w:rsidRPr="00D02B2B">
        <w:t xml:space="preserve"> odmítá spekulovat. Agnostik tedy neříká, že svět je duchovní, nebo materiální, říká pouze, že to nemůžeme nikdy vědět, protože dostupná fakta nám k zodpovězení takové otázky nestačí.</w:t>
      </w:r>
    </w:p>
    <w:p w:rsidR="00B92C7A" w:rsidRPr="00B92C7A" w:rsidRDefault="00B92C7A" w:rsidP="00B92C7A">
      <w:pPr>
        <w:pStyle w:val="Odstavecseseznamem"/>
        <w:numPr>
          <w:ilvl w:val="0"/>
          <w:numId w:val="29"/>
        </w:numPr>
        <w:ind w:left="0" w:firstLine="284"/>
      </w:pPr>
      <w:r>
        <w:t xml:space="preserve">opakem agnosticismu je epistemologický optimismus; gnosticismus je </w:t>
      </w:r>
      <w:r w:rsidRPr="00B92C7A">
        <w:t>náboženské, duchovně-filosofické hnutí pozdní antiky – 2. stol. n.l.</w:t>
      </w:r>
    </w:p>
    <w:p w:rsidR="00B92C7A" w:rsidRDefault="00B92C7A" w:rsidP="00D02B2B">
      <w:pPr>
        <w:pStyle w:val="Odstavecseseznamem"/>
        <w:numPr>
          <w:ilvl w:val="0"/>
          <w:numId w:val="29"/>
        </w:numPr>
        <w:ind w:left="0" w:firstLine="284"/>
      </w:pPr>
      <w:r>
        <w:t>pozitivismus byl vyhroceně agnostický. Často se spojoval se silným antiklerikalismem a výsledkem bylo odmítání náboženství. N</w:t>
      </w:r>
      <w:r w:rsidRPr="00B92C7A">
        <w:t>áboženství by ze života společnosti mělo zcela úplně vymizet a měla by je zcela nahradit věda jakožto určitý typ nového náboženství.</w:t>
      </w:r>
    </w:p>
    <w:p w:rsidR="00B92C7A" w:rsidRPr="00B92C7A" w:rsidRDefault="00B92C7A" w:rsidP="00B92C7A">
      <w:pPr>
        <w:pStyle w:val="Odstavecseseznamem"/>
        <w:numPr>
          <w:ilvl w:val="0"/>
          <w:numId w:val="29"/>
        </w:numPr>
        <w:ind w:left="0" w:firstLine="284"/>
      </w:pPr>
      <w:r>
        <w:lastRenderedPageBreak/>
        <w:t xml:space="preserve">„velký základní zákon“ – </w:t>
      </w:r>
      <w:r w:rsidRPr="00B92C7A">
        <w:rPr>
          <w:b/>
        </w:rPr>
        <w:t>zákon tří stádií</w:t>
      </w:r>
      <w:r>
        <w:t xml:space="preserve">: </w:t>
      </w:r>
      <w:r w:rsidRPr="00B92C7A">
        <w:t>podle něj každý základní pojem, každý vědecký obor, ale také lidský rozum, každý jednotlivec i celé lidstvo procházejí třemi stádii (</w:t>
      </w:r>
      <w:r w:rsidRPr="00B92C7A">
        <w:rPr>
          <w:i/>
        </w:rPr>
        <w:t>états</w:t>
      </w:r>
      <w:r w:rsidRPr="00B92C7A">
        <w:t xml:space="preserve">). </w:t>
      </w:r>
    </w:p>
    <w:p w:rsidR="00B92C7A" w:rsidRDefault="00B92C7A" w:rsidP="00B92C7A">
      <w:pPr>
        <w:pStyle w:val="Odstavecseseznamem"/>
        <w:numPr>
          <w:ilvl w:val="0"/>
          <w:numId w:val="29"/>
        </w:numPr>
      </w:pPr>
      <w:r>
        <w:t>1. Teologické stádium: Lidé se snaží najít příčiny všech věcí, ale dávají jim antropomorfní podobu, tzn. vykládají je na základě analogií s člověkem: vymýšlejí si bůžky a bohy, kteří se podobají lidem a kteří stojí za všemi přírodními procesy. Toto stádium je tedy náboženské a Comte ho dělí na fetišistické, polyteistické a monoteistické. Tímto stádiem procházejí samozřejmě individua jako děti, i celý lidský rod – historicky mu odpovídá období starověku a středověku.</w:t>
      </w:r>
    </w:p>
    <w:p w:rsidR="00B92C7A" w:rsidRDefault="00B92C7A" w:rsidP="00B92C7A">
      <w:pPr>
        <w:pStyle w:val="Odstavecseseznamem"/>
        <w:numPr>
          <w:ilvl w:val="0"/>
          <w:numId w:val="29"/>
        </w:numPr>
      </w:pPr>
      <w:r>
        <w:t xml:space="preserve">2. Metafyzická etapa: I zde se lidé snaží najít jakési první příčiny a vysvětlení všech věcí. Nečiní tak již s pomocí náboženství, ale spekulativně, metafyzicky – vykládají svět s pomocí abstraktních sil nebo principů (duch, hmota, možnost-skutečnost atd.). Toto stadium je tedy filosofické a jako dějinné období spadá do renesance a novověku a skončilo francouzkou revolucí. </w:t>
      </w:r>
    </w:p>
    <w:p w:rsidR="00B92C7A" w:rsidRDefault="00B92C7A" w:rsidP="00B92C7A">
      <w:pPr>
        <w:pStyle w:val="Odstavecseseznamem"/>
        <w:numPr>
          <w:ilvl w:val="0"/>
          <w:numId w:val="29"/>
        </w:numPr>
      </w:pPr>
      <w:r>
        <w:t>3. Pozitivní: V tomto stádiu se lidé zříkají metafyzických a spekulativních otázek po podstatě světa a příčinách všech věcí. Otázka „proč?“ je opuštěna ve prospěch „jak?“ – tj. lidé se nesnaží zjistit skrytou podstatu věcí, ale jenom tyto věci popisují na základě zkušenostně ověřených faktů.</w:t>
      </w:r>
    </w:p>
    <w:p w:rsidR="00B92C7A" w:rsidRPr="00B92C7A" w:rsidRDefault="00B92C7A" w:rsidP="00B92C7A">
      <w:pPr>
        <w:pStyle w:val="Odstavecseseznamem"/>
        <w:numPr>
          <w:ilvl w:val="0"/>
          <w:numId w:val="29"/>
        </w:numPr>
        <w:ind w:left="0" w:firstLine="284"/>
      </w:pPr>
      <w:r>
        <w:t xml:space="preserve">díky vědecké povaze pozitivního stádia mizí fanatismus typický pro první a druhé stadium. </w:t>
      </w:r>
      <w:r w:rsidRPr="00B92C7A">
        <w:t xml:space="preserve">Badatelé mohou svoje závěry vzájemně konfrontovat a ověřovat, protože všichni vycházejí z ověřitelných faktů. Díky tomu mizí nesmiřitelnost a fanatismus mezi jednotlivými výklady světa, a tím také mizí důvod ke sporům, jež vedly k válkám. Právě v pozitivním odbdobí lidský dějin se tedy otevírá možnost nastolit harmonický sociální systém, který by se cele opíral o vědecké poznání a který by byl spravedlivý, demokratický a mírový. </w:t>
      </w:r>
    </w:p>
    <w:p w:rsidR="00B92C7A" w:rsidRDefault="00B92C7A" w:rsidP="00B92C7A">
      <w:pPr>
        <w:pStyle w:val="Odstavecseseznamem"/>
        <w:numPr>
          <w:ilvl w:val="0"/>
          <w:numId w:val="29"/>
        </w:numPr>
        <w:ind w:left="0" w:firstLine="284"/>
      </w:pPr>
      <w:r>
        <w:rPr>
          <w:b/>
        </w:rPr>
        <w:t xml:space="preserve">scientismus: </w:t>
      </w:r>
      <w:r w:rsidRPr="00B92C7A">
        <w:t>názor, který přeceňuje postavení a funkce vědy v systému kultury: 1) Věda je podle něj jediný spolehlivý zdroj poznání a také závazný model jakéhokoliv poznávání. Není ale pouze zdrojem dokonalého poznání: 2) Podle scientismu je také věda povolaná k tomu, aby vyřešila všechny problémy dané společnosti – všechna jiná řešení jsou nevědecká, tj. nespolehlivá a nedůvěryhodná. 3) Scientismus přisuzuje vědě jednoznačně pozitivní hodnotu a opomíjí i některé negativní rysy, které vědecké poznání v průběhu doby získalo.</w:t>
      </w:r>
      <w:r>
        <w:t xml:space="preserve"> Scientismus byl typický pro pozitivismu, ale i jiné proudy – třeba marxismus leninismus nebo dnešní naturalismus.</w:t>
      </w:r>
    </w:p>
    <w:p w:rsidR="00B92C7A" w:rsidRDefault="00B92C7A" w:rsidP="001E0903"/>
    <w:p w:rsidR="00B92C7A" w:rsidRDefault="00B92C7A">
      <w:pPr>
        <w:spacing w:after="160" w:line="259" w:lineRule="auto"/>
        <w:ind w:firstLine="0"/>
        <w:jc w:val="left"/>
      </w:pPr>
      <w:r>
        <w:br w:type="page"/>
      </w:r>
    </w:p>
    <w:p w:rsidR="00B92C7A" w:rsidRDefault="00B92C7A" w:rsidP="00B92C7A">
      <w:pPr>
        <w:pStyle w:val="Nadpis2"/>
      </w:pPr>
      <w:r>
        <w:lastRenderedPageBreak/>
        <w:t>Iracionalismus</w:t>
      </w:r>
    </w:p>
    <w:p w:rsidR="006C1456" w:rsidRDefault="00B92C7A" w:rsidP="00B92C7A">
      <w:pPr>
        <w:pStyle w:val="Odstavecseseznamem"/>
        <w:numPr>
          <w:ilvl w:val="0"/>
          <w:numId w:val="29"/>
        </w:numPr>
        <w:ind w:left="0" w:firstLine="284"/>
      </w:pPr>
      <w:r>
        <w:t xml:space="preserve"> </w:t>
      </w:r>
      <w:r w:rsidR="006C1456">
        <w:t xml:space="preserve">alternativně také jako </w:t>
      </w:r>
      <w:r w:rsidRPr="00B92C7A">
        <w:t>filosofie života</w:t>
      </w:r>
      <w:r w:rsidR="006C1456">
        <w:t xml:space="preserve">, </w:t>
      </w:r>
      <w:r w:rsidRPr="00B92C7A">
        <w:t xml:space="preserve">vitalismus. </w:t>
      </w:r>
    </w:p>
    <w:p w:rsidR="006C1456" w:rsidRDefault="00B92C7A" w:rsidP="00B92C7A">
      <w:pPr>
        <w:pStyle w:val="Odstavecseseznamem"/>
        <w:numPr>
          <w:ilvl w:val="0"/>
          <w:numId w:val="29"/>
        </w:numPr>
        <w:ind w:left="0" w:firstLine="284"/>
      </w:pPr>
      <w:r w:rsidRPr="00B92C7A">
        <w:t xml:space="preserve">označení postojů a filosofických směrů, jejichž podstatu tvoří pochybnost vůči nárokům racionalismu (tj. vůči možnosti rozumového poznání) a které se zdůrazňují jiné, zejména duchovní a citové cesty poznání. </w:t>
      </w:r>
    </w:p>
    <w:p w:rsidR="006C1456" w:rsidRDefault="00B92C7A" w:rsidP="00B92C7A">
      <w:pPr>
        <w:pStyle w:val="Odstavecseseznamem"/>
        <w:numPr>
          <w:ilvl w:val="0"/>
          <w:numId w:val="29"/>
        </w:numPr>
        <w:ind w:left="0" w:firstLine="284"/>
      </w:pPr>
      <w:r w:rsidRPr="00B92C7A">
        <w:t xml:space="preserve">Existuje řada podob iracionalismu. </w:t>
      </w:r>
    </w:p>
    <w:p w:rsidR="006C1456" w:rsidRDefault="00B92C7A" w:rsidP="00B92C7A">
      <w:pPr>
        <w:pStyle w:val="Odstavecseseznamem"/>
        <w:numPr>
          <w:ilvl w:val="0"/>
          <w:numId w:val="29"/>
        </w:numPr>
        <w:ind w:left="0" w:firstLine="284"/>
      </w:pPr>
      <w:r w:rsidRPr="00B92C7A">
        <w:t xml:space="preserve">V 19. století se rozvíjel tzv. metafyzický iracionalismus, který vychází z předpokladu, že podstatou světa je nějaký mimorozumový princip: může jím být slepá vůle jako například u A. Schopenhauera (1788-1860), či vůle k moci jako u F. Nietzscheho (1844-1900).  </w:t>
      </w:r>
    </w:p>
    <w:p w:rsidR="00B92C7A" w:rsidRPr="00B92C7A" w:rsidRDefault="00B92C7A" w:rsidP="00B92C7A">
      <w:pPr>
        <w:pStyle w:val="Odstavecseseznamem"/>
        <w:numPr>
          <w:ilvl w:val="0"/>
          <w:numId w:val="29"/>
        </w:numPr>
        <w:ind w:left="0" w:firstLine="284"/>
      </w:pPr>
      <w:r w:rsidRPr="00B92C7A">
        <w:t>Učení těchto autorů bývá rovněž charakterizováno jako filosofie života – vitalismus. Vitalimus je zase pojem, který se užívá pro filosofické proudy, které vysvětlují skutečnost a svět specifickými životními silami, které nelze ztotožnit s chemickými či fyzikálními procesy</w:t>
      </w:r>
      <w:r w:rsidR="006C1456">
        <w:t xml:space="preserve">. Kromě Schopenhauera a Nietzscheho byl hlavním představitelem </w:t>
      </w:r>
      <w:r w:rsidRPr="00B92C7A">
        <w:t>H. Bergson (1859-1941).</w:t>
      </w:r>
    </w:p>
    <w:p w:rsidR="00B92C7A" w:rsidRDefault="00B92C7A" w:rsidP="006C1456">
      <w:pPr>
        <w:pStyle w:val="Odstavecseseznamem"/>
        <w:ind w:left="284" w:firstLine="0"/>
      </w:pPr>
    </w:p>
    <w:p w:rsidR="006C1456" w:rsidRDefault="006C1456" w:rsidP="006C1456">
      <w:pPr>
        <w:pStyle w:val="Nadpis3"/>
      </w:pPr>
      <w:r>
        <w:t>Schopenhauer (1788–1860)</w:t>
      </w:r>
    </w:p>
    <w:p w:rsidR="006C1456" w:rsidRDefault="006C1456" w:rsidP="006C1456">
      <w:pPr>
        <w:pStyle w:val="Odstavecseseznamem"/>
        <w:numPr>
          <w:ilvl w:val="0"/>
          <w:numId w:val="29"/>
        </w:numPr>
        <w:ind w:left="0" w:firstLine="284"/>
      </w:pPr>
      <w:r>
        <w:rPr>
          <w:i/>
        </w:rPr>
        <w:t xml:space="preserve">Svět jako vůle a představa </w:t>
      </w:r>
      <w:r>
        <w:t>(1819)</w:t>
      </w:r>
    </w:p>
    <w:p w:rsidR="006C1456" w:rsidRDefault="006C1456" w:rsidP="006C1456">
      <w:pPr>
        <w:pStyle w:val="Odstavecseseznamem"/>
        <w:numPr>
          <w:ilvl w:val="0"/>
          <w:numId w:val="29"/>
        </w:numPr>
        <w:ind w:left="0" w:firstLine="284"/>
      </w:pPr>
      <w:r>
        <w:t xml:space="preserve">základem světa je </w:t>
      </w:r>
      <w:r w:rsidRPr="006C1456">
        <w:t xml:space="preserve">slepá, iracionální a bezúčelně působící vůle. Je to temné pudové nutkání, které zůstává trvale nenaplněné.  </w:t>
      </w:r>
    </w:p>
    <w:p w:rsidR="006C1456" w:rsidRDefault="006C1456" w:rsidP="006C1456">
      <w:pPr>
        <w:pStyle w:val="Odstavecseseznamem"/>
        <w:numPr>
          <w:ilvl w:val="0"/>
          <w:numId w:val="29"/>
        </w:numPr>
        <w:ind w:left="0" w:firstLine="284"/>
      </w:pPr>
      <w:r>
        <w:t>v</w:t>
      </w:r>
      <w:r w:rsidRPr="006C1456">
        <w:t>šechny přírodní objekty, jsou jen materiální projevy této vůle</w:t>
      </w:r>
      <w:r w:rsidR="00AB0CA8">
        <w:t xml:space="preserve">. </w:t>
      </w:r>
      <w:r w:rsidR="00AB0CA8" w:rsidRPr="009430C1">
        <w:rPr>
          <w:szCs w:val="28"/>
        </w:rPr>
        <w:t>Vůle se projevuje na čtyřech základních úrovních: v anorganickém, rostlinném, zvířecím a lidském světě.</w:t>
      </w:r>
    </w:p>
    <w:p w:rsidR="006C1456" w:rsidRDefault="006C1456" w:rsidP="006C1456">
      <w:pPr>
        <w:pStyle w:val="Odstavecseseznamem"/>
        <w:numPr>
          <w:ilvl w:val="0"/>
          <w:numId w:val="29"/>
        </w:numPr>
        <w:ind w:left="0" w:firstLine="284"/>
      </w:pPr>
      <w:r>
        <w:t>s</w:t>
      </w:r>
      <w:r w:rsidRPr="006C1456">
        <w:t>vět nemá žádný rozumový základ a je tedy bytostně nesmyslný, tragický a absurdní. Náš svět je nejhorší ze všech možných</w:t>
      </w:r>
    </w:p>
    <w:p w:rsidR="006C1456" w:rsidRDefault="006C1456" w:rsidP="006C1456">
      <w:pPr>
        <w:pStyle w:val="Odstavecseseznamem"/>
        <w:numPr>
          <w:ilvl w:val="0"/>
          <w:numId w:val="29"/>
        </w:numPr>
        <w:ind w:left="0" w:firstLine="284"/>
      </w:pPr>
      <w:r w:rsidRPr="006C1456">
        <w:t xml:space="preserve">Lidský život </w:t>
      </w:r>
      <w:r>
        <w:t xml:space="preserve">je také projevem této vůle. Proto je </w:t>
      </w:r>
      <w:r w:rsidRPr="006C1456">
        <w:t>zcela absurdní, plný bolesti a utrpení, protože k ničemu nevede – je jen zmítán pohnutkami, kterým nerozumí.</w:t>
      </w:r>
    </w:p>
    <w:p w:rsidR="006C1456" w:rsidRDefault="006C1456" w:rsidP="006C1456">
      <w:pPr>
        <w:pStyle w:val="Odstavecseseznamem"/>
        <w:numPr>
          <w:ilvl w:val="0"/>
          <w:numId w:val="29"/>
        </w:numPr>
        <w:ind w:left="0" w:firstLine="284"/>
      </w:pPr>
      <w:r>
        <w:t>vymanit se lze pouze prostřednictvím askeze nebo umění</w:t>
      </w:r>
    </w:p>
    <w:p w:rsidR="001E0903" w:rsidRDefault="001E0903">
      <w:pPr>
        <w:spacing w:after="160" w:line="259" w:lineRule="auto"/>
        <w:ind w:firstLine="0"/>
        <w:jc w:val="left"/>
      </w:pPr>
      <w:r>
        <w:br w:type="page"/>
      </w:r>
    </w:p>
    <w:p w:rsidR="006C1456" w:rsidRDefault="006C1456" w:rsidP="006C1456">
      <w:pPr>
        <w:pStyle w:val="Odstavecseseznamem"/>
        <w:ind w:left="284" w:firstLine="0"/>
      </w:pPr>
    </w:p>
    <w:p w:rsidR="006C1456" w:rsidRDefault="006C1456" w:rsidP="006C1456">
      <w:pPr>
        <w:pStyle w:val="Nadpis3"/>
      </w:pPr>
      <w:r>
        <w:t>Nietzsche (1844–1900)</w:t>
      </w:r>
    </w:p>
    <w:p w:rsidR="006C1456" w:rsidRDefault="001E0903" w:rsidP="006C1456">
      <w:pPr>
        <w:pStyle w:val="Odstavecseseznamem"/>
        <w:numPr>
          <w:ilvl w:val="0"/>
          <w:numId w:val="29"/>
        </w:numPr>
        <w:ind w:left="0" w:firstLine="284"/>
      </w:pPr>
      <w:r>
        <w:t>tři období tvorby</w:t>
      </w:r>
    </w:p>
    <w:p w:rsidR="001E0903" w:rsidRP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t xml:space="preserve">1) </w:t>
      </w:r>
      <w:r>
        <w:rPr>
          <w:i/>
        </w:rPr>
        <w:t>Romantické období</w:t>
      </w:r>
      <w:r>
        <w:t xml:space="preserve">. </w:t>
      </w:r>
      <w:r w:rsidRPr="001E0903">
        <w:t>Na vnější, povrchový svět jevů a na skrytý svět slepé iracionální vůle.</w:t>
      </w:r>
      <w:r w:rsidRPr="001E0903">
        <w:rPr>
          <w:szCs w:val="28"/>
        </w:rPr>
        <w:t xml:space="preserve"> </w:t>
      </w:r>
      <w:r>
        <w:rPr>
          <w:szCs w:val="28"/>
        </w:rPr>
        <w:t>Jelikož je</w:t>
      </w:r>
      <w:r w:rsidRPr="00827BA8">
        <w:rPr>
          <w:szCs w:val="28"/>
        </w:rPr>
        <w:t xml:space="preserve"> základem všeho je nesmyslná, absurdní a hrůzná slepá vůle, je lidský život bytostně tragický, plný bezdnaděje a bolesti.</w:t>
      </w:r>
      <w:r>
        <w:rPr>
          <w:szCs w:val="28"/>
        </w:rPr>
        <w:t xml:space="preserve"> Pomoc přináší umění.</w:t>
      </w:r>
    </w:p>
    <w:p w:rsidR="001E0903" w:rsidRP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rPr>
          <w:i/>
          <w:szCs w:val="28"/>
        </w:rPr>
        <w:t>apolinské umění</w:t>
      </w:r>
      <w:r>
        <w:rPr>
          <w:szCs w:val="28"/>
        </w:rPr>
        <w:t xml:space="preserve"> – týká se jen vnějšku, povrchu, viditelné stránky skutečnosti; „uměí sladkého snu“; všechny formy výtvarného umění; je to umění iluze</w:t>
      </w:r>
    </w:p>
    <w:p w:rsidR="001E0903" w:rsidRP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rPr>
          <w:i/>
          <w:szCs w:val="28"/>
        </w:rPr>
        <w:t xml:space="preserve">dionýské umění </w:t>
      </w:r>
      <w:r>
        <w:rPr>
          <w:szCs w:val="28"/>
        </w:rPr>
        <w:t xml:space="preserve">- </w:t>
      </w:r>
      <w:r w:rsidRPr="00827BA8">
        <w:rPr>
          <w:szCs w:val="28"/>
        </w:rPr>
        <w:t>divoké, nespoutané opojení, v němž se v nerozlučné jednotě mísí hrůza, bolest i titánský vzdor</w:t>
      </w:r>
      <w:r>
        <w:rPr>
          <w:szCs w:val="28"/>
        </w:rPr>
        <w:t xml:space="preserve">; proniká k podstatě skutečnosti a zjišťuje, že </w:t>
      </w:r>
      <w:r w:rsidRPr="00827BA8">
        <w:rPr>
          <w:szCs w:val="28"/>
        </w:rPr>
        <w:t>svět není nic než slepá vůle.</w:t>
      </w:r>
    </w:p>
    <w:p w:rsidR="001E0903" w:rsidRP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t xml:space="preserve">obě formy umění pomáhají: apolinské dává iluze, dionýské nám dává pocit splynutí s vůlí – hudba. </w:t>
      </w:r>
    </w:p>
    <w:p w:rsidR="001E0903" w:rsidRPr="00AB0CA8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t xml:space="preserve">2) </w:t>
      </w:r>
      <w:r>
        <w:rPr>
          <w:i/>
          <w:szCs w:val="28"/>
        </w:rPr>
        <w:t>Pozitivistické období</w:t>
      </w:r>
      <w:r>
        <w:rPr>
          <w:szCs w:val="28"/>
        </w:rPr>
        <w:t>. Spásná úloha náleží vědě. Kritika metafyzika a náboženství, zejména křesťanství = „zvulgarizovaný platonismus“</w:t>
      </w:r>
    </w:p>
    <w:p w:rsidR="00AB0CA8" w:rsidRPr="00AB0CA8" w:rsidRDefault="00AB0CA8" w:rsidP="00AB0CA8">
      <w:pPr>
        <w:pStyle w:val="Odstavecseseznamem"/>
        <w:numPr>
          <w:ilvl w:val="0"/>
          <w:numId w:val="29"/>
        </w:numPr>
        <w:ind w:left="0" w:firstLine="284"/>
      </w:pPr>
      <w:r w:rsidRPr="009430C1">
        <w:rPr>
          <w:szCs w:val="28"/>
        </w:rPr>
        <w:t xml:space="preserve">Ve spisu </w:t>
      </w:r>
      <w:r w:rsidRPr="009430C1">
        <w:rPr>
          <w:i/>
          <w:szCs w:val="28"/>
        </w:rPr>
        <w:t xml:space="preserve">Radostná věda </w:t>
      </w:r>
      <w:r w:rsidRPr="009430C1">
        <w:rPr>
          <w:szCs w:val="28"/>
        </w:rPr>
        <w:t xml:space="preserve">(1882) Nietzsche představuje známou scénu: na jakési tržiště vběhne pomatenec a volá „Hledám boha! Kam se poděl Bůh?“ Lidé se mu vysmívají a on po chvíli pronese: „My jsme ho zabili – vy a já! My všichni jsme jeho vrahy!“ </w:t>
      </w:r>
      <w:r>
        <w:rPr>
          <w:szCs w:val="28"/>
        </w:rPr>
        <w:t xml:space="preserve">(...) </w:t>
      </w:r>
      <w:r w:rsidRPr="009430C1">
        <w:rPr>
          <w:szCs w:val="28"/>
        </w:rPr>
        <w:t>„Co jsme to učinili, když jsme tuto zemi odpoutali od jejícho slunce. Kam se nyní pohybuje? Kam se pohybujeme my? Nebloudíme nekonečnou nicotou? Neovanul nás prázdný prostor?“</w:t>
      </w:r>
    </w:p>
    <w:p w:rsidR="00AB0CA8" w:rsidRPr="00AB0CA8" w:rsidRDefault="00AB0CA8" w:rsidP="00AB0CA8">
      <w:pPr>
        <w:pStyle w:val="Odstavecseseznamem"/>
        <w:numPr>
          <w:ilvl w:val="0"/>
          <w:numId w:val="29"/>
        </w:numPr>
        <w:ind w:left="0" w:firstLine="284"/>
      </w:pPr>
      <w:r w:rsidRPr="009430C1">
        <w:rPr>
          <w:szCs w:val="28"/>
        </w:rPr>
        <w:t>S rozvíjením průmyslové společnosti a oslabováním tradičních hodnot křesťanské společnosti přicházela dezorientace a hledání nových ideálů.</w:t>
      </w:r>
    </w:p>
    <w:p w:rsidR="00AB0CA8" w:rsidRPr="001E0903" w:rsidRDefault="00AB0CA8" w:rsidP="00AB0CA8">
      <w:pPr>
        <w:pStyle w:val="Odstavecseseznamem"/>
        <w:numPr>
          <w:ilvl w:val="0"/>
          <w:numId w:val="29"/>
        </w:numPr>
        <w:ind w:left="0" w:firstLine="284"/>
      </w:pPr>
      <w:r w:rsidRPr="009430C1">
        <w:rPr>
          <w:szCs w:val="28"/>
        </w:rPr>
        <w:t>rozlišení dvou druhů morálky: morálky pánů a morálky otroků.</w:t>
      </w:r>
      <w:r>
        <w:rPr>
          <w:szCs w:val="28"/>
        </w:rPr>
        <w:t xml:space="preserve"> </w:t>
      </w:r>
      <w:r w:rsidRPr="009430C1">
        <w:rPr>
          <w:szCs w:val="28"/>
        </w:rPr>
        <w:t>Otroci/křesťané pohrdají životem, rozkoší a potomstvem – a jen se ustavičně trýzní askezí, sebepopíráním, sebeobviňováním, sebeponižováním kvůli tomu, že zhřešili. Proti tomu pro panskou morálku jsou příznačné hodnoty jako moc, síla, hrdost, vládychtivost, přitakání životu – ale také přísnost a tvrdost k sobě.</w:t>
      </w:r>
      <w:r>
        <w:rPr>
          <w:szCs w:val="28"/>
        </w:rPr>
        <w:t xml:space="preserve"> </w:t>
      </w:r>
      <w:r w:rsidRPr="009430C1">
        <w:rPr>
          <w:szCs w:val="28"/>
        </w:rPr>
        <w:t>Toto rozdělení na pány a otroky má svůj dějinný základ: Nietzsche věřil, že řecká kultura byla v zásadě kulturou pánů, ale pak došlo ke vzpouře otroků, již přinesli křesťané</w:t>
      </w:r>
      <w:r>
        <w:rPr>
          <w:szCs w:val="28"/>
        </w:rPr>
        <w:t xml:space="preserve">. </w:t>
      </w:r>
      <w:bookmarkStart w:id="0" w:name="_GoBack"/>
      <w:bookmarkEnd w:id="0"/>
    </w:p>
    <w:p w:rsidR="001E0903" w:rsidRP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t xml:space="preserve">3) </w:t>
      </w:r>
      <w:r>
        <w:rPr>
          <w:i/>
          <w:szCs w:val="28"/>
        </w:rPr>
        <w:t xml:space="preserve">Období vůle k moci. </w:t>
      </w:r>
      <w:r>
        <w:rPr>
          <w:szCs w:val="28"/>
        </w:rPr>
        <w:t xml:space="preserve">Nejvýznamnější Nietzschova díla: </w:t>
      </w:r>
      <w:r w:rsidRPr="001E0903">
        <w:rPr>
          <w:i/>
          <w:szCs w:val="28"/>
        </w:rPr>
        <w:t>Tak pravil Zarathustra, Soumrak model</w:t>
      </w:r>
      <w:r>
        <w:rPr>
          <w:i/>
          <w:szCs w:val="28"/>
        </w:rPr>
        <w:t>, M</w:t>
      </w:r>
      <w:r w:rsidRPr="001E0903">
        <w:rPr>
          <w:i/>
          <w:szCs w:val="28"/>
        </w:rPr>
        <w:t>imo dobro a zlo</w:t>
      </w:r>
      <w:r>
        <w:rPr>
          <w:i/>
          <w:szCs w:val="28"/>
        </w:rPr>
        <w:t xml:space="preserve">. </w:t>
      </w:r>
      <w:r>
        <w:rPr>
          <w:szCs w:val="28"/>
        </w:rPr>
        <w:t xml:space="preserve">„Nadčlověk“  - </w:t>
      </w:r>
      <w:r w:rsidRPr="00827BA8">
        <w:rPr>
          <w:szCs w:val="28"/>
        </w:rPr>
        <w:t xml:space="preserve">antropologicko-etický  ideál nového typu člověka, který ve jménu vyšších a původních </w:t>
      </w:r>
      <w:r w:rsidRPr="00827BA8">
        <w:rPr>
          <w:szCs w:val="28"/>
        </w:rPr>
        <w:lastRenderedPageBreak/>
        <w:t>hodnot svede definitivní boj s nízkou, otrockou morálkou stádních lidí</w:t>
      </w:r>
      <w:r>
        <w:rPr>
          <w:szCs w:val="28"/>
        </w:rPr>
        <w:t xml:space="preserve">: ztělesňuje </w:t>
      </w:r>
      <w:r w:rsidRPr="00827BA8">
        <w:rPr>
          <w:szCs w:val="28"/>
        </w:rPr>
        <w:t>sílu, udatnost, sebejistotu, rozhodnost, individualitu a schopnost myslet sám za sebe</w:t>
      </w:r>
      <w:r>
        <w:rPr>
          <w:szCs w:val="28"/>
        </w:rPr>
        <w:t xml:space="preserve">. </w:t>
      </w:r>
    </w:p>
    <w:p w:rsidR="001E0903" w:rsidRDefault="001E0903" w:rsidP="001E0903">
      <w:pPr>
        <w:pStyle w:val="Odstavecseseznamem"/>
        <w:numPr>
          <w:ilvl w:val="0"/>
          <w:numId w:val="29"/>
        </w:numPr>
        <w:ind w:left="0" w:firstLine="284"/>
        <w:rPr>
          <w:szCs w:val="28"/>
        </w:rPr>
      </w:pPr>
      <w:r>
        <w:rPr>
          <w:i/>
          <w:szCs w:val="28"/>
        </w:rPr>
        <w:t xml:space="preserve">perspektivismus </w:t>
      </w:r>
      <w:r>
        <w:rPr>
          <w:szCs w:val="28"/>
        </w:rPr>
        <w:t xml:space="preserve">– </w:t>
      </w:r>
      <w:r w:rsidRPr="00827BA8">
        <w:rPr>
          <w:szCs w:val="28"/>
        </w:rPr>
        <w:t>neexistuje žádné absolutní poznání v podobě jakési univerzální, objektivní pravdy. Poznání každého člověka je jedinečné a nezastupitelné. Každý z nás rozumí světu kolem sebe podle svého</w:t>
      </w:r>
      <w:r>
        <w:rPr>
          <w:szCs w:val="28"/>
        </w:rPr>
        <w:t xml:space="preserve">. </w:t>
      </w:r>
    </w:p>
    <w:p w:rsidR="001E0903" w:rsidRDefault="001E0903" w:rsidP="001E0903">
      <w:r>
        <w:br w:type="page"/>
      </w:r>
    </w:p>
    <w:p w:rsidR="001E0903" w:rsidRDefault="001E0903" w:rsidP="001E0903">
      <w:pPr>
        <w:pStyle w:val="Nadpis1"/>
      </w:pPr>
      <w:r w:rsidRPr="001E0903">
        <w:lastRenderedPageBreak/>
        <w:t>X</w:t>
      </w:r>
      <w:r>
        <w:t xml:space="preserve">I. </w:t>
      </w:r>
      <w:r w:rsidRPr="001E0903">
        <w:t>Filosofie</w:t>
      </w:r>
      <w:r>
        <w:t xml:space="preserve"> 20. století</w:t>
      </w:r>
    </w:p>
    <w:p w:rsidR="001E0903" w:rsidRDefault="001E0903" w:rsidP="001E0903"/>
    <w:p w:rsidR="001E0903" w:rsidRDefault="001E0903" w:rsidP="001E0903"/>
    <w:p w:rsidR="001E0903" w:rsidRDefault="004C2AFB" w:rsidP="001E0903">
      <w:pPr>
        <w:pStyle w:val="Nadpis2"/>
      </w:pPr>
      <w:r>
        <w:t xml:space="preserve"> </w:t>
      </w:r>
      <w:r w:rsidR="001E0903">
        <w:t>Existencialismus</w:t>
      </w:r>
    </w:p>
    <w:p w:rsidR="001E0903" w:rsidRP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t xml:space="preserve">předchůdci: </w:t>
      </w:r>
      <w:r w:rsidRPr="00827BA8">
        <w:rPr>
          <w:szCs w:val="28"/>
        </w:rPr>
        <w:t>Kierkegaard, Dostojevskij</w:t>
      </w:r>
      <w:r>
        <w:rPr>
          <w:szCs w:val="28"/>
        </w:rPr>
        <w:t xml:space="preserve">, </w:t>
      </w:r>
      <w:r w:rsidRPr="00827BA8">
        <w:rPr>
          <w:szCs w:val="28"/>
        </w:rPr>
        <w:t>Kafka</w:t>
      </w:r>
    </w:p>
    <w:p w:rsid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t>existencialismu: Německo, Francie; vrchol 30.-60. léta</w:t>
      </w:r>
    </w:p>
    <w:p w:rsidR="001E0903" w:rsidRP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t xml:space="preserve">ateistický ex. </w:t>
      </w:r>
      <w:r w:rsidRPr="00827BA8">
        <w:rPr>
          <w:szCs w:val="28"/>
        </w:rPr>
        <w:t>Martin Heidegger (1889-1976), Jean Paul Sartre (1905-1980) a Albert Camus (1913-19360)</w:t>
      </w:r>
    </w:p>
    <w:p w:rsidR="001E0903" w:rsidRPr="001E0903" w:rsidRDefault="001E0903" w:rsidP="001E0903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t xml:space="preserve">křesťanský: </w:t>
      </w:r>
      <w:r w:rsidRPr="00827BA8">
        <w:rPr>
          <w:szCs w:val="28"/>
        </w:rPr>
        <w:t xml:space="preserve">Gabriel Marcel </w:t>
      </w:r>
      <w:r>
        <w:rPr>
          <w:szCs w:val="28"/>
        </w:rPr>
        <w:t xml:space="preserve">(1889-1973) </w:t>
      </w:r>
      <w:r w:rsidRPr="00827BA8">
        <w:rPr>
          <w:szCs w:val="28"/>
        </w:rPr>
        <w:t>nebo Karl Jaspers</w:t>
      </w:r>
      <w:r>
        <w:rPr>
          <w:szCs w:val="28"/>
        </w:rPr>
        <w:t xml:space="preserve"> (1883-1969)</w:t>
      </w:r>
    </w:p>
    <w:p w:rsidR="001E0903" w:rsidRPr="00520DB5" w:rsidRDefault="00520DB5" w:rsidP="001E0903">
      <w:pPr>
        <w:pStyle w:val="Odstavecseseznamem"/>
        <w:numPr>
          <w:ilvl w:val="0"/>
          <w:numId w:val="29"/>
        </w:numPr>
        <w:ind w:left="0" w:firstLine="284"/>
      </w:pPr>
      <w:r>
        <w:t xml:space="preserve">podněty: a) </w:t>
      </w:r>
      <w:r w:rsidRPr="00827BA8">
        <w:rPr>
          <w:szCs w:val="28"/>
        </w:rPr>
        <w:t>zkušenost první světové války, v níž se člověk stal pouhou částečkou v neosobní mašinérii vojenských struktur a politických ideologií</w:t>
      </w:r>
      <w:r>
        <w:rPr>
          <w:szCs w:val="28"/>
        </w:rPr>
        <w:t xml:space="preserve">; b) </w:t>
      </w:r>
      <w:r w:rsidRPr="00827BA8">
        <w:rPr>
          <w:szCs w:val="28"/>
        </w:rPr>
        <w:t>rozvoj moderní industriální společnosti, která pod povrchem relativního blahobytu skrývala zásadní nebezpečí jako bylo odcizení, frustrace, deprese, osamělost</w:t>
      </w:r>
      <w:r>
        <w:rPr>
          <w:szCs w:val="28"/>
        </w:rPr>
        <w:t xml:space="preserve">; c) </w:t>
      </w:r>
      <w:r w:rsidRPr="00827BA8">
        <w:rPr>
          <w:szCs w:val="28"/>
        </w:rPr>
        <w:t>filosofie, která se bouří proti filosofickým a vědeckým systémům, které považují všechny jednotlivce jen za projev univerzálních zákonů a univerzálních kategorií</w:t>
      </w:r>
    </w:p>
    <w:p w:rsidR="00520DB5" w:rsidRPr="00520DB5" w:rsidRDefault="00520DB5" w:rsidP="001E0903">
      <w:pPr>
        <w:pStyle w:val="Odstavecseseznamem"/>
        <w:numPr>
          <w:ilvl w:val="0"/>
          <w:numId w:val="29"/>
        </w:numPr>
        <w:ind w:left="0" w:firstLine="284"/>
      </w:pPr>
      <w:r w:rsidRPr="00827BA8">
        <w:rPr>
          <w:szCs w:val="28"/>
        </w:rPr>
        <w:t>hlavní cíl</w:t>
      </w:r>
      <w:r>
        <w:rPr>
          <w:szCs w:val="28"/>
        </w:rPr>
        <w:t xml:space="preserve">: </w:t>
      </w:r>
      <w:r w:rsidRPr="00827BA8">
        <w:rPr>
          <w:szCs w:val="28"/>
        </w:rPr>
        <w:t xml:space="preserve">zjistit, jak člověk může překonat různé dehumanizující tendence v moderní společnosti i pocity absurdity a jak </w:t>
      </w:r>
      <w:r>
        <w:rPr>
          <w:szCs w:val="28"/>
        </w:rPr>
        <w:t>p</w:t>
      </w:r>
      <w:r w:rsidRPr="00827BA8">
        <w:rPr>
          <w:szCs w:val="28"/>
        </w:rPr>
        <w:t>rožít smysluplný a naplněný život</w:t>
      </w:r>
    </w:p>
    <w:p w:rsidR="00520DB5" w:rsidRPr="00520DB5" w:rsidRDefault="00520DB5" w:rsidP="001E0903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t>tři hlavní rysy:</w:t>
      </w:r>
    </w:p>
    <w:p w:rsidR="00520DB5" w:rsidRPr="00520DB5" w:rsidRDefault="00520DB5" w:rsidP="00520DB5">
      <w:pPr>
        <w:pStyle w:val="Odstavecseseznamem"/>
        <w:numPr>
          <w:ilvl w:val="0"/>
          <w:numId w:val="29"/>
        </w:numPr>
        <w:ind w:left="0" w:firstLine="284"/>
      </w:pPr>
      <w:r>
        <w:t xml:space="preserve">1) lidé nemají danou podstatu: </w:t>
      </w:r>
      <w:r w:rsidRPr="00827BA8">
        <w:rPr>
          <w:szCs w:val="28"/>
        </w:rPr>
        <w:t>naší existenci utváříme svými vlastními rozhodnutími a činy</w:t>
      </w:r>
      <w:r>
        <w:rPr>
          <w:szCs w:val="28"/>
        </w:rPr>
        <w:t xml:space="preserve"> – to může být frustrující: </w:t>
      </w:r>
      <w:r w:rsidRPr="00827BA8">
        <w:rPr>
          <w:szCs w:val="28"/>
        </w:rPr>
        <w:t>jsme „odsouzeni ke svobodě“.</w:t>
      </w:r>
      <w:r>
        <w:rPr>
          <w:szCs w:val="28"/>
        </w:rPr>
        <w:t xml:space="preserve"> </w:t>
      </w:r>
      <w:r w:rsidRPr="00827BA8">
        <w:rPr>
          <w:szCs w:val="28"/>
        </w:rPr>
        <w:t>Podstatou existencialistického pojetí svobody je domněnka, že jsme sice do určité míry omezováni svým prostředím, ale vždy máme možn</w:t>
      </w:r>
      <w:r>
        <w:rPr>
          <w:szCs w:val="28"/>
        </w:rPr>
        <w:t>osti, mezi kterými můžeme volit. Každý okamžik je volbou, nebo jejím potvrzením. V</w:t>
      </w:r>
      <w:r w:rsidRPr="00827BA8">
        <w:rPr>
          <w:szCs w:val="28"/>
        </w:rPr>
        <w:t>lastní život utváříme neustále, ať chceme nebo nechceme</w:t>
      </w:r>
      <w:r>
        <w:rPr>
          <w:szCs w:val="28"/>
        </w:rPr>
        <w:t xml:space="preserve">. </w:t>
      </w:r>
    </w:p>
    <w:p w:rsidR="00520DB5" w:rsidRPr="00520DB5" w:rsidRDefault="00520DB5" w:rsidP="00520DB5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t xml:space="preserve">2) Vzhledem k tomu, že lidé v každém okamžiku utvářejí svůj život, jsou za něj také zodpovědní. </w:t>
      </w:r>
    </w:p>
    <w:p w:rsidR="00520DB5" w:rsidRPr="00520DB5" w:rsidRDefault="00520DB5" w:rsidP="00520DB5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t xml:space="preserve">3) Hledání autentické formy existence. a) jsou proti </w:t>
      </w:r>
      <w:r w:rsidRPr="00827BA8">
        <w:rPr>
          <w:szCs w:val="28"/>
        </w:rPr>
        <w:t>tzv. „stádní existenci“ nebo „konzumnímu způsobu života“</w:t>
      </w:r>
      <w:r>
        <w:rPr>
          <w:szCs w:val="28"/>
        </w:rPr>
        <w:t xml:space="preserve">. </w:t>
      </w:r>
      <w:r w:rsidRPr="00827BA8">
        <w:rPr>
          <w:szCs w:val="28"/>
        </w:rPr>
        <w:t>Při takovémhle způsobu života nežijeme sami za sebe, ale jenom zcela pasivně přejímáme sociálně uznávané vzorce jednání a přestáváme být individuem.</w:t>
      </w:r>
    </w:p>
    <w:p w:rsidR="00520DB5" w:rsidRPr="00520DB5" w:rsidRDefault="00520DB5" w:rsidP="00520DB5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lastRenderedPageBreak/>
        <w:t xml:space="preserve">b) autentická existence: </w:t>
      </w:r>
      <w:r w:rsidRPr="00827BA8">
        <w:rPr>
          <w:szCs w:val="28"/>
        </w:rPr>
        <w:t>člověk začíná sám utvářet svůj vlastní život podle vlastních, rozvážených a plně uvědomovaných rozhodnutí.</w:t>
      </w:r>
      <w:r>
        <w:rPr>
          <w:szCs w:val="28"/>
        </w:rPr>
        <w:t xml:space="preserve"> Přechod od stádního života k autentické existenci = mezní situace: </w:t>
      </w:r>
      <w:r w:rsidRPr="00827BA8">
        <w:rPr>
          <w:szCs w:val="28"/>
        </w:rPr>
        <w:t>pocity úzkosti, zhnusení a nesmyslnosti</w:t>
      </w:r>
    </w:p>
    <w:p w:rsidR="00520DB5" w:rsidRDefault="00520DB5" w:rsidP="00520DB5">
      <w:pPr>
        <w:pStyle w:val="Odstavecseseznamem"/>
        <w:ind w:left="284" w:firstLine="0"/>
      </w:pPr>
    </w:p>
    <w:p w:rsidR="00520DB5" w:rsidRDefault="00520DB5" w:rsidP="00520DB5">
      <w:pPr>
        <w:pStyle w:val="Nadpis2"/>
      </w:pPr>
      <w:r>
        <w:t>Fenomenologie</w:t>
      </w:r>
    </w:p>
    <w:p w:rsidR="00520DB5" w:rsidRPr="00520DB5" w:rsidRDefault="00520DB5" w:rsidP="00520DB5">
      <w:pPr>
        <w:pStyle w:val="Odstavecseseznamem"/>
        <w:numPr>
          <w:ilvl w:val="0"/>
          <w:numId w:val="29"/>
        </w:numPr>
        <w:ind w:left="0" w:firstLine="284"/>
        <w:rPr>
          <w:szCs w:val="28"/>
        </w:rPr>
      </w:pPr>
      <w:r w:rsidRPr="00520DB5">
        <w:rPr>
          <w:szCs w:val="28"/>
        </w:rPr>
        <w:t xml:space="preserve">Zakladatelem fenomenologie byl německý filosof, rodák z Prostějova, Edmund Husserl (1859-1938). </w:t>
      </w:r>
    </w:p>
    <w:p w:rsidR="00520DB5" w:rsidRPr="00FB2DB1" w:rsidRDefault="00520DB5" w:rsidP="00520DB5">
      <w:pPr>
        <w:pStyle w:val="Odstavecseseznamem"/>
        <w:numPr>
          <w:ilvl w:val="0"/>
          <w:numId w:val="29"/>
        </w:numPr>
        <w:ind w:left="0" w:firstLine="284"/>
      </w:pPr>
      <w:r>
        <w:t xml:space="preserve">věda je v krizi: není </w:t>
      </w:r>
      <w:r w:rsidR="00FB2DB1" w:rsidRPr="00827BA8">
        <w:rPr>
          <w:szCs w:val="28"/>
        </w:rPr>
        <w:t>schopna říci cokoliv podstatného k otázkám lidské existence a jejímu smyslu a hodnotě</w:t>
      </w:r>
      <w:r w:rsidR="00FB2DB1">
        <w:rPr>
          <w:szCs w:val="28"/>
        </w:rPr>
        <w:t xml:space="preserve">; </w:t>
      </w:r>
      <w:r w:rsidR="00FB2DB1" w:rsidRPr="00827BA8">
        <w:rPr>
          <w:szCs w:val="28"/>
        </w:rPr>
        <w:t>věda pracuje s určitou představou o přírodě a světě, která se vyznačuje silnou tendenci ke kvantifikaci, k matematizaci, ke geometrizaci, k</w:t>
      </w:r>
      <w:r w:rsidR="00FB2DB1">
        <w:rPr>
          <w:szCs w:val="28"/>
        </w:rPr>
        <w:t> </w:t>
      </w:r>
      <w:r w:rsidR="00FB2DB1" w:rsidRPr="00827BA8">
        <w:rPr>
          <w:szCs w:val="28"/>
        </w:rPr>
        <w:t>abstraktizac</w:t>
      </w:r>
      <w:r w:rsidR="00FB2DB1">
        <w:rPr>
          <w:szCs w:val="28"/>
        </w:rPr>
        <w:t>i</w:t>
      </w:r>
    </w:p>
    <w:p w:rsidR="00FB2DB1" w:rsidRPr="00FB2DB1" w:rsidRDefault="00FB2DB1" w:rsidP="00520DB5">
      <w:pPr>
        <w:pStyle w:val="Odstavecseseznamem"/>
        <w:numPr>
          <w:ilvl w:val="0"/>
          <w:numId w:val="29"/>
        </w:numPr>
        <w:ind w:left="0" w:firstLine="284"/>
      </w:pPr>
      <w:r w:rsidRPr="00827BA8">
        <w:rPr>
          <w:szCs w:val="28"/>
        </w:rPr>
        <w:t>Žijeme tedy jakoby ve dvojím světě: na jedné straně je to objektivní svět vědy a jejích fyzikálních sil, hmotných boů a neměnných zákonů, na straně druhé je se nachází naše každoden</w:t>
      </w:r>
      <w:r>
        <w:rPr>
          <w:szCs w:val="28"/>
        </w:rPr>
        <w:t xml:space="preserve">ní prožívání světa (svět smyslové zkušenosti, fenoménů). </w:t>
      </w:r>
    </w:p>
    <w:p w:rsidR="00FB2DB1" w:rsidRPr="00FB2DB1" w:rsidRDefault="00FB2DB1" w:rsidP="00520DB5">
      <w:pPr>
        <w:pStyle w:val="Odstavecseseznamem"/>
        <w:numPr>
          <w:ilvl w:val="0"/>
          <w:numId w:val="29"/>
        </w:numPr>
        <w:ind w:left="0" w:firstLine="284"/>
      </w:pPr>
      <w:r w:rsidRPr="00827BA8">
        <w:rPr>
          <w:szCs w:val="28"/>
        </w:rPr>
        <w:t>Husserla je třeba vrátit se před vědecké konstrukce světa. Musíme tedy odmítnout abstraktní vědecké chápání světa a vrátit se ke kořenům, z nichž věda vyšla: tj. k věcem samým</w:t>
      </w:r>
    </w:p>
    <w:p w:rsidR="00FB2DB1" w:rsidRPr="00FB2DB1" w:rsidRDefault="00FB2DB1" w:rsidP="00FB2DB1">
      <w:pPr>
        <w:pStyle w:val="Odstavecseseznamem"/>
        <w:numPr>
          <w:ilvl w:val="0"/>
          <w:numId w:val="29"/>
        </w:numPr>
        <w:ind w:left="0" w:firstLine="284"/>
        <w:rPr>
          <w:szCs w:val="28"/>
        </w:rPr>
      </w:pPr>
      <w:r w:rsidRPr="00FB2DB1">
        <w:rPr>
          <w:szCs w:val="28"/>
        </w:rPr>
        <w:t xml:space="preserve">náš přístup ke světu je vždy již zprostředkovaný – je již předem interpretovaný, víme, jak mu máme rozumět; podle Husserla: návrat </w:t>
      </w:r>
      <w:r>
        <w:rPr>
          <w:szCs w:val="28"/>
        </w:rPr>
        <w:t>„</w:t>
      </w:r>
      <w:r w:rsidRPr="00FB2DB1">
        <w:rPr>
          <w:szCs w:val="28"/>
        </w:rPr>
        <w:t xml:space="preserve">k věcem samým“. Tím se myslí, že bychom se měli vracet k věcem, jak se nám bezprostředně jeví, když si odmyslíme všechno, co víme, co jsme poznali, co jsme se naučili.  </w:t>
      </w:r>
    </w:p>
    <w:p w:rsidR="00FB2DB1" w:rsidRPr="00FB2DB1" w:rsidRDefault="00FB2DB1" w:rsidP="00FB2DB1">
      <w:pPr>
        <w:pStyle w:val="Odstavecseseznamem"/>
        <w:numPr>
          <w:ilvl w:val="0"/>
          <w:numId w:val="29"/>
        </w:numPr>
        <w:ind w:left="0" w:firstLine="284"/>
      </w:pPr>
      <w:r w:rsidRPr="00FB2DB1">
        <w:rPr>
          <w:szCs w:val="28"/>
        </w:rPr>
        <w:t xml:space="preserve">fenomenologická redukce = </w:t>
      </w:r>
      <w:r>
        <w:rPr>
          <w:szCs w:val="28"/>
        </w:rPr>
        <w:t xml:space="preserve">1) </w:t>
      </w:r>
      <w:r w:rsidRPr="00FB2DB1">
        <w:rPr>
          <w:szCs w:val="28"/>
        </w:rPr>
        <w:t xml:space="preserve">„vyzávorkování“ předchozích úsudků a znalostí </w:t>
      </w:r>
      <w:r>
        <w:rPr>
          <w:szCs w:val="28"/>
        </w:rPr>
        <w:t xml:space="preserve">; vnímání věcí jako pouhých jevů/fenoménů; 2) s fenoménem provádíme různé duševní operace: paměť, emoce etc. Při variacích zůstává invariant = podstata věci – autentický smysl věci pro člověka: </w:t>
      </w:r>
      <w:r w:rsidRPr="00827BA8">
        <w:rPr>
          <w:szCs w:val="28"/>
        </w:rPr>
        <w:t>chápeme smysl a význam skutečnosti kolem nás</w:t>
      </w:r>
    </w:p>
    <w:p w:rsidR="00FB2DB1" w:rsidRDefault="00FB2DB1" w:rsidP="00FB2DB1">
      <w:pPr>
        <w:pStyle w:val="Odstavecseseznamem"/>
        <w:ind w:left="284" w:firstLine="0"/>
      </w:pPr>
    </w:p>
    <w:p w:rsidR="00FB2DB1" w:rsidRDefault="00FB2DB1" w:rsidP="00FB2DB1">
      <w:pPr>
        <w:pStyle w:val="Nadpis2"/>
      </w:pPr>
      <w:r>
        <w:t>Hermeneutika</w:t>
      </w:r>
    </w:p>
    <w:p w:rsidR="00FB2DB1" w:rsidRDefault="00FB2DB1" w:rsidP="00FB2DB1">
      <w:pPr>
        <w:pStyle w:val="Odstavecseseznamem"/>
        <w:numPr>
          <w:ilvl w:val="0"/>
          <w:numId w:val="29"/>
        </w:numPr>
        <w:ind w:left="0" w:firstLine="284"/>
      </w:pPr>
      <w:r>
        <w:t xml:space="preserve">z řec. </w:t>
      </w:r>
      <w:r>
        <w:rPr>
          <w:i/>
        </w:rPr>
        <w:t xml:space="preserve">hermeneuein </w:t>
      </w:r>
      <w:r>
        <w:t>– objasňovat, vykládat, tlumočit</w:t>
      </w:r>
    </w:p>
    <w:p w:rsidR="00FB2DB1" w:rsidRDefault="00FB2DB1" w:rsidP="00FB2DB1">
      <w:pPr>
        <w:pStyle w:val="Odstavecseseznamem"/>
        <w:numPr>
          <w:ilvl w:val="0"/>
          <w:numId w:val="29"/>
        </w:numPr>
        <w:ind w:left="0" w:firstLine="284"/>
      </w:pPr>
      <w:r>
        <w:t>v antice – výklad řeckých mýtů</w:t>
      </w:r>
    </w:p>
    <w:p w:rsidR="00FB2DB1" w:rsidRPr="00FB2DB1" w:rsidRDefault="00FB2DB1" w:rsidP="00FB2DB1">
      <w:pPr>
        <w:pStyle w:val="Odstavecseseznamem"/>
        <w:numPr>
          <w:ilvl w:val="0"/>
          <w:numId w:val="29"/>
        </w:numPr>
        <w:ind w:left="0" w:firstLine="284"/>
      </w:pPr>
      <w:r>
        <w:t xml:space="preserve">křesťanství – výklad bible = biblická exegeze; čtvrý smysl Písma: </w:t>
      </w:r>
      <w:r w:rsidRPr="00827BA8">
        <w:rPr>
          <w:szCs w:val="28"/>
        </w:rPr>
        <w:t xml:space="preserve">a) smysl přímý, doslovný; ten je určen pro lidi prosté a nevzdělané. Události popisované v bibli (stvoření světa, vyhnání z ráje, potopa atp.) jsou na této </w:t>
      </w:r>
      <w:r w:rsidRPr="00827BA8">
        <w:rPr>
          <w:szCs w:val="28"/>
        </w:rPr>
        <w:lastRenderedPageBreak/>
        <w:t>úrovni výkladu chápány doslovně, jako záznamy skutečných událostí; b) smysl alegorický; bible obsahuje řadu křesťanských pravd ukrytých v podobě alegorií a metafor, jimiž může být třeba i příběh o vyhnání z ráje; c) smysl morální; v biblickém textu se ukrývá mnoho morálních poučení, která má hermeneutika odhalovat; d) smysl anagogický – v textu biblických knih se rovněž v zastřené podobě objevují náznaky budoucích událostí, jako je konec světa, příchod Krista a poslední soud.</w:t>
      </w:r>
    </w:p>
    <w:p w:rsidR="00FB2DB1" w:rsidRDefault="00FB2DB1" w:rsidP="00FB2DB1">
      <w:pPr>
        <w:pStyle w:val="Odstavecseseznamem"/>
        <w:numPr>
          <w:ilvl w:val="0"/>
          <w:numId w:val="29"/>
        </w:numPr>
        <w:ind w:left="0" w:firstLine="284"/>
      </w:pPr>
      <w:r>
        <w:t>renesance: přenášení hermeneutiky na jiné texty: filosofické, umělecké – umění rozumět jakémukoli textu</w:t>
      </w:r>
    </w:p>
    <w:p w:rsidR="00FB2DB1" w:rsidRPr="00FB2DB1" w:rsidRDefault="00FB2DB1" w:rsidP="00FB2DB1">
      <w:pPr>
        <w:pStyle w:val="Odstavecseseznamem"/>
        <w:numPr>
          <w:ilvl w:val="0"/>
          <w:numId w:val="29"/>
        </w:numPr>
        <w:ind w:left="0" w:firstLine="284"/>
      </w:pPr>
      <w:r>
        <w:t xml:space="preserve">19. století - </w:t>
      </w:r>
      <w:r w:rsidRPr="00827BA8">
        <w:rPr>
          <w:szCs w:val="28"/>
        </w:rPr>
        <w:t>Friedrich Daniel Ern</w:t>
      </w:r>
      <w:r>
        <w:rPr>
          <w:szCs w:val="28"/>
        </w:rPr>
        <w:t xml:space="preserve">st Schleiermacher (1768 - 1834): </w:t>
      </w:r>
      <w:r w:rsidRPr="00827BA8">
        <w:rPr>
          <w:szCs w:val="28"/>
        </w:rPr>
        <w:t>text nelze interpretovat izolovaně. Porozumíme mu jen tehdy, když porozumíme celku souvislostí, v nichž vznikal. Hermeneutika se tedy už nemůže spokojovat s analýzou textu, ale musí se zabývat i životem a myšlením lidí, kteří text psali, nebo jimž byl určen.</w:t>
      </w:r>
      <w:r>
        <w:rPr>
          <w:szCs w:val="28"/>
        </w:rPr>
        <w:t xml:space="preserve"> </w:t>
      </w:r>
      <w:r w:rsidRPr="00827BA8">
        <w:rPr>
          <w:szCs w:val="28"/>
        </w:rPr>
        <w:t>Hermeneutika tak rozšířila svůj tematický záběr na snahu o porozumění lidskému myšlení a chování.</w:t>
      </w:r>
    </w:p>
    <w:p w:rsidR="00FB2DB1" w:rsidRDefault="00FB2DB1" w:rsidP="00FB2DB1">
      <w:pPr>
        <w:pStyle w:val="Odstavecseseznamem"/>
        <w:numPr>
          <w:ilvl w:val="0"/>
          <w:numId w:val="29"/>
        </w:numPr>
        <w:ind w:left="0" w:firstLine="284"/>
      </w:pPr>
      <w:r>
        <w:t xml:space="preserve">uplatnění hermeneutiky v hist. oborech: problém výkladu dějin. </w:t>
      </w:r>
    </w:p>
    <w:p w:rsidR="00FB2DB1" w:rsidRPr="00FB2DB1" w:rsidRDefault="00FB2DB1" w:rsidP="00FB2DB1">
      <w:pPr>
        <w:pStyle w:val="Odstavecseseznamem"/>
        <w:numPr>
          <w:ilvl w:val="0"/>
          <w:numId w:val="29"/>
        </w:numPr>
        <w:ind w:left="0" w:firstLine="284"/>
      </w:pPr>
      <w:r w:rsidRPr="00827BA8">
        <w:rPr>
          <w:szCs w:val="28"/>
        </w:rPr>
        <w:t>Wilhelm Dilthey (1833 - 1911)</w:t>
      </w:r>
      <w:r>
        <w:rPr>
          <w:szCs w:val="28"/>
        </w:rPr>
        <w:t xml:space="preserve">: </w:t>
      </w:r>
      <w:r w:rsidRPr="00827BA8">
        <w:rPr>
          <w:szCs w:val="28"/>
        </w:rPr>
        <w:t>Na základě prožitkových zkušeností, které získáváme při komunikaci s našimi současníky, bychom se měli „přenést“ (</w:t>
      </w:r>
      <w:r w:rsidRPr="00827BA8">
        <w:rPr>
          <w:i/>
          <w:szCs w:val="28"/>
        </w:rPr>
        <w:t>hineinversetzen</w:t>
      </w:r>
      <w:r w:rsidRPr="00827BA8">
        <w:rPr>
          <w:szCs w:val="28"/>
        </w:rPr>
        <w:t>) do nitra velkých osobností minulostí, „vcítit“ (</w:t>
      </w:r>
      <w:r w:rsidRPr="00827BA8">
        <w:rPr>
          <w:i/>
          <w:szCs w:val="28"/>
        </w:rPr>
        <w:t>hineinfühlen</w:t>
      </w:r>
      <w:r w:rsidRPr="00827BA8">
        <w:rPr>
          <w:szCs w:val="28"/>
        </w:rPr>
        <w:t>) se do jejich myšlení a jednání a prožít spolu s nimi (</w:t>
      </w:r>
      <w:r w:rsidRPr="00827BA8">
        <w:rPr>
          <w:i/>
          <w:szCs w:val="28"/>
        </w:rPr>
        <w:t>nacherleben</w:t>
      </w:r>
      <w:r w:rsidRPr="00827BA8">
        <w:rPr>
          <w:szCs w:val="28"/>
        </w:rPr>
        <w:t>) jejich osudy.</w:t>
      </w:r>
      <w:r>
        <w:rPr>
          <w:szCs w:val="28"/>
        </w:rPr>
        <w:t xml:space="preserve"> Metoda „spoluprožívajícího porozumění“. Typická pro humanitní obory (</w:t>
      </w:r>
      <w:r>
        <w:rPr>
          <w:i/>
          <w:szCs w:val="28"/>
        </w:rPr>
        <w:t>Geisteswissenschaften</w:t>
      </w:r>
      <w:r>
        <w:rPr>
          <w:szCs w:val="28"/>
        </w:rPr>
        <w:t xml:space="preserve">). </w:t>
      </w:r>
      <w:r w:rsidR="009831E3">
        <w:rPr>
          <w:szCs w:val="28"/>
        </w:rPr>
        <w:t xml:space="preserve">Zatímco </w:t>
      </w:r>
      <w:r w:rsidR="009831E3" w:rsidRPr="00827BA8">
        <w:rPr>
          <w:szCs w:val="28"/>
        </w:rPr>
        <w:t>přírodní vědy svět pouze vysvětlují (</w:t>
      </w:r>
      <w:r w:rsidR="009831E3" w:rsidRPr="00827BA8">
        <w:rPr>
          <w:i/>
          <w:szCs w:val="28"/>
        </w:rPr>
        <w:t>erklären</w:t>
      </w:r>
      <w:r w:rsidR="009831E3" w:rsidRPr="00827BA8">
        <w:rPr>
          <w:szCs w:val="28"/>
        </w:rPr>
        <w:t>)</w:t>
      </w:r>
      <w:r w:rsidR="009831E3" w:rsidRPr="00827BA8">
        <w:rPr>
          <w:i/>
          <w:szCs w:val="28"/>
        </w:rPr>
        <w:t xml:space="preserve"> </w:t>
      </w:r>
      <w:r w:rsidR="009831E3" w:rsidRPr="00827BA8">
        <w:rPr>
          <w:szCs w:val="28"/>
        </w:rPr>
        <w:t>pomocí přírodních zákonů a matematických teorií. Proti tomu duchovědy svým předmětům „rozumí“ (</w:t>
      </w:r>
      <w:r w:rsidR="009831E3" w:rsidRPr="00827BA8">
        <w:rPr>
          <w:i/>
          <w:szCs w:val="28"/>
        </w:rPr>
        <w:t>verstehen</w:t>
      </w:r>
      <w:r w:rsidR="009831E3" w:rsidRPr="00827BA8">
        <w:rPr>
          <w:szCs w:val="28"/>
        </w:rPr>
        <w:t>)</w:t>
      </w:r>
    </w:p>
    <w:p w:rsidR="009831E3" w:rsidRPr="009831E3" w:rsidRDefault="009831E3" w:rsidP="009831E3">
      <w:pPr>
        <w:pStyle w:val="Odstavecseseznamem"/>
        <w:numPr>
          <w:ilvl w:val="0"/>
          <w:numId w:val="29"/>
        </w:numPr>
        <w:ind w:left="0" w:firstLine="284"/>
        <w:rPr>
          <w:szCs w:val="28"/>
        </w:rPr>
      </w:pPr>
      <w:r w:rsidRPr="009831E3">
        <w:rPr>
          <w:szCs w:val="28"/>
        </w:rPr>
        <w:t>Dva největší představitelé hermeneutiky ve 20. století: Martin Heidegger (1889 - 1976) a Hans Georg Gadamer (1900 - 2002).</w:t>
      </w:r>
    </w:p>
    <w:p w:rsidR="00FB2DB1" w:rsidRPr="009831E3" w:rsidRDefault="009831E3" w:rsidP="00FB2DB1">
      <w:pPr>
        <w:pStyle w:val="Odstavecseseznamem"/>
        <w:numPr>
          <w:ilvl w:val="0"/>
          <w:numId w:val="29"/>
        </w:numPr>
        <w:ind w:left="0" w:firstLine="284"/>
      </w:pPr>
      <w:r>
        <w:rPr>
          <w:i/>
        </w:rPr>
        <w:t>hermeneutický kruh</w:t>
      </w:r>
      <w:r>
        <w:t xml:space="preserve">: </w:t>
      </w:r>
      <w:r w:rsidRPr="00827BA8">
        <w:rPr>
          <w:szCs w:val="28"/>
        </w:rPr>
        <w:t>Každý dílčí poznatek může být pochopen jen z celku souvislostí; jim lze ovšem porozumět zase jen pochopením dílčích poznatků. Jinými slovy, nemůžeme dobře porozumět části textu, aniž bychom ho znali celý; a přitom nemůžeme znát celý text, aniž bychom znali jeho části.</w:t>
      </w:r>
      <w:r>
        <w:rPr>
          <w:szCs w:val="28"/>
        </w:rPr>
        <w:t xml:space="preserve"> Stejný vztah platí pro slovo – celek textu; text – autorův život a dílo; text – kultura, v níž vznikl... </w:t>
      </w:r>
    </w:p>
    <w:p w:rsidR="009831E3" w:rsidRPr="009831E3" w:rsidRDefault="009831E3" w:rsidP="00FB2DB1">
      <w:pPr>
        <w:pStyle w:val="Odstavecseseznamem"/>
        <w:numPr>
          <w:ilvl w:val="0"/>
          <w:numId w:val="29"/>
        </w:numPr>
        <w:ind w:left="0" w:firstLine="284"/>
      </w:pPr>
      <w:r>
        <w:t xml:space="preserve">Gadamer: </w:t>
      </w:r>
      <w:r w:rsidRPr="00827BA8">
        <w:rPr>
          <w:i/>
          <w:szCs w:val="28"/>
        </w:rPr>
        <w:t>předporozumění</w:t>
      </w:r>
      <w:r w:rsidRPr="00827BA8">
        <w:rPr>
          <w:szCs w:val="28"/>
        </w:rPr>
        <w:t xml:space="preserve"> (</w:t>
      </w:r>
      <w:r w:rsidRPr="00827BA8">
        <w:rPr>
          <w:i/>
          <w:szCs w:val="28"/>
        </w:rPr>
        <w:t>Vorverständnis</w:t>
      </w:r>
      <w:r w:rsidRPr="00827BA8">
        <w:rPr>
          <w:szCs w:val="28"/>
        </w:rPr>
        <w:t>). Tímto výrazem chce říci, že každý výklad je zasazen do určitého rámce, z něhož nemůžeme vystoupit a který výrazně utváří to, jak něčemu rozumíme.</w:t>
      </w:r>
      <w:r>
        <w:rPr>
          <w:szCs w:val="28"/>
        </w:rPr>
        <w:t xml:space="preserve"> </w:t>
      </w:r>
      <w:r w:rsidRPr="00827BA8">
        <w:rPr>
          <w:szCs w:val="28"/>
        </w:rPr>
        <w:t>Naše porozumění textům není nikdy absolutně objektivní, ale vždy je spoluurčováno souhrnem různých faktorů</w:t>
      </w:r>
      <w:r>
        <w:rPr>
          <w:szCs w:val="28"/>
        </w:rPr>
        <w:t xml:space="preserve">. </w:t>
      </w:r>
    </w:p>
    <w:p w:rsidR="009831E3" w:rsidRPr="004C2AFB" w:rsidRDefault="009831E3" w:rsidP="00FB2DB1">
      <w:pPr>
        <w:pStyle w:val="Odstavecseseznamem"/>
        <w:numPr>
          <w:ilvl w:val="0"/>
          <w:numId w:val="29"/>
        </w:numPr>
        <w:ind w:left="0" w:firstLine="284"/>
      </w:pPr>
      <w:r>
        <w:rPr>
          <w:szCs w:val="28"/>
        </w:rPr>
        <w:lastRenderedPageBreak/>
        <w:t xml:space="preserve">Gadamer: úloha předsudků, které nás ovlivňují – nelze je vymýtit. Celek, který vytváří předporozumění. Gadamer nepožaduje </w:t>
      </w:r>
      <w:r w:rsidRPr="00827BA8">
        <w:rPr>
          <w:szCs w:val="28"/>
        </w:rPr>
        <w:t>nutně iluzorní očistu od předsudků, ale spíše trvá na tom, abychom se snažili odhalit a pochopit předsudky, které ovlivňují naši interpretaci.</w:t>
      </w:r>
    </w:p>
    <w:p w:rsidR="004C2AFB" w:rsidRDefault="004C2AFB" w:rsidP="004C2AFB"/>
    <w:p w:rsidR="004C2AFB" w:rsidRDefault="004C2AFB" w:rsidP="004C2AFB">
      <w:pPr>
        <w:pStyle w:val="Nadpis2"/>
      </w:pPr>
      <w:r>
        <w:t>Novopozitivismus (logický pozitivismus) (1. pol. 20. stol.)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>
        <w:t xml:space="preserve">členové tzv. Vídeňského kroužku (sociologové, fyzikové, matematikové, filosofové), 20. léta ve Vídni: </w:t>
      </w:r>
      <w:r w:rsidRPr="00827BA8">
        <w:rPr>
          <w:szCs w:val="28"/>
        </w:rPr>
        <w:t xml:space="preserve">O. Neurath (1882-1945), M. Schlick (1882-1936), R. Carnap (1891-1970); zčásti také Ludwig Wittgenstein (1889-1951). 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>V anglickém prostředí se k novopozitivismu počítá Bernard Russell (1872-1970).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>
        <w:t xml:space="preserve">souhlas  s klasickým pozitivismem: uznání autority věd, </w:t>
      </w:r>
      <w:r w:rsidRPr="00827BA8">
        <w:rPr>
          <w:szCs w:val="28"/>
        </w:rPr>
        <w:t>poznání se má opírat pouze o empiricky prokazatelná fakta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>
        <w:rPr>
          <w:szCs w:val="28"/>
        </w:rPr>
        <w:t xml:space="preserve">liší se od klasického pozitivismu tím, že </w:t>
      </w:r>
      <w:r w:rsidRPr="00827BA8">
        <w:rPr>
          <w:szCs w:val="28"/>
        </w:rPr>
        <w:t>klade důraz na logiku</w:t>
      </w:r>
      <w:r>
        <w:rPr>
          <w:szCs w:val="28"/>
        </w:rPr>
        <w:t xml:space="preserve"> a analýzu jazyka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 xml:space="preserve">filosofické </w:t>
      </w:r>
      <w:r>
        <w:rPr>
          <w:szCs w:val="28"/>
        </w:rPr>
        <w:t>problémy</w:t>
      </w:r>
      <w:r w:rsidRPr="00827BA8">
        <w:rPr>
          <w:szCs w:val="28"/>
        </w:rPr>
        <w:t xml:space="preserve"> mohou být řešeny analýzou jazykových výrazů, kterými tyto problémy označujeme.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>chceme-li zodpovědět nějakou filosofickou otázku, musíme nejprve provést jazykovou analýzu, tzn. že musíme rozhodnout, zda má taková otázka smysl.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 xml:space="preserve">existuje mnoho gramaticky správných výroků, které však nejsou smysluplné: Např. výrok </w:t>
      </w:r>
      <w:r w:rsidRPr="00827BA8">
        <w:rPr>
          <w:i/>
          <w:szCs w:val="28"/>
        </w:rPr>
        <w:t>Caesar je prvočíslo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 xml:space="preserve">smysluplné jen takové výroky, které se dají ověřit; tzn. musíme vědět, za jakých okolností je výrok </w:t>
      </w:r>
      <w:r>
        <w:rPr>
          <w:szCs w:val="28"/>
        </w:rPr>
        <w:t>pravdivý a za jakých nepravdivý  - tj. smysl výroku je dán podmínkami jeho verifikace</w:t>
      </w:r>
    </w:p>
    <w:p w:rsidR="004C2AFB" w:rsidRPr="00827BA8" w:rsidRDefault="004C2AFB" w:rsidP="004C2AFB">
      <w:pPr>
        <w:ind w:firstLine="260"/>
        <w:rPr>
          <w:szCs w:val="28"/>
        </w:rPr>
      </w:pPr>
      <w:r>
        <w:rPr>
          <w:i/>
          <w:szCs w:val="28"/>
        </w:rPr>
        <w:t xml:space="preserve">verifikace </w:t>
      </w:r>
      <w:r>
        <w:rPr>
          <w:szCs w:val="28"/>
        </w:rPr>
        <w:t xml:space="preserve">: </w:t>
      </w:r>
      <w:r w:rsidRPr="00827BA8">
        <w:rPr>
          <w:szCs w:val="28"/>
        </w:rPr>
        <w:t>Verifikace je proces, jímž se zjišťuje pravdivost nějakého výroku nebo teorie.</w:t>
      </w:r>
      <w:r>
        <w:rPr>
          <w:szCs w:val="28"/>
        </w:rPr>
        <w:t xml:space="preserve"> Verifikace </w:t>
      </w:r>
      <w:r w:rsidRPr="00827BA8">
        <w:rPr>
          <w:szCs w:val="28"/>
        </w:rPr>
        <w:t>může být přímá, tj. skrze smyslovou zkušenost</w:t>
      </w:r>
      <w:r>
        <w:rPr>
          <w:szCs w:val="28"/>
        </w:rPr>
        <w:t xml:space="preserve"> („Venku prší“)</w:t>
      </w:r>
      <w:r w:rsidRPr="00827BA8">
        <w:rPr>
          <w:szCs w:val="28"/>
        </w:rPr>
        <w:t xml:space="preserve">. Nebo může být nepřímá, tj. prostřednictvím důsledků, které z verifikovaného </w:t>
      </w:r>
      <w:r>
        <w:rPr>
          <w:szCs w:val="28"/>
        </w:rPr>
        <w:t>výroku</w:t>
      </w:r>
      <w:r w:rsidRPr="00827BA8">
        <w:rPr>
          <w:szCs w:val="28"/>
        </w:rPr>
        <w:t xml:space="preserve"> nebo teorie vyplývají</w:t>
      </w:r>
      <w:r>
        <w:rPr>
          <w:szCs w:val="28"/>
        </w:rPr>
        <w:t xml:space="preserve">. </w:t>
      </w:r>
      <w:r w:rsidRPr="00827BA8">
        <w:rPr>
          <w:szCs w:val="28"/>
        </w:rPr>
        <w:t xml:space="preserve">Každý verifikační postup je proto založen na empirických metodách: pozorování, experiment, měření. 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>
        <w:t xml:space="preserve">Novopozitivisté: </w:t>
      </w:r>
      <w:r w:rsidRPr="00827BA8">
        <w:rPr>
          <w:szCs w:val="28"/>
        </w:rPr>
        <w:t xml:space="preserve">Výrok je smysluplný, pouze zná-li badatel, způsob, jak ho verifikovat, ověřit. Je smysluplný výrok: </w:t>
      </w:r>
      <w:r w:rsidRPr="00827BA8">
        <w:rPr>
          <w:i/>
          <w:szCs w:val="28"/>
        </w:rPr>
        <w:t xml:space="preserve">Na odvrácené </w:t>
      </w:r>
      <w:r>
        <w:rPr>
          <w:i/>
          <w:szCs w:val="28"/>
        </w:rPr>
        <w:t xml:space="preserve">straně Měsíce žijí zelené opičky?  </w:t>
      </w:r>
      <w:r>
        <w:rPr>
          <w:szCs w:val="28"/>
        </w:rPr>
        <w:t>Ano!</w:t>
      </w:r>
    </w:p>
    <w:p w:rsidR="004C2AFB" w:rsidRPr="004C2AFB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lastRenderedPageBreak/>
        <w:t>Podle novopozitivistů  však filosofie obsahuje velmi mnoho výroků, které nelze ověřovat a které jsou proto nesmyslné.</w:t>
      </w:r>
      <w:r>
        <w:rPr>
          <w:szCs w:val="28"/>
        </w:rPr>
        <w:t xml:space="preserve"> </w:t>
      </w:r>
      <w:r w:rsidRPr="00827BA8">
        <w:rPr>
          <w:szCs w:val="28"/>
        </w:rPr>
        <w:t>Proto je třeba zamítnout dosavadní spekulativní filosofie a vytvořit z filosofie obor, který bude mít stejnou povahu jako věda.</w:t>
      </w:r>
    </w:p>
    <w:p w:rsidR="004C2AFB" w:rsidRDefault="004C2AFB" w:rsidP="004C2AFB">
      <w:pPr>
        <w:tabs>
          <w:tab w:val="left" w:pos="567"/>
          <w:tab w:val="left" w:pos="709"/>
        </w:tabs>
      </w:pPr>
    </w:p>
    <w:p w:rsidR="004C2AFB" w:rsidRPr="004C2AFB" w:rsidRDefault="004C2AFB" w:rsidP="004C2AFB">
      <w:pPr>
        <w:pStyle w:val="Nadpis2"/>
      </w:pPr>
      <w:r>
        <w:t>Filosofie jazyka (analytická filosofie) (2. pol. 20. století)</w:t>
      </w:r>
    </w:p>
    <w:p w:rsidR="004C2AFB" w:rsidRPr="002E4F64" w:rsidRDefault="004C2AFB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>několik filosofických směrů, které spojuje přesvědčení, že klíčem k řešení filosofic</w:t>
      </w:r>
      <w:r>
        <w:rPr>
          <w:szCs w:val="28"/>
        </w:rPr>
        <w:t>kých problémů je analýza jazyka (mají původ v novopozitivismu)</w:t>
      </w:r>
    </w:p>
    <w:p w:rsidR="002E4F64" w:rsidRPr="004C2AFB" w:rsidRDefault="002E4F64" w:rsidP="004C2AFB">
      <w:pPr>
        <w:pStyle w:val="Zkladntext"/>
        <w:numPr>
          <w:ilvl w:val="0"/>
          <w:numId w:val="29"/>
        </w:numPr>
        <w:tabs>
          <w:tab w:val="left" w:pos="567"/>
          <w:tab w:val="left" w:pos="709"/>
        </w:tabs>
        <w:spacing w:after="0"/>
        <w:ind w:left="0" w:firstLine="284"/>
      </w:pPr>
      <w:r w:rsidRPr="002E4F64">
        <w:rPr>
          <w:rFonts w:ascii="Georgia" w:hAnsi="Georgia"/>
          <w:sz w:val="28"/>
          <w:szCs w:val="28"/>
        </w:rPr>
        <w:t>Willard Van Orman Quine (1908 - 2000), John Searle (1932), Daniel Dennet (1942), Donald Davidson (1917 - 2003) nebo Richard Rorty (1931).</w:t>
      </w:r>
    </w:p>
    <w:p w:rsidR="002E4F64" w:rsidRPr="002E4F64" w:rsidRDefault="002E4F64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 xml:space="preserve">1) Filosofie musí respektovat </w:t>
      </w:r>
      <w:r w:rsidRPr="00827BA8">
        <w:rPr>
          <w:i/>
          <w:szCs w:val="28"/>
        </w:rPr>
        <w:t>empirii</w:t>
      </w:r>
      <w:r w:rsidRPr="00827BA8">
        <w:rPr>
          <w:szCs w:val="28"/>
        </w:rPr>
        <w:t xml:space="preserve"> jako východisko poznání světa a její závěry musí být v souladu s aktuálními výsledky empirických věd. </w:t>
      </w:r>
    </w:p>
    <w:p w:rsidR="002E4F64" w:rsidRPr="002E4F64" w:rsidRDefault="002E4F64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 xml:space="preserve">2) Filosofie musí respektovat </w:t>
      </w:r>
      <w:r w:rsidRPr="00827BA8">
        <w:rPr>
          <w:i/>
          <w:szCs w:val="28"/>
        </w:rPr>
        <w:t>logiku</w:t>
      </w:r>
      <w:r w:rsidRPr="00827BA8">
        <w:rPr>
          <w:szCs w:val="28"/>
        </w:rPr>
        <w:t xml:space="preserve"> jako nutnou podmínku každého zkoumání, a proto filosofické analýzy předpokládají uplatnění logických principů. </w:t>
      </w:r>
    </w:p>
    <w:p w:rsidR="002E4F64" w:rsidRPr="002E4F64" w:rsidRDefault="002E4F64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 xml:space="preserve">3) Filosofie musí respektovat </w:t>
      </w:r>
      <w:r w:rsidRPr="00827BA8">
        <w:rPr>
          <w:i/>
          <w:szCs w:val="28"/>
        </w:rPr>
        <w:t>přirozený jazyk</w:t>
      </w:r>
      <w:r w:rsidRPr="00827BA8">
        <w:rPr>
          <w:szCs w:val="28"/>
        </w:rPr>
        <w:t xml:space="preserve"> jako pramen filosofických problémů a také jako rámec, v němž je možné poznání. </w:t>
      </w:r>
    </w:p>
    <w:p w:rsidR="004C2AFB" w:rsidRPr="002E4F64" w:rsidRDefault="002E4F64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 xml:space="preserve">4) Analytická filosofie se vyznačuje poněkud přezíravým postojem k dosavadním dějinám filosofie, která se podle analytických filosofů soustředila na nesmyslné </w:t>
      </w:r>
      <w:r w:rsidRPr="00827BA8">
        <w:rPr>
          <w:i/>
          <w:szCs w:val="28"/>
        </w:rPr>
        <w:t>spekulace</w:t>
      </w:r>
      <w:r w:rsidRPr="00827BA8">
        <w:rPr>
          <w:szCs w:val="28"/>
        </w:rPr>
        <w:t xml:space="preserve"> nebo </w:t>
      </w:r>
      <w:r w:rsidRPr="00827BA8">
        <w:rPr>
          <w:i/>
          <w:szCs w:val="28"/>
        </w:rPr>
        <w:t>pseudoproblémy</w:t>
      </w:r>
    </w:p>
    <w:p w:rsidR="002E4F64" w:rsidRPr="00827BA8" w:rsidRDefault="002E4F64" w:rsidP="002E4F64">
      <w:pPr>
        <w:pStyle w:val="Zkladntext"/>
        <w:numPr>
          <w:ilvl w:val="0"/>
          <w:numId w:val="29"/>
        </w:numPr>
        <w:tabs>
          <w:tab w:val="left" w:pos="567"/>
        </w:tabs>
        <w:spacing w:after="0"/>
        <w:ind w:left="0" w:firstLine="284"/>
        <w:rPr>
          <w:rFonts w:ascii="Georgia" w:hAnsi="Georgia"/>
          <w:sz w:val="28"/>
          <w:szCs w:val="28"/>
        </w:rPr>
      </w:pPr>
      <w:r w:rsidRPr="00827BA8">
        <w:rPr>
          <w:rFonts w:ascii="Georgia" w:hAnsi="Georgia"/>
          <w:sz w:val="28"/>
          <w:szCs w:val="28"/>
        </w:rPr>
        <w:t>svět chápe jako něco, co vytváříme v komunikaci svým jazykem, znamená pro ni zkoumání podstaty světa především zkoumání jazyka.</w:t>
      </w:r>
    </w:p>
    <w:p w:rsidR="002E4F64" w:rsidRPr="002E4F64" w:rsidRDefault="002E4F64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>
        <w:rPr>
          <w:i/>
        </w:rPr>
        <w:t xml:space="preserve">lingustic turn </w:t>
      </w:r>
      <w:r>
        <w:t xml:space="preserve">- </w:t>
      </w:r>
      <w:r w:rsidRPr="00827BA8">
        <w:rPr>
          <w:szCs w:val="28"/>
        </w:rPr>
        <w:t>Filosofickou otázku „Co je X?“ nahrazuje filosofie, která se obrací k jazyku otázkou „Jaký je význam výrazu ‘X‘?“</w:t>
      </w:r>
      <w:r>
        <w:rPr>
          <w:szCs w:val="28"/>
        </w:rPr>
        <w:t xml:space="preserve"> Dodatečné otázky: </w:t>
      </w:r>
      <w:r w:rsidRPr="00827BA8">
        <w:rPr>
          <w:szCs w:val="28"/>
        </w:rPr>
        <w:t>„Jak používáme výraz ‘X‘?“</w:t>
      </w:r>
      <w:r>
        <w:rPr>
          <w:szCs w:val="28"/>
        </w:rPr>
        <w:t xml:space="preserve"> „Kdy je oprávněné použít X?“</w:t>
      </w:r>
    </w:p>
    <w:p w:rsidR="002E4F64" w:rsidRPr="002E4F64" w:rsidRDefault="002E4F64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>Podstatná část tradičních filosofických hádanek vzniká totiž podle tohoto přístupu kvůli tomu, že nechápeme, jak náš jazyk doopravdy funguje</w:t>
      </w:r>
    </w:p>
    <w:p w:rsidR="002E4F64" w:rsidRPr="002E4F64" w:rsidRDefault="002E4F64" w:rsidP="004C2AFB">
      <w:pPr>
        <w:pStyle w:val="Odstavecseseznamem"/>
        <w:numPr>
          <w:ilvl w:val="0"/>
          <w:numId w:val="29"/>
        </w:numPr>
        <w:tabs>
          <w:tab w:val="left" w:pos="567"/>
          <w:tab w:val="left" w:pos="709"/>
        </w:tabs>
        <w:ind w:left="0" w:firstLine="284"/>
      </w:pPr>
      <w:r w:rsidRPr="00827BA8">
        <w:rPr>
          <w:szCs w:val="28"/>
        </w:rPr>
        <w:t>Řešení filosofických problémů prostřednictvím analýzy jazyka</w:t>
      </w:r>
      <w:r>
        <w:rPr>
          <w:szCs w:val="28"/>
        </w:rPr>
        <w:t xml:space="preserve"> nepředpokládá například existenci zkoumaných výrazů: Srov. </w:t>
      </w:r>
      <w:r w:rsidRPr="00827BA8">
        <w:rPr>
          <w:szCs w:val="28"/>
        </w:rPr>
        <w:t xml:space="preserve">„Co je to </w:t>
      </w:r>
      <w:r>
        <w:rPr>
          <w:szCs w:val="28"/>
        </w:rPr>
        <w:t>B</w:t>
      </w:r>
      <w:r w:rsidRPr="00827BA8">
        <w:rPr>
          <w:szCs w:val="28"/>
        </w:rPr>
        <w:t>ůh?“</w:t>
      </w:r>
      <w:r>
        <w:rPr>
          <w:szCs w:val="28"/>
        </w:rPr>
        <w:t xml:space="preserve"> vs. </w:t>
      </w:r>
      <w:r w:rsidRPr="00827BA8">
        <w:rPr>
          <w:szCs w:val="28"/>
        </w:rPr>
        <w:t>„Jaký je význam slova bů</w:t>
      </w:r>
      <w:r>
        <w:rPr>
          <w:szCs w:val="28"/>
        </w:rPr>
        <w:t>h?“ nebo „Jak slovo bůh užíváme?“</w:t>
      </w:r>
    </w:p>
    <w:p w:rsidR="002E4F64" w:rsidRDefault="002E4F64" w:rsidP="002E4F64">
      <w:pPr>
        <w:pStyle w:val="Odstavecseseznamem"/>
        <w:tabs>
          <w:tab w:val="left" w:pos="567"/>
          <w:tab w:val="left" w:pos="709"/>
        </w:tabs>
        <w:ind w:left="284" w:firstLine="0"/>
      </w:pPr>
    </w:p>
    <w:p w:rsidR="002E4F64" w:rsidRDefault="002E4F64" w:rsidP="002E4F64">
      <w:pPr>
        <w:pStyle w:val="Nadpis2"/>
      </w:pPr>
      <w:r>
        <w:lastRenderedPageBreak/>
        <w:t>Filosofie přirozeného jazyka</w:t>
      </w:r>
    </w:p>
    <w:p w:rsidR="002E4F64" w:rsidRDefault="002E4F64" w:rsidP="002E4F64">
      <w:pPr>
        <w:pStyle w:val="Odstavecseseznamem"/>
        <w:numPr>
          <w:ilvl w:val="0"/>
          <w:numId w:val="29"/>
        </w:numPr>
        <w:tabs>
          <w:tab w:val="left" w:pos="851"/>
        </w:tabs>
        <w:ind w:left="0" w:firstLine="567"/>
      </w:pPr>
      <w:r>
        <w:t>podobor filosofie jazyka</w:t>
      </w:r>
    </w:p>
    <w:p w:rsidR="002E4F64" w:rsidRDefault="002E4F64" w:rsidP="002E4F64">
      <w:pPr>
        <w:pStyle w:val="Odstavecseseznamem"/>
        <w:numPr>
          <w:ilvl w:val="0"/>
          <w:numId w:val="29"/>
        </w:numPr>
        <w:tabs>
          <w:tab w:val="left" w:pos="851"/>
        </w:tabs>
        <w:ind w:left="0" w:firstLine="567"/>
      </w:pPr>
      <w:r>
        <w:t>nevíra v umělý jazyk, který by řešil epistemologické problémy</w:t>
      </w:r>
    </w:p>
    <w:p w:rsidR="002E4F64" w:rsidRPr="002E4F64" w:rsidRDefault="002E4F64" w:rsidP="002E4F64">
      <w:pPr>
        <w:pStyle w:val="Odstavecseseznamem"/>
        <w:numPr>
          <w:ilvl w:val="0"/>
          <w:numId w:val="29"/>
        </w:numPr>
        <w:tabs>
          <w:tab w:val="left" w:pos="851"/>
        </w:tabs>
        <w:ind w:left="0" w:firstLine="567"/>
      </w:pPr>
      <w:r w:rsidRPr="00827BA8">
        <w:rPr>
          <w:szCs w:val="28"/>
        </w:rPr>
        <w:t>v polovině 20. století tzv. oxfordská škola, která představila tzv. filosofii přirozeného (obyčejného) jazyka (</w:t>
      </w:r>
      <w:r w:rsidRPr="00827BA8">
        <w:rPr>
          <w:i/>
          <w:szCs w:val="28"/>
        </w:rPr>
        <w:t>ordinary language philosophy</w:t>
      </w:r>
      <w:r w:rsidRPr="00827BA8">
        <w:rPr>
          <w:szCs w:val="28"/>
        </w:rPr>
        <w:t>). Jejími hlavními představiteli byli John L. Austin (1911 - 1960), Gilbert Ryle (1900 - 1976) a Peter F. Strawson (1919 - </w:t>
      </w:r>
      <w:r>
        <w:rPr>
          <w:szCs w:val="28"/>
        </w:rPr>
        <w:t>2006</w:t>
      </w:r>
      <w:r w:rsidRPr="00827BA8">
        <w:rPr>
          <w:szCs w:val="28"/>
        </w:rPr>
        <w:t>).</w:t>
      </w:r>
    </w:p>
    <w:p w:rsidR="002E4F64" w:rsidRPr="002E4F64" w:rsidRDefault="002E4F64" w:rsidP="002E4F64">
      <w:pPr>
        <w:pStyle w:val="Odstavecseseznamem"/>
        <w:numPr>
          <w:ilvl w:val="0"/>
          <w:numId w:val="29"/>
        </w:numPr>
        <w:tabs>
          <w:tab w:val="left" w:pos="851"/>
        </w:tabs>
        <w:ind w:left="0" w:firstLine="567"/>
      </w:pPr>
      <w:r w:rsidRPr="00827BA8">
        <w:rPr>
          <w:szCs w:val="28"/>
        </w:rPr>
        <w:t>důraz na jazyk jakožto nástroj každodenní lidské komunikace, který se ne vždy řídí podle striktně logických pravidel. Filosofie přirozeného jazyka představuje odmítnutí logiky ve jménu každodenní komunikace.</w:t>
      </w:r>
    </w:p>
    <w:p w:rsidR="002E4F64" w:rsidRPr="002E4F64" w:rsidRDefault="002E4F64" w:rsidP="002E4F64">
      <w:pPr>
        <w:pStyle w:val="Odstavecseseznamem"/>
        <w:numPr>
          <w:ilvl w:val="0"/>
          <w:numId w:val="29"/>
        </w:numPr>
        <w:tabs>
          <w:tab w:val="left" w:pos="851"/>
        </w:tabs>
        <w:ind w:left="0" w:firstLine="567"/>
      </w:pPr>
      <w:r w:rsidRPr="00827BA8">
        <w:rPr>
          <w:szCs w:val="28"/>
        </w:rPr>
        <w:t xml:space="preserve">Austin  </w:t>
      </w:r>
      <w:r w:rsidRPr="00827BA8">
        <w:rPr>
          <w:i/>
          <w:szCs w:val="28"/>
        </w:rPr>
        <w:t xml:space="preserve">How to Do Things with Words </w:t>
      </w:r>
      <w:r w:rsidRPr="00827BA8">
        <w:rPr>
          <w:szCs w:val="28"/>
        </w:rPr>
        <w:t xml:space="preserve">z roku 1962 (česky jako </w:t>
      </w:r>
      <w:r w:rsidRPr="00827BA8">
        <w:rPr>
          <w:i/>
          <w:szCs w:val="28"/>
        </w:rPr>
        <w:t>Jak dělat něco slovy</w:t>
      </w:r>
      <w:r w:rsidRPr="00827BA8">
        <w:rPr>
          <w:szCs w:val="28"/>
        </w:rPr>
        <w:t>, Praha 2000).</w:t>
      </w:r>
    </w:p>
    <w:p w:rsidR="002E4F64" w:rsidRPr="002E4F64" w:rsidRDefault="002E4F64" w:rsidP="002E4F64">
      <w:pPr>
        <w:pStyle w:val="Odstavecseseznamem"/>
        <w:numPr>
          <w:ilvl w:val="0"/>
          <w:numId w:val="29"/>
        </w:numPr>
        <w:tabs>
          <w:tab w:val="left" w:pos="851"/>
        </w:tabs>
        <w:ind w:left="0" w:firstLine="567"/>
      </w:pPr>
      <w:r>
        <w:t xml:space="preserve">Austinova teorie mluvních aktů: </w:t>
      </w:r>
      <w:r w:rsidRPr="00827BA8">
        <w:rPr>
          <w:szCs w:val="28"/>
        </w:rPr>
        <w:t>slovy nevyjadřujeme jen nějakou informaci, ale současně také něco provádíme.</w:t>
      </w:r>
    </w:p>
    <w:p w:rsidR="002E4F64" w:rsidRPr="002E4F64" w:rsidRDefault="002E4F64" w:rsidP="002E4F64">
      <w:pPr>
        <w:pStyle w:val="Odstavecseseznamem"/>
        <w:numPr>
          <w:ilvl w:val="0"/>
          <w:numId w:val="29"/>
        </w:numPr>
        <w:tabs>
          <w:tab w:val="left" w:pos="851"/>
        </w:tabs>
        <w:ind w:left="0" w:firstLine="567"/>
      </w:pPr>
      <w:r w:rsidRPr="00827BA8">
        <w:rPr>
          <w:szCs w:val="28"/>
        </w:rPr>
        <w:t xml:space="preserve">1) akt </w:t>
      </w:r>
      <w:r w:rsidRPr="00827BA8">
        <w:rPr>
          <w:i/>
          <w:szCs w:val="28"/>
        </w:rPr>
        <w:t>lokuční</w:t>
      </w:r>
      <w:r w:rsidRPr="00827BA8">
        <w:rPr>
          <w:szCs w:val="28"/>
        </w:rPr>
        <w:t xml:space="preserve">; to je vlastní akt promluvy, samotné mluvení, artikulování slov a smysluplných vět; </w:t>
      </w:r>
    </w:p>
    <w:p w:rsidR="002E4F64" w:rsidRPr="002E4F64" w:rsidRDefault="002E4F64" w:rsidP="002E4F64">
      <w:pPr>
        <w:pStyle w:val="Odstavecseseznamem"/>
        <w:numPr>
          <w:ilvl w:val="0"/>
          <w:numId w:val="29"/>
        </w:numPr>
        <w:tabs>
          <w:tab w:val="left" w:pos="851"/>
        </w:tabs>
        <w:ind w:left="0" w:firstLine="567"/>
      </w:pPr>
      <w:r w:rsidRPr="00827BA8">
        <w:rPr>
          <w:szCs w:val="28"/>
        </w:rPr>
        <w:t xml:space="preserve">2) současně s lokučním aktem provádím i akt </w:t>
      </w:r>
      <w:r w:rsidRPr="00827BA8">
        <w:rPr>
          <w:i/>
          <w:szCs w:val="28"/>
        </w:rPr>
        <w:t>ilokuční</w:t>
      </w:r>
      <w:r>
        <w:rPr>
          <w:szCs w:val="28"/>
        </w:rPr>
        <w:t xml:space="preserve">: </w:t>
      </w:r>
      <w:r w:rsidRPr="00827BA8">
        <w:rPr>
          <w:szCs w:val="28"/>
        </w:rPr>
        <w:t>mluvčí vyjadřuje svůj vztah ke sdělovanému obsahu (např. pochybnost, jistotu) nebo svůj záměr vzhledem k adresátovi (např. slib, kritika, výzva).</w:t>
      </w:r>
      <w:r>
        <w:rPr>
          <w:szCs w:val="28"/>
        </w:rPr>
        <w:t xml:space="preserve"> </w:t>
      </w:r>
      <w:r w:rsidRPr="00827BA8">
        <w:rPr>
          <w:szCs w:val="28"/>
        </w:rPr>
        <w:t xml:space="preserve">Aby se zamezilo možným nedorozuměním, vyjadřujeme často ilokuční akt jednoznačnými výrazy, které Austin nazývá </w:t>
      </w:r>
      <w:r w:rsidRPr="00827BA8">
        <w:rPr>
          <w:i/>
          <w:szCs w:val="28"/>
        </w:rPr>
        <w:t xml:space="preserve">performativní formule, </w:t>
      </w:r>
      <w:r w:rsidRPr="00827BA8">
        <w:rPr>
          <w:szCs w:val="28"/>
        </w:rPr>
        <w:t>tj. formulace, jimiž něco provádíme. Patří mezi ně „Slibuji…“, „Varuji tě…“, „Křtím tě…“, „Oddávám vás…“, „Proklínám tě…“ atp.</w:t>
      </w:r>
    </w:p>
    <w:p w:rsidR="003E3CB9" w:rsidRPr="003E3CB9" w:rsidRDefault="002E4F64" w:rsidP="002E4F64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2E4F64">
        <w:rPr>
          <w:szCs w:val="28"/>
        </w:rPr>
        <w:t xml:space="preserve">3) </w:t>
      </w:r>
      <w:r w:rsidRPr="002E4F64">
        <w:rPr>
          <w:i/>
          <w:szCs w:val="28"/>
        </w:rPr>
        <w:t>perlokuční akt</w:t>
      </w:r>
      <w:r w:rsidRPr="002E4F64">
        <w:rPr>
          <w:szCs w:val="28"/>
        </w:rPr>
        <w:t>: může nastat při úspěšném provedení aktu ilokučního; jedná se o výsledek působení jazykových formulací na recipienta: někoho přesvědčíme, přimějeme k něčemu, zasnoubíme, povzbudíme, zastrašíme atp.</w:t>
      </w:r>
    </w:p>
    <w:p w:rsidR="002E4F64" w:rsidRDefault="002E4F64" w:rsidP="002E4F64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2E4F64">
        <w:t xml:space="preserve">jazyk </w:t>
      </w:r>
      <w:r w:rsidR="003E3CB9">
        <w:t xml:space="preserve">bychom </w:t>
      </w:r>
      <w:r w:rsidRPr="002E4F64">
        <w:t>neměli chápat pouze jako nástroj teoretického poznávání, kterým se zprostředkovává vědění</w:t>
      </w:r>
      <w:r w:rsidR="003E3CB9">
        <w:t xml:space="preserve"> – jazykem se </w:t>
      </w:r>
      <w:r w:rsidRPr="002E4F64">
        <w:t xml:space="preserve">také uskutečňují různé druhy jednání. </w:t>
      </w:r>
      <w:r w:rsidR="003E3CB9">
        <w:t>J</w:t>
      </w:r>
      <w:r w:rsidRPr="002E4F64">
        <w:t>azyk a sociální jednání jsou úzce spjaty.</w:t>
      </w:r>
    </w:p>
    <w:p w:rsidR="003E3CB9" w:rsidRDefault="003E3CB9" w:rsidP="003E3CB9">
      <w:pPr>
        <w:pStyle w:val="Odstavecseseznamem"/>
        <w:tabs>
          <w:tab w:val="left" w:pos="567"/>
        </w:tabs>
        <w:ind w:left="284" w:firstLine="0"/>
      </w:pPr>
    </w:p>
    <w:p w:rsidR="003E3CB9" w:rsidRDefault="003E3CB9" w:rsidP="003E3CB9">
      <w:pPr>
        <w:pStyle w:val="Nadpis2"/>
      </w:pPr>
      <w:r>
        <w:t>Filosofie vědy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  <w:rPr>
          <w:szCs w:val="28"/>
        </w:rPr>
      </w:pPr>
      <w:r w:rsidRPr="003E3CB9">
        <w:rPr>
          <w:i/>
          <w:szCs w:val="28"/>
        </w:rPr>
        <w:t>Epistemologický směr</w:t>
      </w:r>
      <w:r w:rsidRPr="003E3CB9">
        <w:rPr>
          <w:szCs w:val="28"/>
        </w:rPr>
        <w:t xml:space="preserve"> směr vychází především z pozitivismu. Zabývá se logickou analýzou metod používaných ve vědě a důsledků použití těchto metod pro poznání. Kromě jiného řeší intenzivně problém tzv. </w:t>
      </w:r>
      <w:r w:rsidRPr="003E3CB9">
        <w:rPr>
          <w:szCs w:val="28"/>
        </w:rPr>
        <w:lastRenderedPageBreak/>
        <w:t xml:space="preserve">demarkace: tedy otázku, jaká jsou kriteria, která nám dovolují odlišit vědu od toho, co věda není – mýtus, ideologie, pověra atp. Karl Raimund Popper (1902-1994) 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3E3CB9">
        <w:rPr>
          <w:i/>
        </w:rPr>
        <w:t>Společensko-historický proud</w:t>
      </w:r>
      <w:r>
        <w:t xml:space="preserve">: </w:t>
      </w:r>
      <w:r w:rsidRPr="00827BA8">
        <w:rPr>
          <w:szCs w:val="28"/>
        </w:rPr>
        <w:t>analýzu faktorů, které stály za vývojem vědy</w:t>
      </w:r>
      <w:r>
        <w:rPr>
          <w:szCs w:val="28"/>
        </w:rPr>
        <w:t>: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>
        <w:t xml:space="preserve">kumulativní model vývoje vědy: </w:t>
      </w:r>
      <w:r w:rsidRPr="00827BA8">
        <w:rPr>
          <w:szCs w:val="28"/>
        </w:rPr>
        <w:t>vývoj vědy je prostým hromaděním poznatků, jejichž objem se zvyšuje, ale přitom prý nedochází ke změně hledisek či formulací problémů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>
        <w:rPr>
          <w:szCs w:val="28"/>
        </w:rPr>
        <w:t xml:space="preserve">diskontinuitní modely vývoje vědy: </w:t>
      </w:r>
      <w:r w:rsidRPr="00827BA8">
        <w:rPr>
          <w:szCs w:val="28"/>
        </w:rPr>
        <w:t>modely, které jsou charakterizovány spíše náhlými zvraty či revolucemi, v nichž dochází k celkové změně perspektivy v přírodních vědách, mění se hlediska i řešené problémy.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  <w:rPr>
          <w:szCs w:val="28"/>
        </w:rPr>
      </w:pPr>
      <w:r w:rsidRPr="003E3CB9">
        <w:rPr>
          <w:szCs w:val="28"/>
        </w:rPr>
        <w:t>hlavní představitel Thomas Kuhn (1922</w:t>
      </w:r>
      <w:r>
        <w:rPr>
          <w:szCs w:val="28"/>
        </w:rPr>
        <w:t>-1996</w:t>
      </w:r>
      <w:r w:rsidRPr="003E3CB9">
        <w:rPr>
          <w:szCs w:val="28"/>
        </w:rPr>
        <w:t xml:space="preserve">): </w:t>
      </w:r>
      <w:r w:rsidRPr="003E3CB9">
        <w:rPr>
          <w:i/>
          <w:szCs w:val="28"/>
        </w:rPr>
        <w:t>Struktura vědeckých revolucí</w:t>
      </w:r>
      <w:r w:rsidRPr="003E3CB9">
        <w:rPr>
          <w:szCs w:val="28"/>
        </w:rPr>
        <w:t xml:space="preserve"> (1962)  </w:t>
      </w:r>
    </w:p>
    <w:p w:rsid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>
        <w:t xml:space="preserve">Kuhn nechápal, jak mohli lidé po tisíc let uznávat aristotelskou fyziku, podle níž těžší tělesa padají k zemi rychleji než lehčí tělesa. 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827BA8">
        <w:rPr>
          <w:szCs w:val="28"/>
        </w:rPr>
        <w:t>Kuhn chápe aristotelskou fyziku jako samostatný systém, a tak zjišťuje, že sám o sobě, nahlížený zevnitř  je aristotelismus dokonale logický a velmi dobře plní úkoly, které si klade.</w:t>
      </w:r>
      <w:r>
        <w:rPr>
          <w:szCs w:val="28"/>
        </w:rPr>
        <w:t xml:space="preserve"> Nové chápání vědecké teorie: 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827BA8">
        <w:rPr>
          <w:szCs w:val="28"/>
        </w:rPr>
        <w:t>vývoj</w:t>
      </w:r>
      <w:r>
        <w:rPr>
          <w:szCs w:val="28"/>
        </w:rPr>
        <w:t xml:space="preserve"> vědy sestává ze střídání </w:t>
      </w:r>
      <w:r w:rsidRPr="00827BA8">
        <w:rPr>
          <w:szCs w:val="28"/>
        </w:rPr>
        <w:t xml:space="preserve"> dv</w:t>
      </w:r>
      <w:r>
        <w:rPr>
          <w:szCs w:val="28"/>
        </w:rPr>
        <w:t>ou</w:t>
      </w:r>
      <w:r w:rsidRPr="00827BA8">
        <w:rPr>
          <w:szCs w:val="28"/>
        </w:rPr>
        <w:t xml:space="preserve"> fáz</w:t>
      </w:r>
      <w:r>
        <w:rPr>
          <w:szCs w:val="28"/>
        </w:rPr>
        <w:t>í</w:t>
      </w:r>
      <w:r w:rsidRPr="00827BA8">
        <w:rPr>
          <w:szCs w:val="28"/>
        </w:rPr>
        <w:t>: etap</w:t>
      </w:r>
      <w:r>
        <w:rPr>
          <w:szCs w:val="28"/>
        </w:rPr>
        <w:t>y</w:t>
      </w:r>
      <w:r w:rsidRPr="00827BA8">
        <w:rPr>
          <w:szCs w:val="28"/>
        </w:rPr>
        <w:t xml:space="preserve"> normální vědy a etap</w:t>
      </w:r>
      <w:r>
        <w:rPr>
          <w:szCs w:val="28"/>
        </w:rPr>
        <w:t>y</w:t>
      </w:r>
      <w:r w:rsidRPr="00827BA8">
        <w:rPr>
          <w:szCs w:val="28"/>
        </w:rPr>
        <w:t xml:space="preserve"> vědecké revoluce.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827BA8">
        <w:rPr>
          <w:szCs w:val="28"/>
        </w:rPr>
        <w:t xml:space="preserve">Etapa normální vědy se vyznačuje tím, že v ní vládne jedno </w:t>
      </w:r>
      <w:r w:rsidRPr="003E3CB9">
        <w:rPr>
          <w:i/>
          <w:szCs w:val="28"/>
        </w:rPr>
        <w:t>paradigma</w:t>
      </w:r>
      <w:r w:rsidRPr="00827BA8">
        <w:rPr>
          <w:szCs w:val="28"/>
        </w:rPr>
        <w:t xml:space="preserve">. 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827BA8">
        <w:rPr>
          <w:szCs w:val="28"/>
        </w:rPr>
        <w:t>Paradigma je podle Kuhna obecnou vědeckou teorií, která určuje, jak musí vypadat řešení jednotlivých problémů, aby mohlo být přijatelné</w:t>
      </w:r>
      <w:r>
        <w:rPr>
          <w:szCs w:val="28"/>
        </w:rPr>
        <w:t xml:space="preserve">; </w:t>
      </w:r>
      <w:r w:rsidRPr="00827BA8">
        <w:rPr>
          <w:szCs w:val="28"/>
        </w:rPr>
        <w:t xml:space="preserve">model vědecké praxe; model problémů i jejich řešení. </w:t>
      </w:r>
      <w:r>
        <w:rPr>
          <w:szCs w:val="28"/>
        </w:rPr>
        <w:t xml:space="preserve"> např. </w:t>
      </w:r>
      <w:r w:rsidRPr="00827BA8">
        <w:rPr>
          <w:szCs w:val="28"/>
        </w:rPr>
        <w:t xml:space="preserve">aristotelská fyzika, klasická </w:t>
      </w:r>
      <w:r>
        <w:rPr>
          <w:szCs w:val="28"/>
        </w:rPr>
        <w:t xml:space="preserve">newtonovská </w:t>
      </w:r>
      <w:r w:rsidRPr="00827BA8">
        <w:rPr>
          <w:szCs w:val="28"/>
        </w:rPr>
        <w:t xml:space="preserve">mechanika, </w:t>
      </w:r>
      <w:r>
        <w:rPr>
          <w:szCs w:val="28"/>
        </w:rPr>
        <w:t xml:space="preserve">einsteinovská </w:t>
      </w:r>
      <w:r w:rsidRPr="00827BA8">
        <w:rPr>
          <w:szCs w:val="28"/>
        </w:rPr>
        <w:t>teorie relativity.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>
        <w:t xml:space="preserve">ve fázi normální vědy se </w:t>
      </w:r>
      <w:r w:rsidRPr="00827BA8">
        <w:rPr>
          <w:szCs w:val="28"/>
        </w:rPr>
        <w:t>upřesňuje a zkvalitňuje paradigma.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>
        <w:rPr>
          <w:szCs w:val="28"/>
        </w:rPr>
        <w:t xml:space="preserve">po nějaké době přicházejí anomálie: </w:t>
      </w:r>
      <w:r w:rsidRPr="00827BA8">
        <w:rPr>
          <w:szCs w:val="28"/>
        </w:rPr>
        <w:t>tj. problémy i odpovědi, které nezapadají do stávajícího paradigmatu</w:t>
      </w:r>
      <w:r>
        <w:rPr>
          <w:szCs w:val="28"/>
        </w:rPr>
        <w:t xml:space="preserve"> – období krize, které přechází v revoluci</w:t>
      </w:r>
    </w:p>
    <w:p w:rsidR="003E3CB9" w:rsidRPr="003E3CB9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827BA8">
        <w:rPr>
          <w:szCs w:val="28"/>
        </w:rPr>
        <w:t>V krizovém období spolu konkuruje několik paradigmat: staré a několik nových. Po nějaké době zvítězí jedno z nových paradigmat, vědecká revoluce je ukončena a může opět nastat vývoj normální vědy.</w:t>
      </w:r>
    </w:p>
    <w:p w:rsidR="003E3CB9" w:rsidRPr="00BC714F" w:rsidRDefault="003E3CB9" w:rsidP="003E3CB9">
      <w:pPr>
        <w:pStyle w:val="Odstavecseseznamem"/>
        <w:numPr>
          <w:ilvl w:val="0"/>
          <w:numId w:val="29"/>
        </w:numPr>
        <w:tabs>
          <w:tab w:val="left" w:pos="567"/>
        </w:tabs>
        <w:ind w:left="0" w:firstLine="284"/>
      </w:pPr>
      <w:r w:rsidRPr="00827BA8">
        <w:rPr>
          <w:szCs w:val="28"/>
        </w:rPr>
        <w:t xml:space="preserve">nové paradigma nevítězí </w:t>
      </w:r>
      <w:r>
        <w:rPr>
          <w:szCs w:val="28"/>
        </w:rPr>
        <w:t xml:space="preserve">vždy </w:t>
      </w:r>
      <w:r w:rsidRPr="00827BA8">
        <w:rPr>
          <w:szCs w:val="28"/>
        </w:rPr>
        <w:t>na základě vědeckých či logických kritériích.</w:t>
      </w:r>
      <w:r>
        <w:rPr>
          <w:szCs w:val="28"/>
        </w:rPr>
        <w:t xml:space="preserve"> Někdy jde zkrátka o to, jak </w:t>
      </w:r>
      <w:r w:rsidRPr="00827BA8">
        <w:rPr>
          <w:szCs w:val="28"/>
        </w:rPr>
        <w:t xml:space="preserve">se vědci dohodnou – a jejich dohoda závisí na mimovědeckých faktorech: na autoritě nějakého vědce, na tom, co se pokládá za „elegantní </w:t>
      </w:r>
      <w:r>
        <w:rPr>
          <w:szCs w:val="28"/>
        </w:rPr>
        <w:t xml:space="preserve">řešení“, za „jednoduché“ řešení. </w:t>
      </w:r>
    </w:p>
    <w:p w:rsidR="00BC714F" w:rsidRDefault="00BC714F" w:rsidP="00BC714F">
      <w:pPr>
        <w:tabs>
          <w:tab w:val="left" w:pos="567"/>
        </w:tabs>
      </w:pPr>
    </w:p>
    <w:p w:rsidR="00BC714F" w:rsidRDefault="00BC714F" w:rsidP="00BC714F">
      <w:pPr>
        <w:pStyle w:val="Nadpis1"/>
      </w:pPr>
      <w:r>
        <w:lastRenderedPageBreak/>
        <w:t>Konec dějin: posthistoire, postmoderna</w:t>
      </w:r>
    </w:p>
    <w:p w:rsidR="00BC714F" w:rsidRPr="00272968" w:rsidRDefault="00BC714F" w:rsidP="00BC714F"/>
    <w:p w:rsidR="00BC714F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>ve 20. století – pokrokářská ideologie neomezeného růstu, kterou sdílely i velké politické ideologie</w:t>
      </w:r>
    </w:p>
    <w:p w:rsidR="00BC714F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 xml:space="preserve">pochybnosti o pokroku a směřování dějin: zkušenosti s oběma válkami; ekonomická krize 30. let. Můžeme po Osvětimi ještě hovořit o pokroku lidstva? </w:t>
      </w:r>
    </w:p>
    <w:p w:rsidR="00BC714F" w:rsidRDefault="00BC714F" w:rsidP="00BC714F">
      <w:pPr>
        <w:tabs>
          <w:tab w:val="left" w:pos="851"/>
        </w:tabs>
      </w:pPr>
    </w:p>
    <w:p w:rsidR="00BC714F" w:rsidRDefault="00BC714F" w:rsidP="00BC714F">
      <w:pPr>
        <w:pStyle w:val="Nadpis2"/>
      </w:pPr>
      <w:r>
        <w:t>Adorno a Horkheimer</w:t>
      </w:r>
    </w:p>
    <w:p w:rsidR="00BC714F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>Frankfurtská škola – Institut pro sociální výzkum (od poč. 20. let): Max Horkheimer (1895-1973), Theodor W. Adorno (1903-1969), H. Marcuse, E. Fromm aj.</w:t>
      </w:r>
    </w:p>
    <w:p w:rsidR="00BC714F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rPr>
          <w:i/>
        </w:rPr>
        <w:t xml:space="preserve">Dialektik der Aufklärung </w:t>
      </w:r>
      <w:r>
        <w:t xml:space="preserve">(1944, č. jako </w:t>
      </w:r>
      <w:r>
        <w:rPr>
          <w:i/>
        </w:rPr>
        <w:t>Dialektika osvícenství</w:t>
      </w:r>
      <w:r>
        <w:t xml:space="preserve">, Praha 2007). </w:t>
      </w:r>
    </w:p>
    <w:p w:rsidR="00BC714F" w:rsidRPr="00947E05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 w:rsidRPr="00752A63">
        <w:rPr>
          <w:szCs w:val="28"/>
        </w:rPr>
        <w:t>Jak je možné, že lidstvo po dlouhé cestě dějinami nedosáhlo humanity, ale místo toho se ponořilo do nového barbarství?</w:t>
      </w:r>
    </w:p>
    <w:p w:rsidR="00BC714F" w:rsidRPr="00947E05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>osvícenství selhalo - z</w:t>
      </w:r>
      <w:r>
        <w:rPr>
          <w:szCs w:val="28"/>
        </w:rPr>
        <w:t> původního programu ovládnutí přírody se stal v čím dál masivnější podobě tendence k ovládání lidí ve velkém</w:t>
      </w:r>
    </w:p>
    <w:p w:rsidR="00BC714F" w:rsidRPr="00947E05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 w:rsidRPr="00752A63">
        <w:rPr>
          <w:szCs w:val="28"/>
        </w:rPr>
        <w:t>Vědeckotechnický pokrok a racionalizace života nepřinášejí jen blahobyt, ale také stále efektivnější a důmyslnější metody, jak ovládat</w:t>
      </w:r>
      <w:r>
        <w:rPr>
          <w:szCs w:val="28"/>
        </w:rPr>
        <w:t xml:space="preserve"> </w:t>
      </w:r>
      <w:r w:rsidRPr="00752A63">
        <w:rPr>
          <w:szCs w:val="28"/>
        </w:rPr>
        <w:t xml:space="preserve"> lidi.</w:t>
      </w:r>
    </w:p>
    <w:p w:rsidR="00BC714F" w:rsidRPr="00947E05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 w:rsidRPr="00752A63">
        <w:rPr>
          <w:szCs w:val="28"/>
        </w:rPr>
        <w:t>Celý proces civilizačního pokroku je tedy ambivalentní, neboli dialektický: Na jedné straně člověk skutečně v průběhu dějin získává stále dokonalejší vědění a technologie, ale současně se jeho panský postoj k přírodě přesouvá i na lidi</w:t>
      </w:r>
      <w:r>
        <w:rPr>
          <w:szCs w:val="28"/>
        </w:rPr>
        <w:t>.</w:t>
      </w:r>
    </w:p>
    <w:p w:rsidR="00BC714F" w:rsidRPr="00947E05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 w:rsidRPr="00752A63">
        <w:rPr>
          <w:szCs w:val="28"/>
        </w:rPr>
        <w:t xml:space="preserve">Adorno </w:t>
      </w:r>
      <w:r>
        <w:rPr>
          <w:szCs w:val="28"/>
        </w:rPr>
        <w:t>v </w:t>
      </w:r>
      <w:r>
        <w:rPr>
          <w:i/>
          <w:szCs w:val="28"/>
        </w:rPr>
        <w:t xml:space="preserve">Negativní dialektice </w:t>
      </w:r>
      <w:r w:rsidRPr="00752A63">
        <w:rPr>
          <w:szCs w:val="28"/>
        </w:rPr>
        <w:t>píše, že dějiny lidstva nejsou pokrokem od divošství k humanitě, ale od praku k atomové bombě.</w:t>
      </w:r>
    </w:p>
    <w:p w:rsidR="00BC714F" w:rsidRPr="00947E05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rPr>
          <w:szCs w:val="28"/>
        </w:rPr>
        <w:t xml:space="preserve">v dějinách nedochází k rozkvětu a pokroku rozumu, ale k jeho perverzi: rozum byl původně prostředkem sebezáchovy, nyní se stává prostředkem sebezničení. </w:t>
      </w:r>
    </w:p>
    <w:p w:rsidR="00BC714F" w:rsidRDefault="00BC714F" w:rsidP="00BC714F">
      <w:pPr>
        <w:tabs>
          <w:tab w:val="left" w:pos="851"/>
        </w:tabs>
      </w:pPr>
    </w:p>
    <w:p w:rsidR="00BC714F" w:rsidRDefault="00BC714F" w:rsidP="00BC714F">
      <w:pPr>
        <w:tabs>
          <w:tab w:val="left" w:pos="851"/>
        </w:tabs>
      </w:pPr>
    </w:p>
    <w:p w:rsidR="00BC714F" w:rsidRDefault="00BC714F" w:rsidP="00BC714F">
      <w:pPr>
        <w:pStyle w:val="Nadpis2"/>
      </w:pPr>
      <w:r>
        <w:lastRenderedPageBreak/>
        <w:t>Jean-Francois Lyotard (1924-1998)</w:t>
      </w:r>
    </w:p>
    <w:p w:rsidR="00BC714F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>moderna – evropská kultura od poč. 19. století dodnes</w:t>
      </w:r>
    </w:p>
    <w:p w:rsidR="00BC714F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>postmodernismus – od konce 70. let: odmítání některých ideálů moderny</w:t>
      </w:r>
    </w:p>
    <w:p w:rsidR="00BC714F" w:rsidRPr="00947E05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rPr>
          <w:szCs w:val="28"/>
        </w:rPr>
        <w:t xml:space="preserve">Lyotard: </w:t>
      </w:r>
      <w:r>
        <w:rPr>
          <w:i/>
          <w:szCs w:val="28"/>
        </w:rPr>
        <w:t xml:space="preserve">La condition postmoderne </w:t>
      </w:r>
      <w:r>
        <w:rPr>
          <w:szCs w:val="28"/>
        </w:rPr>
        <w:t xml:space="preserve">(č. jako </w:t>
      </w:r>
      <w:r w:rsidRPr="00752A63">
        <w:rPr>
          <w:i/>
          <w:szCs w:val="28"/>
        </w:rPr>
        <w:t>Postmoderní situace</w:t>
      </w:r>
      <w:r>
        <w:rPr>
          <w:szCs w:val="28"/>
        </w:rPr>
        <w:t>, Praha 1993)</w:t>
      </w:r>
    </w:p>
    <w:p w:rsidR="00BC714F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>evropská kultura se legitimizovala prostřednictvím „velkých vyprávění“, metavyprávění, metanarací – filosofií dějin</w:t>
      </w:r>
    </w:p>
    <w:p w:rsidR="00BC714F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 xml:space="preserve">nejvýznamnější byl (osvícenský) příběh o emancipaci lidstva, příběh o vzestupu národ, příběh o vzestutu vyvolené rasy etc. </w:t>
      </w:r>
    </w:p>
    <w:p w:rsidR="00BC714F" w:rsidRPr="005C078E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t xml:space="preserve">moderna selhala: metanarace nepřinesly, co slibovaly: </w:t>
      </w:r>
      <w:r w:rsidRPr="00752A63">
        <w:rPr>
          <w:szCs w:val="28"/>
        </w:rPr>
        <w:t>svoboda, spravedlnost, mír, vzdělání, pokrok, ekonomická stabilita, individuální seberurčení atp.</w:t>
      </w:r>
      <w:r>
        <w:rPr>
          <w:szCs w:val="28"/>
        </w:rPr>
        <w:t xml:space="preserve"> A to kvůli přílišné technizaci každodenního života a v podřízení života mechanismům kapitalistické ekonomiky. </w:t>
      </w:r>
    </w:p>
    <w:p w:rsidR="00BC714F" w:rsidRPr="005C078E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rPr>
          <w:szCs w:val="28"/>
        </w:rPr>
        <w:t>lidé přestali věřit metanaracím</w:t>
      </w:r>
    </w:p>
    <w:p w:rsidR="00BC714F" w:rsidRPr="005C078E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>
        <w:rPr>
          <w:szCs w:val="28"/>
        </w:rPr>
        <w:t>postmoderna : místo jednoho nebo několika velkých příběhu nastupuje pluralita příběhů, pestrost a různost</w:t>
      </w:r>
    </w:p>
    <w:p w:rsidR="00BC714F" w:rsidRPr="005C078E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 w:rsidRPr="00752A63">
        <w:rPr>
          <w:szCs w:val="28"/>
        </w:rPr>
        <w:t>V postmoderně podle Lyotarda neexistuje jediný závazný výklad světa a jediný přijatelný způsob života, ale existuje mnohost různých vidění světa a mnohost různých přístupů k životu.</w:t>
      </w:r>
    </w:p>
    <w:p w:rsidR="00BC714F" w:rsidRPr="0068089B" w:rsidRDefault="00BC714F" w:rsidP="00BC714F">
      <w:pPr>
        <w:pStyle w:val="Odstavecseseznamem"/>
        <w:numPr>
          <w:ilvl w:val="0"/>
          <w:numId w:val="31"/>
        </w:numPr>
        <w:tabs>
          <w:tab w:val="left" w:pos="851"/>
        </w:tabs>
        <w:ind w:left="0" w:firstLine="567"/>
      </w:pPr>
      <w:r w:rsidRPr="00752A63">
        <w:rPr>
          <w:szCs w:val="28"/>
        </w:rPr>
        <w:t>Lyotardovo hodnocení soudobé situace, jak se později ukázalo, však bylo příliš optimistické – ukázalo se, že lidé neumějí žít s</w:t>
      </w:r>
      <w:r>
        <w:rPr>
          <w:szCs w:val="28"/>
        </w:rPr>
        <w:t xml:space="preserve"> názorovou </w:t>
      </w:r>
      <w:r w:rsidRPr="00752A63">
        <w:rPr>
          <w:szCs w:val="28"/>
        </w:rPr>
        <w:t>pluralitou</w:t>
      </w:r>
      <w:r>
        <w:rPr>
          <w:szCs w:val="28"/>
        </w:rPr>
        <w:t>.</w:t>
      </w:r>
    </w:p>
    <w:p w:rsidR="00BC714F" w:rsidRPr="003E3CB9" w:rsidRDefault="00BC714F" w:rsidP="00BC714F">
      <w:pPr>
        <w:tabs>
          <w:tab w:val="left" w:pos="567"/>
        </w:tabs>
      </w:pPr>
    </w:p>
    <w:p w:rsidR="004C2AFB" w:rsidRPr="004C2AFB" w:rsidRDefault="004C2AFB" w:rsidP="004C2AFB">
      <w:pPr>
        <w:tabs>
          <w:tab w:val="left" w:pos="567"/>
          <w:tab w:val="left" w:pos="709"/>
        </w:tabs>
      </w:pPr>
    </w:p>
    <w:sectPr w:rsidR="004C2AFB" w:rsidRPr="004C2AFB" w:rsidSect="00D70C53">
      <w:footerReference w:type="default" r:id="rId13"/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6F4" w:rsidRDefault="003E06F4" w:rsidP="00D70C53">
      <w:pPr>
        <w:spacing w:after="0"/>
      </w:pPr>
      <w:r>
        <w:separator/>
      </w:r>
    </w:p>
  </w:endnote>
  <w:endnote w:type="continuationSeparator" w:id="0">
    <w:p w:rsidR="003E06F4" w:rsidRDefault="003E06F4" w:rsidP="00D70C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4527449"/>
      <w:docPartObj>
        <w:docPartGallery w:val="Page Numbers (Bottom of Page)"/>
        <w:docPartUnique/>
      </w:docPartObj>
    </w:sdtPr>
    <w:sdtEndPr/>
    <w:sdtContent>
      <w:p w:rsidR="00F838C3" w:rsidRDefault="00F838C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CA8">
          <w:rPr>
            <w:noProof/>
          </w:rPr>
          <w:t>41</w:t>
        </w:r>
        <w:r>
          <w:fldChar w:fldCharType="end"/>
        </w:r>
      </w:p>
    </w:sdtContent>
  </w:sdt>
  <w:p w:rsidR="00F838C3" w:rsidRDefault="00F838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6F4" w:rsidRDefault="003E06F4" w:rsidP="00D70C53">
      <w:pPr>
        <w:spacing w:after="0"/>
      </w:pPr>
      <w:r>
        <w:separator/>
      </w:r>
    </w:p>
  </w:footnote>
  <w:footnote w:type="continuationSeparator" w:id="0">
    <w:p w:rsidR="003E06F4" w:rsidRDefault="003E06F4" w:rsidP="00D70C5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53DE"/>
    <w:multiLevelType w:val="hybridMultilevel"/>
    <w:tmpl w:val="79A894D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913051"/>
    <w:multiLevelType w:val="hybridMultilevel"/>
    <w:tmpl w:val="A93E4E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B720C0"/>
    <w:multiLevelType w:val="hybridMultilevel"/>
    <w:tmpl w:val="FCA0488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2C68A2"/>
    <w:multiLevelType w:val="hybridMultilevel"/>
    <w:tmpl w:val="BFCCA86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7ED4EA7"/>
    <w:multiLevelType w:val="hybridMultilevel"/>
    <w:tmpl w:val="9D765BB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99B37B3"/>
    <w:multiLevelType w:val="hybridMultilevel"/>
    <w:tmpl w:val="31947EC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C3C68CD"/>
    <w:multiLevelType w:val="hybridMultilevel"/>
    <w:tmpl w:val="46F6D58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A12B47"/>
    <w:multiLevelType w:val="hybridMultilevel"/>
    <w:tmpl w:val="730630DA"/>
    <w:lvl w:ilvl="0" w:tplc="0DF85404">
      <w:start w:val="1"/>
      <w:numFmt w:val="decimal"/>
      <w:lvlText w:val="%1)"/>
      <w:lvlJc w:val="left"/>
      <w:pPr>
        <w:ind w:left="939" w:hanging="679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0" w:hanging="360"/>
      </w:pPr>
    </w:lvl>
    <w:lvl w:ilvl="2" w:tplc="0405001B" w:tentative="1">
      <w:start w:val="1"/>
      <w:numFmt w:val="lowerRoman"/>
      <w:lvlText w:val="%3."/>
      <w:lvlJc w:val="right"/>
      <w:pPr>
        <w:ind w:left="2060" w:hanging="180"/>
      </w:pPr>
    </w:lvl>
    <w:lvl w:ilvl="3" w:tplc="0405000F" w:tentative="1">
      <w:start w:val="1"/>
      <w:numFmt w:val="decimal"/>
      <w:lvlText w:val="%4."/>
      <w:lvlJc w:val="left"/>
      <w:pPr>
        <w:ind w:left="2780" w:hanging="360"/>
      </w:pPr>
    </w:lvl>
    <w:lvl w:ilvl="4" w:tplc="04050019" w:tentative="1">
      <w:start w:val="1"/>
      <w:numFmt w:val="lowerLetter"/>
      <w:lvlText w:val="%5."/>
      <w:lvlJc w:val="left"/>
      <w:pPr>
        <w:ind w:left="3500" w:hanging="360"/>
      </w:pPr>
    </w:lvl>
    <w:lvl w:ilvl="5" w:tplc="0405001B" w:tentative="1">
      <w:start w:val="1"/>
      <w:numFmt w:val="lowerRoman"/>
      <w:lvlText w:val="%6."/>
      <w:lvlJc w:val="right"/>
      <w:pPr>
        <w:ind w:left="4220" w:hanging="180"/>
      </w:pPr>
    </w:lvl>
    <w:lvl w:ilvl="6" w:tplc="0405000F" w:tentative="1">
      <w:start w:val="1"/>
      <w:numFmt w:val="decimal"/>
      <w:lvlText w:val="%7."/>
      <w:lvlJc w:val="left"/>
      <w:pPr>
        <w:ind w:left="4940" w:hanging="360"/>
      </w:pPr>
    </w:lvl>
    <w:lvl w:ilvl="7" w:tplc="04050019" w:tentative="1">
      <w:start w:val="1"/>
      <w:numFmt w:val="lowerLetter"/>
      <w:lvlText w:val="%8."/>
      <w:lvlJc w:val="left"/>
      <w:pPr>
        <w:ind w:left="5660" w:hanging="360"/>
      </w:pPr>
    </w:lvl>
    <w:lvl w:ilvl="8" w:tplc="0405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8" w15:restartNumberingAfterBreak="0">
    <w:nsid w:val="22E57238"/>
    <w:multiLevelType w:val="hybridMultilevel"/>
    <w:tmpl w:val="2D8248F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DE2580"/>
    <w:multiLevelType w:val="hybridMultilevel"/>
    <w:tmpl w:val="865841EE"/>
    <w:lvl w:ilvl="0" w:tplc="FBAC81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9A5C2C50">
      <w:start w:val="1"/>
      <w:numFmt w:val="lowerLetter"/>
      <w:lvlText w:val="%3)"/>
      <w:lvlJc w:val="left"/>
      <w:pPr>
        <w:ind w:left="2547" w:hanging="360"/>
      </w:pPr>
      <w:rPr>
        <w:rFonts w:hint="default"/>
      </w:rPr>
    </w:lvl>
    <w:lvl w:ilvl="3" w:tplc="A3628998">
      <w:start w:val="1"/>
      <w:numFmt w:val="upperLetter"/>
      <w:lvlText w:val="%4)"/>
      <w:lvlJc w:val="left"/>
      <w:pPr>
        <w:ind w:left="3192" w:hanging="465"/>
      </w:pPr>
      <w:rPr>
        <w:rFonts w:hint="default"/>
        <w:b/>
        <w:sz w:val="28"/>
      </w:r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4127F97"/>
    <w:multiLevelType w:val="hybridMultilevel"/>
    <w:tmpl w:val="7AA8056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8D705B7"/>
    <w:multiLevelType w:val="hybridMultilevel"/>
    <w:tmpl w:val="0E029D6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7C41993"/>
    <w:multiLevelType w:val="hybridMultilevel"/>
    <w:tmpl w:val="B82042F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A4100A2"/>
    <w:multiLevelType w:val="hybridMultilevel"/>
    <w:tmpl w:val="E3549C9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A5A4DD2"/>
    <w:multiLevelType w:val="hybridMultilevel"/>
    <w:tmpl w:val="AF3CFB7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A84115A"/>
    <w:multiLevelType w:val="hybridMultilevel"/>
    <w:tmpl w:val="B2C24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D3F4F"/>
    <w:multiLevelType w:val="hybridMultilevel"/>
    <w:tmpl w:val="101A343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CEF5EB1"/>
    <w:multiLevelType w:val="hybridMultilevel"/>
    <w:tmpl w:val="13B6957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98E1E84"/>
    <w:multiLevelType w:val="hybridMultilevel"/>
    <w:tmpl w:val="3BE88236"/>
    <w:lvl w:ilvl="0" w:tplc="6F78C676">
      <w:numFmt w:val="bullet"/>
      <w:lvlText w:val="-"/>
      <w:lvlJc w:val="left"/>
      <w:pPr>
        <w:ind w:left="927" w:hanging="360"/>
      </w:pPr>
      <w:rPr>
        <w:rFonts w:ascii="Georgia" w:eastAsiaTheme="minorHAnsi" w:hAnsi="Georg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BF008A3"/>
    <w:multiLevelType w:val="hybridMultilevel"/>
    <w:tmpl w:val="9BF6D31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BFA78DE"/>
    <w:multiLevelType w:val="hybridMultilevel"/>
    <w:tmpl w:val="505AEAF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C81238D"/>
    <w:multiLevelType w:val="hybridMultilevel"/>
    <w:tmpl w:val="30BE2E2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464461C"/>
    <w:multiLevelType w:val="hybridMultilevel"/>
    <w:tmpl w:val="632AB3A4"/>
    <w:lvl w:ilvl="0" w:tplc="486CA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F45EF"/>
    <w:multiLevelType w:val="hybridMultilevel"/>
    <w:tmpl w:val="4098912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B3777B"/>
    <w:multiLevelType w:val="hybridMultilevel"/>
    <w:tmpl w:val="00261ED4"/>
    <w:lvl w:ilvl="0" w:tplc="006C981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100D8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86C98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38600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48363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24F9E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B0117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2C951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FCFB1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AC21B3D"/>
    <w:multiLevelType w:val="hybridMultilevel"/>
    <w:tmpl w:val="642A1A2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D4736D0"/>
    <w:multiLevelType w:val="hybridMultilevel"/>
    <w:tmpl w:val="20DAA97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8BA0364"/>
    <w:multiLevelType w:val="hybridMultilevel"/>
    <w:tmpl w:val="A79ED04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15D431D"/>
    <w:multiLevelType w:val="hybridMultilevel"/>
    <w:tmpl w:val="CC7C38F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4551EE1"/>
    <w:multiLevelType w:val="hybridMultilevel"/>
    <w:tmpl w:val="87A89EF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B4D0F56"/>
    <w:multiLevelType w:val="hybridMultilevel"/>
    <w:tmpl w:val="36B084C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9"/>
  </w:num>
  <w:num w:numId="4">
    <w:abstractNumId w:val="23"/>
  </w:num>
  <w:num w:numId="5">
    <w:abstractNumId w:val="14"/>
  </w:num>
  <w:num w:numId="6">
    <w:abstractNumId w:val="10"/>
  </w:num>
  <w:num w:numId="7">
    <w:abstractNumId w:val="21"/>
  </w:num>
  <w:num w:numId="8">
    <w:abstractNumId w:val="11"/>
  </w:num>
  <w:num w:numId="9">
    <w:abstractNumId w:val="13"/>
  </w:num>
  <w:num w:numId="10">
    <w:abstractNumId w:val="17"/>
  </w:num>
  <w:num w:numId="11">
    <w:abstractNumId w:val="6"/>
  </w:num>
  <w:num w:numId="12">
    <w:abstractNumId w:val="3"/>
  </w:num>
  <w:num w:numId="13">
    <w:abstractNumId w:val="24"/>
  </w:num>
  <w:num w:numId="14">
    <w:abstractNumId w:val="22"/>
  </w:num>
  <w:num w:numId="15">
    <w:abstractNumId w:val="15"/>
  </w:num>
  <w:num w:numId="16">
    <w:abstractNumId w:val="28"/>
  </w:num>
  <w:num w:numId="17">
    <w:abstractNumId w:val="30"/>
  </w:num>
  <w:num w:numId="18">
    <w:abstractNumId w:val="26"/>
  </w:num>
  <w:num w:numId="19">
    <w:abstractNumId w:val="16"/>
  </w:num>
  <w:num w:numId="20">
    <w:abstractNumId w:val="18"/>
  </w:num>
  <w:num w:numId="21">
    <w:abstractNumId w:val="5"/>
  </w:num>
  <w:num w:numId="22">
    <w:abstractNumId w:val="2"/>
  </w:num>
  <w:num w:numId="23">
    <w:abstractNumId w:val="25"/>
  </w:num>
  <w:num w:numId="24">
    <w:abstractNumId w:val="8"/>
  </w:num>
  <w:num w:numId="25">
    <w:abstractNumId w:val="0"/>
  </w:num>
  <w:num w:numId="26">
    <w:abstractNumId w:val="1"/>
  </w:num>
  <w:num w:numId="27">
    <w:abstractNumId w:val="4"/>
  </w:num>
  <w:num w:numId="28">
    <w:abstractNumId w:val="27"/>
  </w:num>
  <w:num w:numId="29">
    <w:abstractNumId w:val="12"/>
  </w:num>
  <w:num w:numId="30">
    <w:abstractNumId w:val="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1NDA3NjM2MjExsTBV0lEKTi0uzszPAykwqQUA1p0dBCwAAAA="/>
  </w:docVars>
  <w:rsids>
    <w:rsidRoot w:val="00D70C53"/>
    <w:rsid w:val="00005E30"/>
    <w:rsid w:val="00006CAC"/>
    <w:rsid w:val="00006D14"/>
    <w:rsid w:val="00032E6C"/>
    <w:rsid w:val="00033B34"/>
    <w:rsid w:val="00043612"/>
    <w:rsid w:val="0006008A"/>
    <w:rsid w:val="00067033"/>
    <w:rsid w:val="00070829"/>
    <w:rsid w:val="000A0056"/>
    <w:rsid w:val="000A7BD9"/>
    <w:rsid w:val="000B78A1"/>
    <w:rsid w:val="000C24DA"/>
    <w:rsid w:val="000E5723"/>
    <w:rsid w:val="000F0348"/>
    <w:rsid w:val="001009A5"/>
    <w:rsid w:val="001221B4"/>
    <w:rsid w:val="0012683B"/>
    <w:rsid w:val="00130753"/>
    <w:rsid w:val="001402F5"/>
    <w:rsid w:val="001642EE"/>
    <w:rsid w:val="001662A9"/>
    <w:rsid w:val="001678AB"/>
    <w:rsid w:val="00182665"/>
    <w:rsid w:val="00192E0A"/>
    <w:rsid w:val="00197334"/>
    <w:rsid w:val="001B144F"/>
    <w:rsid w:val="001B2007"/>
    <w:rsid w:val="001C56AD"/>
    <w:rsid w:val="001D798A"/>
    <w:rsid w:val="001E0903"/>
    <w:rsid w:val="0022065D"/>
    <w:rsid w:val="00225CBA"/>
    <w:rsid w:val="002372A4"/>
    <w:rsid w:val="002373A5"/>
    <w:rsid w:val="00253FE5"/>
    <w:rsid w:val="00283369"/>
    <w:rsid w:val="00285F0C"/>
    <w:rsid w:val="00296A62"/>
    <w:rsid w:val="002C4654"/>
    <w:rsid w:val="002E4F64"/>
    <w:rsid w:val="00307418"/>
    <w:rsid w:val="003218FD"/>
    <w:rsid w:val="00337830"/>
    <w:rsid w:val="00362259"/>
    <w:rsid w:val="00375A6C"/>
    <w:rsid w:val="00390235"/>
    <w:rsid w:val="003944A2"/>
    <w:rsid w:val="003A105A"/>
    <w:rsid w:val="003E06F4"/>
    <w:rsid w:val="003E3CB9"/>
    <w:rsid w:val="00400FC7"/>
    <w:rsid w:val="0040119E"/>
    <w:rsid w:val="00417AA8"/>
    <w:rsid w:val="004346A9"/>
    <w:rsid w:val="00434969"/>
    <w:rsid w:val="00472AD5"/>
    <w:rsid w:val="004A23DC"/>
    <w:rsid w:val="004C0124"/>
    <w:rsid w:val="004C2AFB"/>
    <w:rsid w:val="004F2E34"/>
    <w:rsid w:val="005048F3"/>
    <w:rsid w:val="00505240"/>
    <w:rsid w:val="00520DB5"/>
    <w:rsid w:val="005403BC"/>
    <w:rsid w:val="00551DA4"/>
    <w:rsid w:val="00576757"/>
    <w:rsid w:val="00582701"/>
    <w:rsid w:val="00585B52"/>
    <w:rsid w:val="005928C4"/>
    <w:rsid w:val="00596DB1"/>
    <w:rsid w:val="005F4052"/>
    <w:rsid w:val="005F51DD"/>
    <w:rsid w:val="005F6FEF"/>
    <w:rsid w:val="00613C6B"/>
    <w:rsid w:val="00617A34"/>
    <w:rsid w:val="00623889"/>
    <w:rsid w:val="00641417"/>
    <w:rsid w:val="0064385E"/>
    <w:rsid w:val="006563C1"/>
    <w:rsid w:val="006775F2"/>
    <w:rsid w:val="00681355"/>
    <w:rsid w:val="00684B39"/>
    <w:rsid w:val="006C1456"/>
    <w:rsid w:val="006D32A6"/>
    <w:rsid w:val="006E0C4E"/>
    <w:rsid w:val="006E2221"/>
    <w:rsid w:val="00707791"/>
    <w:rsid w:val="00785AC5"/>
    <w:rsid w:val="00787796"/>
    <w:rsid w:val="007B318D"/>
    <w:rsid w:val="007B4F52"/>
    <w:rsid w:val="007F0A70"/>
    <w:rsid w:val="00840753"/>
    <w:rsid w:val="008411BC"/>
    <w:rsid w:val="00901804"/>
    <w:rsid w:val="00973AA9"/>
    <w:rsid w:val="009831E3"/>
    <w:rsid w:val="009942F1"/>
    <w:rsid w:val="009A1B20"/>
    <w:rsid w:val="009C04B3"/>
    <w:rsid w:val="009D3E8D"/>
    <w:rsid w:val="009D7753"/>
    <w:rsid w:val="009E1572"/>
    <w:rsid w:val="009E5E9D"/>
    <w:rsid w:val="009F4174"/>
    <w:rsid w:val="009F49D3"/>
    <w:rsid w:val="00A025ED"/>
    <w:rsid w:val="00A16666"/>
    <w:rsid w:val="00A2673A"/>
    <w:rsid w:val="00A357E3"/>
    <w:rsid w:val="00A54DC2"/>
    <w:rsid w:val="00A72198"/>
    <w:rsid w:val="00A8244F"/>
    <w:rsid w:val="00A925D0"/>
    <w:rsid w:val="00A93749"/>
    <w:rsid w:val="00AB0CA8"/>
    <w:rsid w:val="00AC13F7"/>
    <w:rsid w:val="00AC1DFD"/>
    <w:rsid w:val="00B06611"/>
    <w:rsid w:val="00B2706D"/>
    <w:rsid w:val="00B44E15"/>
    <w:rsid w:val="00B453E6"/>
    <w:rsid w:val="00B459DF"/>
    <w:rsid w:val="00B56D55"/>
    <w:rsid w:val="00B7623D"/>
    <w:rsid w:val="00B92C7A"/>
    <w:rsid w:val="00B96113"/>
    <w:rsid w:val="00BA0A9E"/>
    <w:rsid w:val="00BC15B3"/>
    <w:rsid w:val="00BC38F7"/>
    <w:rsid w:val="00BC39C1"/>
    <w:rsid w:val="00BC714F"/>
    <w:rsid w:val="00BD045E"/>
    <w:rsid w:val="00C01716"/>
    <w:rsid w:val="00C305BF"/>
    <w:rsid w:val="00C35388"/>
    <w:rsid w:val="00C4475C"/>
    <w:rsid w:val="00C45B75"/>
    <w:rsid w:val="00C55628"/>
    <w:rsid w:val="00C56781"/>
    <w:rsid w:val="00C7288D"/>
    <w:rsid w:val="00C766CC"/>
    <w:rsid w:val="00C973CA"/>
    <w:rsid w:val="00C97CA8"/>
    <w:rsid w:val="00CC2EAB"/>
    <w:rsid w:val="00CC60EE"/>
    <w:rsid w:val="00CC6304"/>
    <w:rsid w:val="00CD334D"/>
    <w:rsid w:val="00CD3FB7"/>
    <w:rsid w:val="00D02B2B"/>
    <w:rsid w:val="00D13619"/>
    <w:rsid w:val="00D16847"/>
    <w:rsid w:val="00D507EC"/>
    <w:rsid w:val="00D54C46"/>
    <w:rsid w:val="00D70C53"/>
    <w:rsid w:val="00D73FBB"/>
    <w:rsid w:val="00D7635B"/>
    <w:rsid w:val="00D91E64"/>
    <w:rsid w:val="00DB6830"/>
    <w:rsid w:val="00DC4409"/>
    <w:rsid w:val="00DC5112"/>
    <w:rsid w:val="00DC6F30"/>
    <w:rsid w:val="00DD27C2"/>
    <w:rsid w:val="00DF772E"/>
    <w:rsid w:val="00E3127F"/>
    <w:rsid w:val="00E35BB0"/>
    <w:rsid w:val="00E414AA"/>
    <w:rsid w:val="00E777A1"/>
    <w:rsid w:val="00E9353A"/>
    <w:rsid w:val="00EC1178"/>
    <w:rsid w:val="00ED7019"/>
    <w:rsid w:val="00EF4BF9"/>
    <w:rsid w:val="00EF4FDC"/>
    <w:rsid w:val="00F159B7"/>
    <w:rsid w:val="00F266DC"/>
    <w:rsid w:val="00F36AFF"/>
    <w:rsid w:val="00F40AD6"/>
    <w:rsid w:val="00F6213F"/>
    <w:rsid w:val="00F838C3"/>
    <w:rsid w:val="00F94B16"/>
    <w:rsid w:val="00FA4845"/>
    <w:rsid w:val="00FB2DB1"/>
    <w:rsid w:val="00FB392C"/>
    <w:rsid w:val="00FC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897DF"/>
  <w15:docId w15:val="{9E04CEF5-32B2-4696-BE45-2476EDEA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144F"/>
    <w:pPr>
      <w:spacing w:after="80" w:line="240" w:lineRule="auto"/>
      <w:ind w:firstLine="567"/>
      <w:jc w:val="both"/>
    </w:pPr>
    <w:rPr>
      <w:rFonts w:ascii="Georgia" w:hAnsi="Georgia"/>
      <w:sz w:val="28"/>
    </w:rPr>
  </w:style>
  <w:style w:type="paragraph" w:styleId="Nadpis1">
    <w:name w:val="heading 1"/>
    <w:basedOn w:val="Normln"/>
    <w:next w:val="Normln"/>
    <w:link w:val="Nadpis1Char"/>
    <w:uiPriority w:val="9"/>
    <w:qFormat/>
    <w:rsid w:val="00CC63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D3F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B14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230C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21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6304"/>
    <w:rPr>
      <w:rFonts w:asciiTheme="majorHAnsi" w:eastAsiaTheme="majorEastAsia" w:hAnsiTheme="majorHAnsi" w:cstheme="majorBidi"/>
      <w:color w:val="B43412" w:themeColor="accent1" w:themeShade="BF"/>
      <w:sz w:val="44"/>
      <w:szCs w:val="32"/>
    </w:rPr>
  </w:style>
  <w:style w:type="paragraph" w:styleId="Textpoznpodarou">
    <w:name w:val="footnote text"/>
    <w:basedOn w:val="Normln"/>
    <w:link w:val="TextpoznpodarouChar"/>
    <w:unhideWhenUsed/>
    <w:rsid w:val="00033B34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033B34"/>
    <w:rPr>
      <w:rFonts w:ascii="Georgia" w:hAnsi="Georgia"/>
      <w:sz w:val="20"/>
      <w:szCs w:val="20"/>
    </w:rPr>
  </w:style>
  <w:style w:type="character" w:styleId="Znakapoznpodarou">
    <w:name w:val="footnote reference"/>
    <w:uiPriority w:val="99"/>
    <w:rsid w:val="00033B34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D70C5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D70C53"/>
    <w:rPr>
      <w:rFonts w:ascii="Georgia" w:hAnsi="Georgia"/>
      <w:sz w:val="24"/>
    </w:rPr>
  </w:style>
  <w:style w:type="paragraph" w:styleId="Zpat">
    <w:name w:val="footer"/>
    <w:basedOn w:val="Normln"/>
    <w:link w:val="ZpatChar"/>
    <w:uiPriority w:val="99"/>
    <w:unhideWhenUsed/>
    <w:rsid w:val="00D70C5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D70C53"/>
    <w:rPr>
      <w:rFonts w:ascii="Georgia" w:hAnsi="Georgia"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CD3FB7"/>
    <w:rPr>
      <w:rFonts w:asciiTheme="majorHAnsi" w:eastAsiaTheme="majorEastAsia" w:hAnsiTheme="majorHAnsi" w:cstheme="majorBidi"/>
      <w:color w:val="B43412" w:themeColor="accent1" w:themeShade="BF"/>
      <w:sz w:val="32"/>
      <w:szCs w:val="26"/>
    </w:rPr>
  </w:style>
  <w:style w:type="paragraph" w:styleId="Odstavecseseznamem">
    <w:name w:val="List Paragraph"/>
    <w:basedOn w:val="Normln"/>
    <w:uiPriority w:val="34"/>
    <w:qFormat/>
    <w:rsid w:val="009E5E9D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1B144F"/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F6213F"/>
    <w:rPr>
      <w:rFonts w:asciiTheme="majorHAnsi" w:eastAsiaTheme="majorEastAsia" w:hAnsiTheme="majorHAnsi" w:cstheme="majorBidi"/>
      <w:i/>
      <w:iCs/>
      <w:color w:val="B43412" w:themeColor="accent1" w:themeShade="BF"/>
      <w:sz w:val="28"/>
    </w:rPr>
  </w:style>
  <w:style w:type="paragraph" w:styleId="Normlnweb">
    <w:name w:val="Normal (Web)"/>
    <w:basedOn w:val="Normln"/>
    <w:uiPriority w:val="99"/>
    <w:semiHidden/>
    <w:unhideWhenUsed/>
    <w:rsid w:val="00472AD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rsid w:val="00CC2EAB"/>
    <w:pPr>
      <w:spacing w:after="0" w:line="360" w:lineRule="auto"/>
      <w:ind w:firstLine="284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CC2EAB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346A9"/>
    <w:rPr>
      <w:color w:val="0000FF"/>
      <w:u w:val="single"/>
    </w:rPr>
  </w:style>
  <w:style w:type="paragraph" w:styleId="Zkladntext">
    <w:name w:val="Body Text"/>
    <w:basedOn w:val="Normln"/>
    <w:link w:val="ZkladntextChar"/>
    <w:rsid w:val="009D3E8D"/>
    <w:pPr>
      <w:suppressAutoHyphens/>
      <w:spacing w:after="120"/>
      <w:ind w:firstLine="284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9D3E8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1DA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65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976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denzační stopa">
  <a:themeElements>
    <a:clrScheme name="Červeno-oranžová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Kondenzační stopa">
      <a:majorFont>
        <a:latin typeface="Century Gothic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denzační stopa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87D20-75C7-4307-B550-EFC0D6390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10630</Words>
  <Characters>62722</Characters>
  <Application>Microsoft Office Word</Application>
  <DocSecurity>0</DocSecurity>
  <Lines>522</Lines>
  <Paragraphs>146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Daniel Špelda</cp:lastModifiedBy>
  <cp:revision>23</cp:revision>
  <dcterms:created xsi:type="dcterms:W3CDTF">2017-02-20T15:12:00Z</dcterms:created>
  <dcterms:modified xsi:type="dcterms:W3CDTF">2019-01-14T09:16:00Z</dcterms:modified>
</cp:coreProperties>
</file>