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DD" w:rsidRPr="00B16969" w:rsidRDefault="00120BDD" w:rsidP="00120BDD">
      <w:pPr>
        <w:pStyle w:val="Nadpis1"/>
        <w:rPr>
          <w:lang w:val="es-ES"/>
        </w:rPr>
      </w:pPr>
      <w:r w:rsidRPr="00B16969">
        <w:rPr>
          <w:lang w:val="es-ES"/>
        </w:rPr>
        <w:t>Tema 3d. El español andino</w:t>
      </w:r>
    </w:p>
    <w:p w:rsidR="00B16969" w:rsidRPr="00B16969" w:rsidRDefault="00B16969" w:rsidP="00120BDD">
      <w:pPr>
        <w:pStyle w:val="Nadpis4"/>
        <w:rPr>
          <w:sz w:val="20"/>
          <w:szCs w:val="20"/>
          <w:lang w:val="es-ES"/>
        </w:rPr>
      </w:pPr>
    </w:p>
    <w:p w:rsidR="00B16969" w:rsidRPr="00B16969" w:rsidRDefault="00B16969" w:rsidP="00B16969">
      <w:pPr>
        <w:rPr>
          <w:sz w:val="20"/>
          <w:szCs w:val="20"/>
          <w:lang w:val="es-ES"/>
        </w:rPr>
        <w:sectPr w:rsidR="00B16969" w:rsidRPr="00B16969" w:rsidSect="00120BDD">
          <w:footerReference w:type="default" r:id="rId9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20BDD" w:rsidRPr="00B16969" w:rsidRDefault="00120BDD" w:rsidP="00120BDD">
      <w:pPr>
        <w:pStyle w:val="Nadpis4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lastRenderedPageBreak/>
        <w:t>Delimitación</w:t>
      </w:r>
    </w:p>
    <w:p w:rsidR="00120BDD" w:rsidRPr="00B16969" w:rsidRDefault="00120BDD" w:rsidP="00120BDD">
      <w:pPr>
        <w:pStyle w:val="Odstavecseseznamem"/>
        <w:numPr>
          <w:ilvl w:val="0"/>
          <w:numId w:val="14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casi toda Colombia (excepto de la zona caribeña), una parte del oeste de Venezuela (Táchira, Mérida, Trujillo y Lara), Ecuador, Perú y Bolivia, </w:t>
      </w:r>
    </w:p>
    <w:p w:rsidR="00120BDD" w:rsidRDefault="00120BDD" w:rsidP="00120BDD">
      <w:pPr>
        <w:pStyle w:val="Odstavecseseznamem"/>
        <w:numPr>
          <w:ilvl w:val="0"/>
          <w:numId w:val="14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unos 100 millones de habitantes, distribuidos de forma desigual; Colombia – la zona más poblada, Bolivia y Venezuela andina son áreas con menos población. </w:t>
      </w:r>
    </w:p>
    <w:p w:rsidR="00B16969" w:rsidRPr="00B16969" w:rsidRDefault="00B16969" w:rsidP="00B16969">
      <w:pPr>
        <w:rPr>
          <w:sz w:val="20"/>
          <w:szCs w:val="20"/>
          <w:lang w:val="es-ES"/>
        </w:rPr>
      </w:pPr>
    </w:p>
    <w:p w:rsidR="00120BDD" w:rsidRPr="00B16969" w:rsidRDefault="00120BDD" w:rsidP="00120BDD">
      <w:pPr>
        <w:ind w:left="709"/>
        <w:rPr>
          <w:sz w:val="20"/>
          <w:szCs w:val="20"/>
          <w:lang w:val="es-ES"/>
        </w:rPr>
      </w:pPr>
      <w:r w:rsidRPr="00B16969">
        <w:rPr>
          <w:noProof/>
          <w:sz w:val="20"/>
          <w:szCs w:val="20"/>
          <w:lang w:eastAsia="cs-CZ"/>
        </w:rPr>
        <w:drawing>
          <wp:inline distT="0" distB="0" distL="0" distR="0" wp14:anchorId="340E9B33" wp14:editId="2F64B876">
            <wp:extent cx="1933300" cy="25200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Zona unida también por la historia </w:t>
      </w:r>
    </w:p>
    <w:p w:rsidR="00120BDD" w:rsidRPr="00B16969" w:rsidRDefault="00120BDD" w:rsidP="00120BDD">
      <w:pPr>
        <w:pStyle w:val="Odstavecseseznamem"/>
        <w:numPr>
          <w:ilvl w:val="0"/>
          <w:numId w:val="1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lastRenderedPageBreak/>
        <w:t>la costa del Pacífico comunicada mediante flotas (Panamá – Guayaquil – El Callao) —&gt; el contacto frecuente entre las ciudades costeras ha tenido también una trascendencia lingüística</w:t>
      </w:r>
    </w:p>
    <w:p w:rsidR="00120BDD" w:rsidRPr="00B16969" w:rsidRDefault="00120BDD" w:rsidP="00120BDD">
      <w:pPr>
        <w:pStyle w:val="Odstavecseseznamem"/>
        <w:numPr>
          <w:ilvl w:val="0"/>
          <w:numId w:val="1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la cordillera andina – unida mediante un modo de vida semejante, en tierras lejanas, con escasos contactos con otras áreas hispanohablantes; lenguas de adstrato – quechua y aimara (fuertemente dialectalizados, a veces ininteligibles entre sí). </w:t>
      </w:r>
    </w:p>
    <w:p w:rsidR="00120BDD" w:rsidRPr="00B16969" w:rsidRDefault="00120BDD" w:rsidP="00120BDD">
      <w:pPr>
        <w:pStyle w:val="Odstavecseseznamem"/>
        <w:numPr>
          <w:ilvl w:val="0"/>
          <w:numId w:val="1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los pueblos andinos: pueblos-testimonio.</w:t>
      </w:r>
    </w:p>
    <w:p w:rsidR="00120BDD" w:rsidRPr="00B16969" w:rsidRDefault="00120BDD" w:rsidP="00120BDD">
      <w:pPr>
        <w:ind w:left="709"/>
        <w:rPr>
          <w:sz w:val="20"/>
          <w:szCs w:val="20"/>
          <w:lang w:val="es-ES"/>
        </w:rPr>
      </w:pPr>
    </w:p>
    <w:p w:rsidR="00120BDD" w:rsidRPr="00B16969" w:rsidRDefault="00120BDD" w:rsidP="00120BDD">
      <w:pPr>
        <w:ind w:left="709"/>
        <w:rPr>
          <w:sz w:val="20"/>
          <w:szCs w:val="20"/>
          <w:lang w:val="es-ES"/>
        </w:rPr>
      </w:pPr>
      <w:r w:rsidRPr="00B16969">
        <w:rPr>
          <w:noProof/>
          <w:sz w:val="20"/>
          <w:szCs w:val="20"/>
          <w:lang w:eastAsia="cs-CZ"/>
        </w:rPr>
        <w:drawing>
          <wp:inline distT="0" distB="0" distL="0" distR="0" wp14:anchorId="460564E7" wp14:editId="57FCCA2F">
            <wp:extent cx="3561715" cy="2145665"/>
            <wp:effectExtent l="0" t="0" r="63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</w:p>
    <w:p w:rsidR="00120BDD" w:rsidRPr="00B16969" w:rsidRDefault="00120BDD" w:rsidP="00120BDD">
      <w:pPr>
        <w:rPr>
          <w:sz w:val="20"/>
          <w:szCs w:val="20"/>
          <w:lang w:val="es-ES"/>
        </w:rPr>
      </w:pPr>
    </w:p>
    <w:p w:rsidR="00120BDD" w:rsidRPr="00B16969" w:rsidRDefault="00120BDD" w:rsidP="00120BDD">
      <w:pPr>
        <w:pStyle w:val="Nadpis2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lastRenderedPageBreak/>
        <w:t>Rasgos del español andino</w:t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Los rasgos en general en el área andina (sierra y costa); otros lo utilizan solo para la sierra. </w:t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Tendencias generales – conservadurismo fonético.</w:t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Plano fónico:</w:t>
      </w:r>
    </w:p>
    <w:p w:rsidR="00120BDD" w:rsidRPr="00B16969" w:rsidRDefault="00120BDD" w:rsidP="00120BDD">
      <w:pPr>
        <w:pStyle w:val="Odstavecseseznamem"/>
        <w:numPr>
          <w:ilvl w:val="0"/>
          <w:numId w:val="2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tendencia a conservación de /s/ en posición finald e sílaba;</w:t>
      </w:r>
    </w:p>
    <w:p w:rsidR="00120BDD" w:rsidRPr="00B16969" w:rsidRDefault="00120BDD" w:rsidP="00120BDD">
      <w:pPr>
        <w:pStyle w:val="Odstavecseseznamem"/>
        <w:numPr>
          <w:ilvl w:val="0"/>
          <w:numId w:val="2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intercambiado de consonantes oclusivas en posición final de sílaba: </w:t>
      </w:r>
      <w:r w:rsidRPr="00B16969">
        <w:rPr>
          <w:i/>
          <w:sz w:val="20"/>
          <w:szCs w:val="20"/>
          <w:lang w:val="es-ES"/>
        </w:rPr>
        <w:t>arigmética</w:t>
      </w:r>
      <w:r w:rsidRPr="00B16969">
        <w:rPr>
          <w:sz w:val="20"/>
          <w:szCs w:val="20"/>
          <w:lang w:val="es-ES"/>
        </w:rPr>
        <w:t xml:space="preserve">, </w:t>
      </w:r>
      <w:r w:rsidRPr="00B16969">
        <w:rPr>
          <w:i/>
          <w:sz w:val="20"/>
          <w:szCs w:val="20"/>
          <w:lang w:val="es-ES"/>
        </w:rPr>
        <w:t>sectiembre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2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yeísmo, aunque con grupos y zonas de distinción /λ/ y /ʝ/;</w:t>
      </w:r>
    </w:p>
    <w:p w:rsidR="00120BDD" w:rsidRPr="00B16969" w:rsidRDefault="00120BDD" w:rsidP="00120BDD">
      <w:pPr>
        <w:pStyle w:val="Odstavecseseznamem"/>
        <w:numPr>
          <w:ilvl w:val="0"/>
          <w:numId w:val="2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tendencia a pronunciación bilabial  de /f/;</w:t>
      </w:r>
    </w:p>
    <w:p w:rsidR="00120BDD" w:rsidRPr="00B16969" w:rsidRDefault="00120BDD" w:rsidP="00120BDD">
      <w:pPr>
        <w:pStyle w:val="Odstavecseseznamem"/>
        <w:numPr>
          <w:ilvl w:val="0"/>
          <w:numId w:val="2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tendencia a pronunciación asibilada [ʑ] de </w:t>
      </w:r>
      <w:r w:rsidRPr="00B16969">
        <w:rPr>
          <w:i/>
          <w:sz w:val="20"/>
          <w:szCs w:val="20"/>
          <w:lang w:val="es-ES"/>
        </w:rPr>
        <w:t>erre</w:t>
      </w:r>
      <w:r w:rsidRPr="00B16969">
        <w:rPr>
          <w:sz w:val="20"/>
          <w:szCs w:val="20"/>
          <w:lang w:val="es-ES"/>
        </w:rPr>
        <w:t xml:space="preserve"> y </w:t>
      </w:r>
      <w:r w:rsidRPr="00B16969">
        <w:rPr>
          <w:i/>
          <w:sz w:val="20"/>
          <w:szCs w:val="20"/>
          <w:lang w:val="es-ES"/>
        </w:rPr>
        <w:t>tr</w:t>
      </w:r>
      <w:r w:rsidRPr="00B16969">
        <w:rPr>
          <w:sz w:val="20"/>
          <w:szCs w:val="20"/>
          <w:lang w:val="es-ES"/>
        </w:rPr>
        <w:t xml:space="preserve"> ['ka. ʑo] ‘carr’; ['tʑes] ‘tres’ (Sierra)</w:t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Plano gramatical:</w:t>
      </w:r>
    </w:p>
    <w:p w:rsidR="00120BDD" w:rsidRPr="00B16969" w:rsidRDefault="00120BDD" w:rsidP="00120BDD">
      <w:pPr>
        <w:pStyle w:val="Odstavecseseznamem"/>
        <w:numPr>
          <w:ilvl w:val="0"/>
          <w:numId w:val="3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de tratamientos de cercanía </w:t>
      </w:r>
      <w:r w:rsidRPr="00B16969">
        <w:rPr>
          <w:i/>
          <w:sz w:val="20"/>
          <w:szCs w:val="20"/>
          <w:lang w:val="es-ES"/>
        </w:rPr>
        <w:t>vos</w:t>
      </w:r>
      <w:r w:rsidRPr="00B16969">
        <w:rPr>
          <w:sz w:val="20"/>
          <w:szCs w:val="20"/>
          <w:lang w:val="es-ES"/>
        </w:rPr>
        <w:t xml:space="preserve"> y </w:t>
      </w:r>
      <w:r w:rsidRPr="00B16969">
        <w:rPr>
          <w:i/>
          <w:sz w:val="20"/>
          <w:szCs w:val="20"/>
          <w:lang w:val="es-ES"/>
        </w:rPr>
        <w:t>tú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3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usos leístas y loístas: </w:t>
      </w:r>
      <w:r w:rsidRPr="00B16969">
        <w:rPr>
          <w:i/>
          <w:sz w:val="20"/>
          <w:szCs w:val="20"/>
          <w:lang w:val="es-ES"/>
        </w:rPr>
        <w:t>le vi a ella</w:t>
      </w:r>
      <w:r w:rsidRPr="00B16969">
        <w:rPr>
          <w:sz w:val="20"/>
          <w:szCs w:val="20"/>
          <w:lang w:val="es-ES"/>
        </w:rPr>
        <w:t xml:space="preserve">, </w:t>
      </w:r>
      <w:r w:rsidRPr="00B16969">
        <w:rPr>
          <w:i/>
          <w:sz w:val="20"/>
          <w:szCs w:val="20"/>
          <w:lang w:val="es-ES"/>
        </w:rPr>
        <w:t>la papa lo pelamos</w:t>
      </w:r>
      <w:r w:rsidRPr="00B16969">
        <w:rPr>
          <w:sz w:val="20"/>
          <w:szCs w:val="20"/>
          <w:lang w:val="es-ES"/>
        </w:rPr>
        <w:t xml:space="preserve">, </w:t>
      </w:r>
      <w:r w:rsidRPr="00B16969">
        <w:rPr>
          <w:i/>
          <w:sz w:val="20"/>
          <w:szCs w:val="20"/>
          <w:lang w:val="es-ES"/>
        </w:rPr>
        <w:t>a ella lo recibí bien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3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posposición de posesivos: </w:t>
      </w:r>
      <w:r w:rsidRPr="00B16969">
        <w:rPr>
          <w:i/>
          <w:sz w:val="20"/>
          <w:szCs w:val="20"/>
          <w:lang w:val="es-ES"/>
        </w:rPr>
        <w:t>el hijo mío</w:t>
      </w:r>
      <w:r w:rsidRPr="00B16969">
        <w:rPr>
          <w:sz w:val="20"/>
          <w:szCs w:val="20"/>
          <w:lang w:val="es-ES"/>
        </w:rPr>
        <w:t xml:space="preserve">, </w:t>
      </w:r>
      <w:r w:rsidRPr="00B16969">
        <w:rPr>
          <w:i/>
          <w:sz w:val="20"/>
          <w:szCs w:val="20"/>
          <w:lang w:val="es-ES"/>
        </w:rPr>
        <w:t>la casa de nosotros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3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de muy + superlativo: </w:t>
      </w:r>
      <w:r w:rsidRPr="00B16969">
        <w:rPr>
          <w:i/>
          <w:sz w:val="20"/>
          <w:szCs w:val="20"/>
          <w:lang w:val="es-ES"/>
        </w:rPr>
        <w:t>muy riquisímo</w:t>
      </w:r>
      <w:r w:rsidRPr="00B16969">
        <w:rPr>
          <w:sz w:val="20"/>
          <w:szCs w:val="20"/>
          <w:lang w:val="es-ES"/>
        </w:rPr>
        <w:t>.</w:t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Plano léxico:</w:t>
      </w:r>
    </w:p>
    <w:p w:rsidR="00120BDD" w:rsidRPr="00B16969" w:rsidRDefault="00120BDD" w:rsidP="00120BDD">
      <w:pPr>
        <w:pStyle w:val="Odstavecseseznamem"/>
        <w:numPr>
          <w:ilvl w:val="0"/>
          <w:numId w:val="4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sur-americanismos léxicos: </w:t>
      </w:r>
      <w:r w:rsidRPr="00B16969">
        <w:rPr>
          <w:i/>
          <w:sz w:val="20"/>
          <w:szCs w:val="20"/>
          <w:lang w:val="es-ES"/>
        </w:rPr>
        <w:t>andinismo</w:t>
      </w:r>
      <w:r w:rsidRPr="00B16969">
        <w:rPr>
          <w:sz w:val="20"/>
          <w:szCs w:val="20"/>
          <w:lang w:val="es-ES"/>
        </w:rPr>
        <w:t xml:space="preserve"> ‘alpinismo’, </w:t>
      </w:r>
      <w:r w:rsidRPr="00B16969">
        <w:rPr>
          <w:i/>
          <w:sz w:val="20"/>
          <w:szCs w:val="20"/>
          <w:lang w:val="es-ES"/>
        </w:rPr>
        <w:t>apunarse</w:t>
      </w:r>
      <w:r w:rsidRPr="00B16969">
        <w:rPr>
          <w:sz w:val="20"/>
          <w:szCs w:val="20"/>
          <w:lang w:val="es-ES"/>
        </w:rPr>
        <w:t xml:space="preserve"> ‘padecer mal de montaña’, </w:t>
      </w:r>
      <w:r w:rsidRPr="00B16969">
        <w:rPr>
          <w:i/>
          <w:sz w:val="20"/>
          <w:szCs w:val="20"/>
          <w:lang w:val="es-ES"/>
        </w:rPr>
        <w:t>cabildante</w:t>
      </w:r>
      <w:r w:rsidRPr="00B16969">
        <w:rPr>
          <w:sz w:val="20"/>
          <w:szCs w:val="20"/>
          <w:lang w:val="es-ES"/>
        </w:rPr>
        <w:t xml:space="preserve"> ‘regidor, concejal’, </w:t>
      </w:r>
      <w:r w:rsidRPr="00B16969">
        <w:rPr>
          <w:i/>
          <w:sz w:val="20"/>
          <w:szCs w:val="20"/>
          <w:lang w:val="es-ES"/>
        </w:rPr>
        <w:t>hostigoso</w:t>
      </w:r>
      <w:r w:rsidRPr="00B16969">
        <w:rPr>
          <w:sz w:val="20"/>
          <w:szCs w:val="20"/>
          <w:lang w:val="es-ES"/>
        </w:rPr>
        <w:t xml:space="preserve"> ‘molesto, fastidioso’, </w:t>
      </w:r>
      <w:r w:rsidRPr="00B16969">
        <w:rPr>
          <w:i/>
          <w:sz w:val="20"/>
          <w:szCs w:val="20"/>
          <w:lang w:val="es-ES"/>
        </w:rPr>
        <w:t>saber</w:t>
      </w:r>
      <w:r w:rsidRPr="00B16969">
        <w:rPr>
          <w:sz w:val="20"/>
          <w:szCs w:val="20"/>
          <w:lang w:val="es-ES"/>
        </w:rPr>
        <w:t xml:space="preserve"> ‘soler’.</w:t>
      </w:r>
    </w:p>
    <w:p w:rsidR="00120BDD" w:rsidRPr="00B16969" w:rsidRDefault="00120BDD" w:rsidP="00120BDD">
      <w:pPr>
        <w:pStyle w:val="Odstavecseseznamem"/>
        <w:numPr>
          <w:ilvl w:val="0"/>
          <w:numId w:val="4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Andinismos léxicos: </w:t>
      </w:r>
      <w:r w:rsidRPr="00B16969">
        <w:rPr>
          <w:i/>
          <w:sz w:val="20"/>
          <w:szCs w:val="20"/>
          <w:lang w:val="es-ES"/>
        </w:rPr>
        <w:t>aconcharse</w:t>
      </w:r>
      <w:r w:rsidRPr="00B16969">
        <w:rPr>
          <w:sz w:val="20"/>
          <w:szCs w:val="20"/>
          <w:lang w:val="es-ES"/>
        </w:rPr>
        <w:t xml:space="preserve"> ‘enturbiarse’, </w:t>
      </w:r>
      <w:r w:rsidRPr="00B16969">
        <w:rPr>
          <w:i/>
          <w:sz w:val="20"/>
          <w:szCs w:val="20"/>
          <w:lang w:val="es-ES"/>
        </w:rPr>
        <w:t>brevete</w:t>
      </w:r>
      <w:r w:rsidRPr="00B16969">
        <w:rPr>
          <w:sz w:val="20"/>
          <w:szCs w:val="20"/>
          <w:lang w:val="es-ES"/>
        </w:rPr>
        <w:t xml:space="preserve"> ‘permiso de conducir’, </w:t>
      </w:r>
      <w:r w:rsidRPr="00B16969">
        <w:rPr>
          <w:i/>
          <w:sz w:val="20"/>
          <w:szCs w:val="20"/>
          <w:lang w:val="es-ES"/>
        </w:rPr>
        <w:t>calato</w:t>
      </w:r>
      <w:r w:rsidRPr="00B16969">
        <w:rPr>
          <w:sz w:val="20"/>
          <w:szCs w:val="20"/>
          <w:lang w:val="es-ES"/>
        </w:rPr>
        <w:t xml:space="preserve"> ‘desnudo’, </w:t>
      </w:r>
      <w:r w:rsidRPr="00B16969">
        <w:rPr>
          <w:i/>
          <w:sz w:val="20"/>
          <w:szCs w:val="20"/>
          <w:lang w:val="es-ES"/>
        </w:rPr>
        <w:t>camal</w:t>
      </w:r>
      <w:r w:rsidRPr="00B16969">
        <w:rPr>
          <w:sz w:val="20"/>
          <w:szCs w:val="20"/>
          <w:lang w:val="es-ES"/>
        </w:rPr>
        <w:t xml:space="preserve"> ‘matadero’, </w:t>
      </w:r>
      <w:r w:rsidRPr="00B16969">
        <w:rPr>
          <w:i/>
          <w:sz w:val="20"/>
          <w:szCs w:val="20"/>
          <w:lang w:val="es-ES"/>
        </w:rPr>
        <w:t>chompa</w:t>
      </w:r>
      <w:r w:rsidRPr="00B16969">
        <w:rPr>
          <w:sz w:val="20"/>
          <w:szCs w:val="20"/>
          <w:lang w:val="es-ES"/>
        </w:rPr>
        <w:t xml:space="preserve"> ‘jersey’, </w:t>
      </w:r>
      <w:r w:rsidRPr="00B16969">
        <w:rPr>
          <w:i/>
          <w:sz w:val="20"/>
          <w:szCs w:val="20"/>
          <w:lang w:val="es-ES"/>
        </w:rPr>
        <w:t>chongo</w:t>
      </w:r>
      <w:r w:rsidRPr="00B16969">
        <w:rPr>
          <w:sz w:val="20"/>
          <w:szCs w:val="20"/>
          <w:lang w:val="es-ES"/>
        </w:rPr>
        <w:t xml:space="preserve"> ‘escándalo, </w:t>
      </w:r>
      <w:r w:rsidRPr="00B16969">
        <w:rPr>
          <w:i/>
          <w:sz w:val="20"/>
          <w:szCs w:val="20"/>
          <w:lang w:val="es-ES"/>
        </w:rPr>
        <w:t>alboroto’</w:t>
      </w:r>
      <w:r w:rsidRPr="00B16969">
        <w:rPr>
          <w:sz w:val="20"/>
          <w:szCs w:val="20"/>
          <w:lang w:val="es-ES"/>
        </w:rPr>
        <w:t xml:space="preserve">, combazo ‘puñetazo’, </w:t>
      </w:r>
      <w:r w:rsidRPr="00B16969">
        <w:rPr>
          <w:i/>
          <w:sz w:val="20"/>
          <w:szCs w:val="20"/>
          <w:lang w:val="es-ES"/>
        </w:rPr>
        <w:t>estar heco un anís</w:t>
      </w:r>
      <w:r w:rsidRPr="00B16969">
        <w:rPr>
          <w:sz w:val="20"/>
          <w:szCs w:val="20"/>
          <w:lang w:val="es-ES"/>
        </w:rPr>
        <w:t xml:space="preserve"> ‘estar pulcro y aseado’, </w:t>
      </w:r>
      <w:r w:rsidRPr="00B16969">
        <w:rPr>
          <w:i/>
          <w:sz w:val="20"/>
          <w:szCs w:val="20"/>
          <w:lang w:val="es-ES"/>
        </w:rPr>
        <w:t>huachafo</w:t>
      </w:r>
      <w:r w:rsidRPr="00B16969">
        <w:rPr>
          <w:sz w:val="20"/>
          <w:szCs w:val="20"/>
          <w:lang w:val="es-ES"/>
        </w:rPr>
        <w:t xml:space="preserve"> ‘cursi’, </w:t>
      </w:r>
      <w:r w:rsidRPr="00B16969">
        <w:rPr>
          <w:i/>
          <w:sz w:val="20"/>
          <w:szCs w:val="20"/>
          <w:lang w:val="es-ES"/>
        </w:rPr>
        <w:t>pisco</w:t>
      </w:r>
      <w:r w:rsidRPr="00B16969">
        <w:rPr>
          <w:sz w:val="20"/>
          <w:szCs w:val="20"/>
          <w:lang w:val="es-ES"/>
        </w:rPr>
        <w:t xml:space="preserve"> ‘aguardiente’, </w:t>
      </w:r>
      <w:r w:rsidRPr="00B16969">
        <w:rPr>
          <w:i/>
          <w:sz w:val="20"/>
          <w:szCs w:val="20"/>
          <w:lang w:val="es-ES"/>
        </w:rPr>
        <w:t>pololo</w:t>
      </w:r>
      <w:r w:rsidRPr="00B16969">
        <w:rPr>
          <w:sz w:val="20"/>
          <w:szCs w:val="20"/>
          <w:lang w:val="es-ES"/>
        </w:rPr>
        <w:t xml:space="preserve"> ‘novio’, </w:t>
      </w:r>
      <w:r w:rsidRPr="00B16969">
        <w:rPr>
          <w:i/>
          <w:sz w:val="20"/>
          <w:szCs w:val="20"/>
          <w:lang w:val="es-ES"/>
        </w:rPr>
        <w:t>pololear</w:t>
      </w:r>
      <w:r w:rsidRPr="00B16969">
        <w:rPr>
          <w:sz w:val="20"/>
          <w:szCs w:val="20"/>
          <w:lang w:val="es-ES"/>
        </w:rPr>
        <w:t xml:space="preserve"> ‘tener novio’, </w:t>
      </w:r>
      <w:r w:rsidRPr="00B16969">
        <w:rPr>
          <w:i/>
          <w:sz w:val="20"/>
          <w:szCs w:val="20"/>
          <w:lang w:val="es-ES"/>
        </w:rPr>
        <w:t>poto</w:t>
      </w:r>
      <w:r w:rsidRPr="00B16969">
        <w:rPr>
          <w:sz w:val="20"/>
          <w:szCs w:val="20"/>
          <w:lang w:val="es-ES"/>
        </w:rPr>
        <w:t xml:space="preserve"> ‘trasero, nalgas’;</w:t>
      </w:r>
    </w:p>
    <w:p w:rsidR="00120BDD" w:rsidRPr="00B16969" w:rsidRDefault="00120BDD" w:rsidP="00120BDD">
      <w:pPr>
        <w:pStyle w:val="Odstavecseseznamem"/>
        <w:numPr>
          <w:ilvl w:val="0"/>
          <w:numId w:val="4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lastRenderedPageBreak/>
        <w:t xml:space="preserve">Quechuismos léxicos: </w:t>
      </w:r>
      <w:r w:rsidRPr="00B16969">
        <w:rPr>
          <w:i/>
          <w:sz w:val="20"/>
          <w:szCs w:val="20"/>
          <w:lang w:val="es-ES"/>
        </w:rPr>
        <w:t>cancha</w:t>
      </w:r>
      <w:r w:rsidRPr="00B16969">
        <w:rPr>
          <w:sz w:val="20"/>
          <w:szCs w:val="20"/>
          <w:lang w:val="es-ES"/>
        </w:rPr>
        <w:t xml:space="preserve"> ‘terreno, espacio amplio y despejado’, </w:t>
      </w:r>
      <w:r w:rsidRPr="00B16969">
        <w:rPr>
          <w:i/>
          <w:sz w:val="20"/>
          <w:szCs w:val="20"/>
          <w:lang w:val="es-ES"/>
        </w:rPr>
        <w:t>carpa</w:t>
      </w:r>
      <w:r w:rsidRPr="00B16969">
        <w:rPr>
          <w:sz w:val="20"/>
          <w:szCs w:val="20"/>
          <w:lang w:val="es-ES"/>
        </w:rPr>
        <w:t xml:space="preserve"> ‘tienda de campaña’, </w:t>
      </w:r>
      <w:r w:rsidRPr="00B16969">
        <w:rPr>
          <w:i/>
          <w:sz w:val="20"/>
          <w:szCs w:val="20"/>
          <w:lang w:val="es-ES"/>
        </w:rPr>
        <w:t>chaquiñán</w:t>
      </w:r>
      <w:r w:rsidRPr="00B16969">
        <w:rPr>
          <w:sz w:val="20"/>
          <w:szCs w:val="20"/>
          <w:lang w:val="es-ES"/>
        </w:rPr>
        <w:t xml:space="preserve"> ‘sendero’, </w:t>
      </w:r>
      <w:r w:rsidRPr="00B16969">
        <w:rPr>
          <w:i/>
          <w:sz w:val="20"/>
          <w:szCs w:val="20"/>
          <w:lang w:val="es-ES"/>
        </w:rPr>
        <w:t>china</w:t>
      </w:r>
      <w:r w:rsidRPr="00B16969">
        <w:rPr>
          <w:sz w:val="20"/>
          <w:szCs w:val="20"/>
          <w:lang w:val="es-ES"/>
        </w:rPr>
        <w:t xml:space="preserve"> ‘india, mestiza’</w:t>
      </w:r>
      <w:r w:rsidRPr="00B16969">
        <w:rPr>
          <w:i/>
          <w:sz w:val="20"/>
          <w:szCs w:val="20"/>
          <w:lang w:val="es-ES"/>
        </w:rPr>
        <w:t>, choclo/chócolo</w:t>
      </w:r>
      <w:r w:rsidRPr="00B16969">
        <w:rPr>
          <w:sz w:val="20"/>
          <w:szCs w:val="20"/>
          <w:lang w:val="es-ES"/>
        </w:rPr>
        <w:t xml:space="preserve"> ‘mazorca tierna’, </w:t>
      </w:r>
      <w:r w:rsidRPr="00B16969">
        <w:rPr>
          <w:i/>
          <w:sz w:val="20"/>
          <w:szCs w:val="20"/>
          <w:lang w:val="es-ES"/>
        </w:rPr>
        <w:t>chacra</w:t>
      </w:r>
      <w:r w:rsidRPr="00B16969">
        <w:rPr>
          <w:sz w:val="20"/>
          <w:szCs w:val="20"/>
          <w:lang w:val="es-ES"/>
        </w:rPr>
        <w:t xml:space="preserve"> ‘granja’, </w:t>
      </w:r>
      <w:r w:rsidRPr="00B16969">
        <w:rPr>
          <w:i/>
          <w:sz w:val="20"/>
          <w:szCs w:val="20"/>
          <w:lang w:val="es-ES"/>
        </w:rPr>
        <w:t>minga</w:t>
      </w:r>
      <w:r w:rsidRPr="00B16969">
        <w:rPr>
          <w:sz w:val="20"/>
          <w:szCs w:val="20"/>
          <w:lang w:val="es-ES"/>
        </w:rPr>
        <w:t xml:space="preserve"> ‘trabajo colectivo no remunerado’, </w:t>
      </w:r>
      <w:r w:rsidRPr="00B16969">
        <w:rPr>
          <w:i/>
          <w:sz w:val="20"/>
          <w:szCs w:val="20"/>
          <w:lang w:val="es-ES"/>
        </w:rPr>
        <w:t>ojota</w:t>
      </w:r>
      <w:r w:rsidRPr="00B16969">
        <w:rPr>
          <w:sz w:val="20"/>
          <w:szCs w:val="20"/>
          <w:lang w:val="es-ES"/>
        </w:rPr>
        <w:t xml:space="preserve"> ‘sandalia, chancla’, </w:t>
      </w:r>
      <w:r w:rsidRPr="00B16969">
        <w:rPr>
          <w:i/>
          <w:sz w:val="20"/>
          <w:szCs w:val="20"/>
          <w:lang w:val="es-ES"/>
        </w:rPr>
        <w:t>palta</w:t>
      </w:r>
      <w:r w:rsidRPr="00B16969">
        <w:rPr>
          <w:sz w:val="20"/>
          <w:szCs w:val="20"/>
          <w:lang w:val="es-ES"/>
        </w:rPr>
        <w:t xml:space="preserve"> ‘aguacate’, </w:t>
      </w:r>
      <w:r w:rsidRPr="00B16969">
        <w:rPr>
          <w:i/>
          <w:sz w:val="20"/>
          <w:szCs w:val="20"/>
          <w:lang w:val="es-ES"/>
        </w:rPr>
        <w:t>poroto</w:t>
      </w:r>
      <w:r w:rsidRPr="00B16969">
        <w:rPr>
          <w:sz w:val="20"/>
          <w:szCs w:val="20"/>
          <w:lang w:val="es-ES"/>
        </w:rPr>
        <w:t xml:space="preserve"> ‘alubia’, </w:t>
      </w:r>
      <w:r w:rsidRPr="00B16969">
        <w:rPr>
          <w:i/>
          <w:sz w:val="20"/>
          <w:szCs w:val="20"/>
          <w:lang w:val="es-ES"/>
        </w:rPr>
        <w:t>soroche</w:t>
      </w:r>
      <w:r w:rsidRPr="00B16969">
        <w:rPr>
          <w:sz w:val="20"/>
          <w:szCs w:val="20"/>
          <w:lang w:val="es-ES"/>
        </w:rPr>
        <w:t xml:space="preserve"> ‘mal de montaña’, </w:t>
      </w:r>
      <w:r w:rsidRPr="00B16969">
        <w:rPr>
          <w:i/>
          <w:sz w:val="20"/>
          <w:szCs w:val="20"/>
          <w:lang w:val="es-ES"/>
        </w:rPr>
        <w:t>suco</w:t>
      </w:r>
      <w:r w:rsidRPr="00B16969">
        <w:rPr>
          <w:sz w:val="20"/>
          <w:szCs w:val="20"/>
          <w:lang w:val="es-ES"/>
        </w:rPr>
        <w:t xml:space="preserve"> ‘rubio’, </w:t>
      </w:r>
      <w:r w:rsidRPr="00B16969">
        <w:rPr>
          <w:i/>
          <w:sz w:val="20"/>
          <w:szCs w:val="20"/>
          <w:lang w:val="es-ES"/>
        </w:rPr>
        <w:t>zapallo</w:t>
      </w:r>
      <w:r w:rsidRPr="00B16969">
        <w:rPr>
          <w:sz w:val="20"/>
          <w:szCs w:val="20"/>
          <w:lang w:val="es-ES"/>
        </w:rPr>
        <w:t xml:space="preserve"> ‘calabaza’;</w:t>
      </w:r>
    </w:p>
    <w:p w:rsidR="00120BDD" w:rsidRPr="00B16969" w:rsidRDefault="00120BDD" w:rsidP="00120BDD">
      <w:pPr>
        <w:pStyle w:val="Odstavecseseznamem"/>
        <w:numPr>
          <w:ilvl w:val="0"/>
          <w:numId w:val="4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Aimarismos léxicos: </w:t>
      </w:r>
      <w:r w:rsidRPr="00B16969">
        <w:rPr>
          <w:i/>
          <w:sz w:val="20"/>
          <w:szCs w:val="20"/>
          <w:lang w:val="es-ES"/>
        </w:rPr>
        <w:t>camanchaca</w:t>
      </w:r>
      <w:r w:rsidRPr="00B16969">
        <w:rPr>
          <w:sz w:val="20"/>
          <w:szCs w:val="20"/>
          <w:lang w:val="es-ES"/>
        </w:rPr>
        <w:t xml:space="preserve"> ‘niebla espesa’, </w:t>
      </w:r>
      <w:r w:rsidRPr="00B16969">
        <w:rPr>
          <w:i/>
          <w:sz w:val="20"/>
          <w:szCs w:val="20"/>
          <w:lang w:val="es-ES"/>
        </w:rPr>
        <w:t>chuto</w:t>
      </w:r>
      <w:r w:rsidRPr="00B16969">
        <w:rPr>
          <w:sz w:val="20"/>
          <w:szCs w:val="20"/>
          <w:lang w:val="es-ES"/>
        </w:rPr>
        <w:t xml:space="preserve"> ‘tosco’, </w:t>
      </w:r>
      <w:r w:rsidRPr="00B16969">
        <w:rPr>
          <w:i/>
          <w:sz w:val="20"/>
          <w:szCs w:val="20"/>
          <w:lang w:val="es-ES"/>
        </w:rPr>
        <w:t>lampa</w:t>
      </w:r>
      <w:r w:rsidRPr="00B16969">
        <w:rPr>
          <w:sz w:val="20"/>
          <w:szCs w:val="20"/>
          <w:lang w:val="es-ES"/>
        </w:rPr>
        <w:t xml:space="preserve"> ‘azada’.</w:t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Leísmo y loísmo – por causas diversas y de intensidad diferente; en las formas de tratamiento alternan para la cercanía tuteo y voseo, en el interior de Colombia uso minoritario de </w:t>
      </w:r>
      <w:r w:rsidRPr="00B16969">
        <w:rPr>
          <w:i/>
          <w:sz w:val="20"/>
          <w:szCs w:val="20"/>
          <w:lang w:val="es-ES"/>
        </w:rPr>
        <w:t>su merced</w:t>
      </w:r>
      <w:r w:rsidRPr="00B16969">
        <w:rPr>
          <w:sz w:val="20"/>
          <w:szCs w:val="20"/>
          <w:lang w:val="es-ES"/>
        </w:rPr>
        <w:t xml:space="preserve"> [su.mer.'se] y de la forma respetuosa y de distancia </w:t>
      </w:r>
      <w:r w:rsidRPr="00B16969">
        <w:rPr>
          <w:i/>
          <w:sz w:val="20"/>
          <w:szCs w:val="20"/>
          <w:lang w:val="es-ES"/>
        </w:rPr>
        <w:t>su persona</w:t>
      </w:r>
      <w:r w:rsidRPr="00B16969">
        <w:rPr>
          <w:sz w:val="20"/>
          <w:szCs w:val="20"/>
          <w:lang w:val="es-ES"/>
        </w:rPr>
        <w:t>.</w:t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El español andino se diversifica por la acción de dos factores: el geográfico y el histórico. </w:t>
      </w:r>
    </w:p>
    <w:p w:rsidR="00120BDD" w:rsidRPr="00B16969" w:rsidRDefault="00120BDD" w:rsidP="00120BDD">
      <w:pPr>
        <w:pStyle w:val="Odstavecseseznamem"/>
        <w:numPr>
          <w:ilvl w:val="0"/>
          <w:numId w:val="5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La geografía separa la la zona de la costa, de la cordillera y de la zona amazónica, además del área de los llanos colombianos.</w:t>
      </w:r>
    </w:p>
    <w:p w:rsidR="00120BDD" w:rsidRPr="00B16969" w:rsidRDefault="00120BDD" w:rsidP="00120BDD">
      <w:pPr>
        <w:pStyle w:val="Odstavecseseznamem"/>
        <w:numPr>
          <w:ilvl w:val="0"/>
          <w:numId w:val="5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La historia el Norte (la zona colombiana) del Sur (zona peruano-boliviana), con Ecuador como zona puente.</w:t>
      </w:r>
    </w:p>
    <w:p w:rsidR="00120BDD" w:rsidRPr="00B16969" w:rsidRDefault="00120BDD" w:rsidP="00120BDD">
      <w:pPr>
        <w:pStyle w:val="Odstavecseseznamem"/>
        <w:numPr>
          <w:ilvl w:val="0"/>
          <w:numId w:val="5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Factor social – urbanización creciente.</w:t>
      </w:r>
    </w:p>
    <w:p w:rsidR="00120BDD" w:rsidRPr="00B16969" w:rsidRDefault="00120BDD" w:rsidP="00120BDD">
      <w:pPr>
        <w:pStyle w:val="Nadpis2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lastRenderedPageBreak/>
        <w:t>Las variedades del español andino</w:t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  <w:r w:rsidRPr="00B16969">
        <w:rPr>
          <w:noProof/>
          <w:sz w:val="20"/>
          <w:szCs w:val="20"/>
          <w:lang w:eastAsia="cs-CZ"/>
        </w:rPr>
        <w:drawing>
          <wp:inline distT="0" distB="0" distL="0" distR="0" wp14:anchorId="17E545DE" wp14:editId="51B6127D">
            <wp:extent cx="4320000" cy="2160000"/>
            <wp:effectExtent l="0" t="0" r="23495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20BDD" w:rsidRDefault="00120BDD" w:rsidP="00120BDD">
      <w:pPr>
        <w:ind w:left="567"/>
        <w:rPr>
          <w:sz w:val="20"/>
          <w:szCs w:val="20"/>
          <w:lang w:val="es-ES"/>
        </w:rPr>
      </w:pPr>
      <w:r w:rsidRPr="00B16969">
        <w:rPr>
          <w:noProof/>
          <w:sz w:val="20"/>
          <w:szCs w:val="20"/>
          <w:lang w:eastAsia="cs-CZ"/>
        </w:rPr>
        <w:drawing>
          <wp:inline distT="0" distB="0" distL="0" distR="0" wp14:anchorId="50F03221" wp14:editId="29C00B55">
            <wp:extent cx="2438425" cy="2520000"/>
            <wp:effectExtent l="0" t="0" r="0" b="0"/>
            <wp:docPr id="29" name="Obrázek 29" descr="C:\Users\Ivo Buzek\Documents\Sylaby_MU\Jaro\Variety španělštiny\Tema 3_ES en América\Tema 3d_Andino\Idioma_español_de_las_tierras_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o Buzek\Documents\Sylaby_MU\Jaro\Variety španělštiny\Tema 3_ES en América\Tema 3d_Andino\Idioma_español_de_las_tierras_alta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2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69" w:rsidRPr="00B16969" w:rsidRDefault="00B16969" w:rsidP="00120BDD">
      <w:pPr>
        <w:ind w:left="567"/>
        <w:rPr>
          <w:sz w:val="20"/>
          <w:szCs w:val="20"/>
          <w:lang w:val="es-ES"/>
        </w:rPr>
      </w:pPr>
    </w:p>
    <w:p w:rsidR="00120BDD" w:rsidRPr="00B16969" w:rsidRDefault="00120BDD" w:rsidP="00120BDD">
      <w:pPr>
        <w:pStyle w:val="Nadpis3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lastRenderedPageBreak/>
        <w:t>El español costeño</w:t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Pertenece a áreas innovadoras, es un territorio profundamente hispanizado.</w:t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Plano fónico</w:t>
      </w:r>
    </w:p>
    <w:p w:rsidR="00120BDD" w:rsidRPr="00B16969" w:rsidRDefault="00120BDD" w:rsidP="00120BDD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Seseo.</w:t>
      </w:r>
    </w:p>
    <w:p w:rsidR="00120BDD" w:rsidRPr="00B16969" w:rsidRDefault="00120BDD" w:rsidP="00120BDD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Tendencia a alargamiento vocálico.</w:t>
      </w:r>
    </w:p>
    <w:p w:rsidR="00120BDD" w:rsidRPr="00B16969" w:rsidRDefault="00120BDD" w:rsidP="00120BDD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Aspiración faríngea de /x/: [i.’ma.he.ne] ‘imágenes’; [ba.’ra.ha] ‘Barajas’.</w:t>
      </w:r>
    </w:p>
    <w:p w:rsidR="00120BDD" w:rsidRPr="00B16969" w:rsidRDefault="00120BDD" w:rsidP="00120BDD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Tendencia a aspiración, debilitamiento y pérdida de consonantes en posición final de sílaba, especialmente de /s/: ['ah.ta] ‘asta’; ['me.sah] ‘mesas’; [ver.'ða] ‘verdad’; [ko.'me] ‘comer’.</w:t>
      </w:r>
    </w:p>
    <w:p w:rsidR="00120BDD" w:rsidRPr="00B16969" w:rsidRDefault="00120BDD" w:rsidP="00120BDD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Debilitamiento y asimilación de -</w:t>
      </w:r>
      <w:r w:rsidRPr="00B16969">
        <w:rPr>
          <w:rStyle w:val="Zvraznn"/>
          <w:sz w:val="20"/>
          <w:szCs w:val="20"/>
          <w:lang w:val="es-ES"/>
        </w:rPr>
        <w:t>r</w:t>
      </w:r>
      <w:r w:rsidRPr="00B16969">
        <w:rPr>
          <w:sz w:val="20"/>
          <w:szCs w:val="20"/>
          <w:lang w:val="es-ES"/>
        </w:rPr>
        <w:t xml:space="preserve">-: [kob.'ba.ta] ‘corbata’. Una de las características del habla caribeña es la pronunciación [kat.ta.'he.na] ‘Cartagena’, con asimilación de la </w:t>
      </w:r>
      <w:r w:rsidRPr="00B16969">
        <w:rPr>
          <w:rStyle w:val="Zvraznn"/>
          <w:sz w:val="20"/>
          <w:szCs w:val="20"/>
          <w:lang w:val="es-ES"/>
        </w:rPr>
        <w:t xml:space="preserve">/r/ </w:t>
      </w:r>
      <w:r w:rsidRPr="00B16969">
        <w:rPr>
          <w:sz w:val="20"/>
          <w:szCs w:val="20"/>
          <w:lang w:val="es-ES"/>
        </w:rPr>
        <w:t>a la oclusiva siguiente.</w:t>
      </w:r>
    </w:p>
    <w:p w:rsidR="00120BDD" w:rsidRPr="00B16969" w:rsidRDefault="00120BDD" w:rsidP="00120BDD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Tendencia a velarización de nasal final de sílaba: ['pãŋ] ‘pan’; [taŋ'bjeŋ] ‘también’. Es habitual en las clases populares y no tanto en las cultas. La velarización, además, es más frecuente ante consonante palatal en el habla culta (['aŋ.tʃo] ‘ancho’) y ante consonante labial en el habla popular ([iŋ.per.'feγ.to] ‘imperfecto’; [taŋ.'bjeŋ] ‘también’). </w:t>
      </w:r>
    </w:p>
    <w:p w:rsidR="00120BDD" w:rsidRPr="00B16969" w:rsidRDefault="00120BDD" w:rsidP="00120BDD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Tendencia a debilitamiento de /b, d, g, y/ entre vocales: traajo ‘trabajo’, cansaa ‘cansada’, mantequía ‘mante</w:t>
      </w:r>
      <w:bookmarkStart w:id="0" w:name="_GoBack"/>
      <w:bookmarkEnd w:id="0"/>
      <w:r w:rsidRPr="00B16969">
        <w:rPr>
          <w:sz w:val="20"/>
          <w:szCs w:val="20"/>
          <w:lang w:val="es-ES"/>
        </w:rPr>
        <w:t xml:space="preserve">quilla’, rodía ‘rodilla’, brío ‘brillo’. </w:t>
      </w:r>
    </w:p>
    <w:p w:rsidR="00120BDD" w:rsidRPr="00B16969" w:rsidRDefault="00120BDD" w:rsidP="00120BDD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Tendencia a sonorizar sordas entre vocales: probesional ‘profesional’; católigo ‘católico’; époga ‘época’.</w:t>
      </w:r>
    </w:p>
    <w:p w:rsidR="00120BDD" w:rsidRPr="00B16969" w:rsidRDefault="00120BDD" w:rsidP="00120BDD">
      <w:p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Plano gramatical</w:t>
      </w:r>
    </w:p>
    <w:p w:rsidR="00120BDD" w:rsidRPr="00B16969" w:rsidRDefault="00120BDD" w:rsidP="00120BDD">
      <w:pPr>
        <w:pStyle w:val="Odstavecseseznamem"/>
        <w:numPr>
          <w:ilvl w:val="0"/>
          <w:numId w:val="7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Tuteo y sistema de tratamiento con </w:t>
      </w:r>
      <w:r w:rsidRPr="00B16969">
        <w:rPr>
          <w:rStyle w:val="Zvraznn"/>
          <w:sz w:val="20"/>
          <w:szCs w:val="20"/>
          <w:lang w:val="es-ES"/>
        </w:rPr>
        <w:t>ustedes</w:t>
      </w:r>
      <w:r w:rsidRPr="00B16969">
        <w:rPr>
          <w:sz w:val="20"/>
          <w:szCs w:val="20"/>
          <w:lang w:val="es-ES"/>
        </w:rPr>
        <w:t xml:space="preserve"> para la segunda persona del plural, voseo estigmatizado. En la costa, el tuteo convive con un voseo que concuerda con formas verbales del tipo -</w:t>
      </w:r>
      <w:r w:rsidRPr="00B16969">
        <w:rPr>
          <w:rStyle w:val="Zvraznn"/>
          <w:sz w:val="20"/>
          <w:szCs w:val="20"/>
          <w:lang w:val="es-ES"/>
        </w:rPr>
        <w:t>ás</w:t>
      </w:r>
      <w:r w:rsidRPr="00B16969">
        <w:rPr>
          <w:sz w:val="20"/>
          <w:szCs w:val="20"/>
          <w:lang w:val="es-ES"/>
        </w:rPr>
        <w:t xml:space="preserve">, </w:t>
      </w:r>
      <w:r w:rsidRPr="00B16969">
        <w:rPr>
          <w:rStyle w:val="Zvraznn"/>
          <w:sz w:val="20"/>
          <w:szCs w:val="20"/>
          <w:lang w:val="es-ES"/>
        </w:rPr>
        <w:t xml:space="preserve">-és </w:t>
      </w:r>
      <w:r w:rsidRPr="00B16969">
        <w:rPr>
          <w:sz w:val="20"/>
          <w:szCs w:val="20"/>
          <w:lang w:val="es-ES"/>
        </w:rPr>
        <w:t>(</w:t>
      </w:r>
      <w:r w:rsidRPr="00B16969">
        <w:rPr>
          <w:rStyle w:val="Zvraznn"/>
          <w:sz w:val="20"/>
          <w:szCs w:val="20"/>
          <w:lang w:val="es-ES"/>
        </w:rPr>
        <w:t>vos cantás</w:t>
      </w:r>
      <w:r w:rsidRPr="00B16969">
        <w:rPr>
          <w:sz w:val="20"/>
          <w:szCs w:val="20"/>
          <w:lang w:val="es-ES"/>
        </w:rPr>
        <w:t xml:space="preserve">, </w:t>
      </w:r>
      <w:r w:rsidRPr="00B16969">
        <w:rPr>
          <w:rStyle w:val="Zvraznn"/>
          <w:sz w:val="20"/>
          <w:szCs w:val="20"/>
          <w:lang w:val="es-ES"/>
        </w:rPr>
        <w:t>vos temés</w:t>
      </w:r>
      <w:r w:rsidRPr="00B16969">
        <w:rPr>
          <w:sz w:val="20"/>
          <w:szCs w:val="20"/>
          <w:lang w:val="es-ES"/>
        </w:rPr>
        <w:t>).</w:t>
      </w:r>
    </w:p>
    <w:p w:rsidR="00120BDD" w:rsidRPr="00B16969" w:rsidRDefault="00120BDD" w:rsidP="00120BDD">
      <w:pPr>
        <w:pStyle w:val="Odstavecseseznamem"/>
        <w:numPr>
          <w:ilvl w:val="0"/>
          <w:numId w:val="7"/>
        </w:numPr>
        <w:rPr>
          <w:rStyle w:val="Zvraznn"/>
          <w:i w:val="0"/>
          <w:iCs w:val="0"/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Queísmo (ausencia de preposición): </w:t>
      </w:r>
      <w:r w:rsidRPr="00B16969">
        <w:rPr>
          <w:rStyle w:val="Zvraznn"/>
          <w:sz w:val="20"/>
          <w:szCs w:val="20"/>
          <w:lang w:val="es-ES"/>
        </w:rPr>
        <w:t>se dio cuenta que la batalla estaba perdida</w:t>
      </w:r>
      <w:r w:rsidRPr="00B16969">
        <w:rPr>
          <w:sz w:val="20"/>
          <w:szCs w:val="20"/>
          <w:lang w:val="es-ES"/>
        </w:rPr>
        <w:t xml:space="preserve">; </w:t>
      </w:r>
      <w:r w:rsidRPr="00B16969">
        <w:rPr>
          <w:rStyle w:val="Zvraznn"/>
          <w:sz w:val="20"/>
          <w:szCs w:val="20"/>
          <w:lang w:val="es-ES"/>
        </w:rPr>
        <w:t>estamos hablando que fue una de las batalllas.</w:t>
      </w:r>
    </w:p>
    <w:p w:rsidR="00120BDD" w:rsidRPr="00B16969" w:rsidRDefault="00120BDD" w:rsidP="00120BDD">
      <w:pPr>
        <w:pStyle w:val="Odstavecseseznamem"/>
        <w:numPr>
          <w:ilvl w:val="0"/>
          <w:numId w:val="7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de presente por imperfecto de subjuntivo: </w:t>
      </w:r>
      <w:r w:rsidRPr="00B16969">
        <w:rPr>
          <w:i/>
          <w:sz w:val="20"/>
          <w:szCs w:val="20"/>
          <w:lang w:val="es-ES"/>
        </w:rPr>
        <w:t>quería que lo hagamos</w:t>
      </w:r>
      <w:r w:rsidRPr="00B16969">
        <w:rPr>
          <w:sz w:val="20"/>
          <w:szCs w:val="20"/>
          <w:lang w:val="es-ES"/>
        </w:rPr>
        <w:t>.</w:t>
      </w:r>
    </w:p>
    <w:p w:rsidR="00120BDD" w:rsidRPr="00B16969" w:rsidRDefault="00120BDD" w:rsidP="00120BDD">
      <w:pPr>
        <w:pStyle w:val="Odstavecseseznamem"/>
        <w:numPr>
          <w:ilvl w:val="0"/>
          <w:numId w:val="7"/>
        </w:numPr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lastRenderedPageBreak/>
        <w:t xml:space="preserve">Uso de infinitivo con sujeto antepuesto: </w:t>
      </w:r>
      <w:r w:rsidRPr="00B16969">
        <w:rPr>
          <w:i/>
          <w:sz w:val="20"/>
          <w:szCs w:val="20"/>
          <w:lang w:val="es-ES"/>
        </w:rPr>
        <w:t>para usted subia</w:t>
      </w:r>
      <w:r w:rsidRPr="00B16969">
        <w:rPr>
          <w:sz w:val="20"/>
          <w:szCs w:val="20"/>
          <w:lang w:val="es-ES"/>
        </w:rPr>
        <w:t xml:space="preserve"> ‚para que usted pueda subir‘.</w:t>
      </w:r>
    </w:p>
    <w:p w:rsidR="00120BDD" w:rsidRPr="00B16969" w:rsidRDefault="00120BDD" w:rsidP="00120BDD">
      <w:pPr>
        <w:pStyle w:val="Nadpis3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El español andino serrano</w:t>
      </w:r>
    </w:p>
    <w:p w:rsidR="00120BDD" w:rsidRPr="00B16969" w:rsidRDefault="00120BDD" w:rsidP="00120BDD">
      <w:p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Plano fónico</w:t>
      </w:r>
    </w:p>
    <w:p w:rsidR="00120BDD" w:rsidRPr="00B16969" w:rsidRDefault="00120BDD" w:rsidP="00120BDD">
      <w:pPr>
        <w:numPr>
          <w:ilvl w:val="0"/>
          <w:numId w:val="8"/>
        </w:num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Seseo.</w:t>
      </w:r>
    </w:p>
    <w:p w:rsidR="00120BDD" w:rsidRPr="00B16969" w:rsidRDefault="00120BDD" w:rsidP="00120BDD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Reducción de las vocales y ensordecimiento (</w:t>
      </w:r>
      <w:r w:rsidRPr="00B16969">
        <w:rPr>
          <w:rStyle w:val="Zvraznn"/>
          <w:sz w:val="20"/>
          <w:szCs w:val="20"/>
          <w:lang w:val="es-ES"/>
        </w:rPr>
        <w:t xml:space="preserve">lents </w:t>
      </w:r>
      <w:r w:rsidRPr="00B16969">
        <w:rPr>
          <w:sz w:val="20"/>
          <w:szCs w:val="20"/>
          <w:lang w:val="es-ES"/>
        </w:rPr>
        <w:t>‘lentes’).</w:t>
      </w:r>
    </w:p>
    <w:p w:rsidR="00120BDD" w:rsidRPr="00B16969" w:rsidRDefault="00120BDD" w:rsidP="00120BDD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La pronunciación de la </w:t>
      </w:r>
      <w:r w:rsidRPr="00B16969">
        <w:rPr>
          <w:rStyle w:val="Zvraznn"/>
          <w:sz w:val="20"/>
          <w:szCs w:val="20"/>
          <w:lang w:val="es-ES"/>
        </w:rPr>
        <w:t>ese</w:t>
      </w:r>
      <w:r w:rsidRPr="00B16969">
        <w:rPr>
          <w:sz w:val="20"/>
          <w:szCs w:val="20"/>
          <w:lang w:val="es-ES"/>
        </w:rPr>
        <w:t xml:space="preserve"> puede ser apical —parecida a la castellana—.</w:t>
      </w:r>
    </w:p>
    <w:p w:rsidR="00120BDD" w:rsidRPr="00B16969" w:rsidRDefault="00120BDD" w:rsidP="00120BDD">
      <w:pPr>
        <w:numPr>
          <w:ilvl w:val="0"/>
          <w:numId w:val="8"/>
        </w:num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Tendencia a conservación de /s/ en posición final de sílaba.</w:t>
      </w:r>
    </w:p>
    <w:p w:rsidR="00120BDD" w:rsidRPr="00B16969" w:rsidRDefault="00120BDD" w:rsidP="00120BDD">
      <w:pPr>
        <w:numPr>
          <w:ilvl w:val="0"/>
          <w:numId w:val="8"/>
        </w:num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Tendencia a velarización de nasal final de sílaba: [kaŋ.'sjoŋ] ‘canción’; [taŋ.'bjeŋ] ‘también’.</w:t>
      </w:r>
    </w:p>
    <w:p w:rsidR="00120BDD" w:rsidRPr="00B16969" w:rsidRDefault="00120BDD" w:rsidP="00120BDD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Tendencia a pronunciación asibilada [ʑ] de </w:t>
      </w:r>
      <w:r w:rsidRPr="00B16969">
        <w:rPr>
          <w:rStyle w:val="Zvraznn"/>
          <w:sz w:val="20"/>
          <w:szCs w:val="20"/>
          <w:lang w:val="es-ES"/>
        </w:rPr>
        <w:t xml:space="preserve">erre </w:t>
      </w:r>
      <w:r w:rsidRPr="00B16969">
        <w:rPr>
          <w:sz w:val="20"/>
          <w:szCs w:val="20"/>
          <w:lang w:val="es-ES"/>
        </w:rPr>
        <w:t xml:space="preserve">y de </w:t>
      </w:r>
      <w:r w:rsidRPr="00B16969">
        <w:rPr>
          <w:rStyle w:val="Zvraznn"/>
          <w:sz w:val="20"/>
          <w:szCs w:val="20"/>
          <w:lang w:val="es-ES"/>
        </w:rPr>
        <w:t>tr</w:t>
      </w:r>
      <w:r w:rsidRPr="00B16969">
        <w:rPr>
          <w:sz w:val="20"/>
          <w:szCs w:val="20"/>
          <w:lang w:val="es-ES"/>
        </w:rPr>
        <w:t>: ['ka.ʑo] ‘carro’; ['tʑes] ‘tres’. Las clases acomodadas son también las que menos favorecen la asibilación.</w:t>
      </w:r>
    </w:p>
    <w:p w:rsidR="00120BDD" w:rsidRPr="00B16969" w:rsidRDefault="00120BDD" w:rsidP="00120BDD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En el español andino serrano, es común el mantenimiento de la distinción fonológica entre las palatales /ʎ/ y /ʝ/, pero en Cuzco se dan casos de confluencia —de yeísmo— sobre todo entre las clases sociales más acomodadas.</w:t>
      </w:r>
    </w:p>
    <w:p w:rsidR="00120BDD" w:rsidRPr="00B16969" w:rsidRDefault="00120BDD" w:rsidP="00120BDD">
      <w:pPr>
        <w:numPr>
          <w:ilvl w:val="0"/>
          <w:numId w:val="8"/>
        </w:num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Avance nítido del yeísmo en la ciudad de Bogotá, así como de una articulación tensa de la palatal entre los jóvenes, en detrimento de la distinción fonológica.</w:t>
      </w:r>
    </w:p>
    <w:p w:rsidR="00120BDD" w:rsidRPr="00B16969" w:rsidRDefault="00120BDD" w:rsidP="00120BDD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Pronunciación fricativa de oclusiva en final de sílaba: [kon.'tax.to] ‘contacto’; ['ax.to] ‘acto’; [ox.ser.'βar] ‘observar’.</w:t>
      </w:r>
    </w:p>
    <w:p w:rsidR="00120BDD" w:rsidRPr="00B16969" w:rsidRDefault="00120BDD" w:rsidP="00120BDD">
      <w:pPr>
        <w:numPr>
          <w:ilvl w:val="0"/>
          <w:numId w:val="8"/>
        </w:num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Hay casos de </w:t>
      </w:r>
      <w:r w:rsidRPr="00B16969">
        <w:rPr>
          <w:rStyle w:val="Zvraznn"/>
          <w:sz w:val="20"/>
          <w:szCs w:val="20"/>
          <w:lang w:val="es-ES"/>
        </w:rPr>
        <w:t xml:space="preserve">erre </w:t>
      </w:r>
      <w:r w:rsidRPr="00B16969">
        <w:rPr>
          <w:sz w:val="20"/>
          <w:szCs w:val="20"/>
          <w:lang w:val="es-ES"/>
        </w:rPr>
        <w:t>asibilada, pero el empleo de estas variantes suele venir condicionado por factores sociales o por el contraste campo-ciudad. En la ciudad de Bogotá se encuentran en retroceso.</w:t>
      </w:r>
    </w:p>
    <w:p w:rsidR="00120BDD" w:rsidRPr="00B16969" w:rsidRDefault="00120BDD" w:rsidP="00120BDD">
      <w:p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Plano gramatical</w:t>
      </w:r>
    </w:p>
    <w:p w:rsidR="00120BDD" w:rsidRPr="00B16969" w:rsidRDefault="00120BDD" w:rsidP="00120BDD">
      <w:pPr>
        <w:numPr>
          <w:ilvl w:val="0"/>
          <w:numId w:val="9"/>
        </w:num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Uso del tuteo, sobre todo en los estratos superiores; el voseo tiene un uso sumamente bajo.</w:t>
      </w:r>
    </w:p>
    <w:p w:rsidR="00120BDD" w:rsidRPr="00B16969" w:rsidRDefault="00120BDD" w:rsidP="00120BDD">
      <w:pPr>
        <w:numPr>
          <w:ilvl w:val="0"/>
          <w:numId w:val="9"/>
        </w:num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lastRenderedPageBreak/>
        <w:t>Empleo del sufijo -</w:t>
      </w:r>
      <w:r w:rsidRPr="00B16969">
        <w:rPr>
          <w:rStyle w:val="Zvraznn"/>
          <w:sz w:val="20"/>
          <w:szCs w:val="20"/>
          <w:lang w:val="es-ES"/>
        </w:rPr>
        <w:t>ico</w:t>
      </w:r>
      <w:r w:rsidRPr="00B16969">
        <w:rPr>
          <w:sz w:val="20"/>
          <w:szCs w:val="20"/>
          <w:lang w:val="es-ES"/>
        </w:rPr>
        <w:t xml:space="preserve"> (</w:t>
      </w:r>
      <w:r w:rsidRPr="00B16969">
        <w:rPr>
          <w:rStyle w:val="Zvraznn"/>
          <w:sz w:val="20"/>
          <w:szCs w:val="20"/>
          <w:lang w:val="es-ES"/>
        </w:rPr>
        <w:t>ratico</w:t>
      </w:r>
      <w:r w:rsidRPr="00B16969">
        <w:rPr>
          <w:sz w:val="20"/>
          <w:szCs w:val="20"/>
          <w:lang w:val="es-ES"/>
        </w:rPr>
        <w:t xml:space="preserve">, </w:t>
      </w:r>
      <w:r w:rsidRPr="00B16969">
        <w:rPr>
          <w:rStyle w:val="Zvraznn"/>
          <w:sz w:val="20"/>
          <w:szCs w:val="20"/>
          <w:lang w:val="es-ES"/>
        </w:rPr>
        <w:t>momentico</w:t>
      </w:r>
      <w:r w:rsidRPr="00B16969">
        <w:rPr>
          <w:sz w:val="20"/>
          <w:szCs w:val="20"/>
          <w:lang w:val="es-ES"/>
        </w:rPr>
        <w:t>), característico de Colombia, frente a -</w:t>
      </w:r>
      <w:r w:rsidRPr="00B16969">
        <w:rPr>
          <w:rStyle w:val="Zvraznn"/>
          <w:sz w:val="20"/>
          <w:szCs w:val="20"/>
          <w:lang w:val="es-ES"/>
        </w:rPr>
        <w:t>ito</w:t>
      </w:r>
      <w:r w:rsidRPr="00B16969">
        <w:rPr>
          <w:sz w:val="20"/>
          <w:szCs w:val="20"/>
          <w:lang w:val="es-ES"/>
        </w:rPr>
        <w:t>, más propio del resto del área andina.</w:t>
      </w:r>
    </w:p>
    <w:p w:rsidR="00120BDD" w:rsidRPr="00B16969" w:rsidRDefault="00120BDD" w:rsidP="00120BDD">
      <w:pPr>
        <w:numPr>
          <w:ilvl w:val="0"/>
          <w:numId w:val="9"/>
        </w:num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preferente de </w:t>
      </w:r>
      <w:r w:rsidRPr="00B16969">
        <w:rPr>
          <w:rStyle w:val="Zvraznn"/>
          <w:sz w:val="20"/>
          <w:szCs w:val="20"/>
          <w:lang w:val="es-ES"/>
        </w:rPr>
        <w:t>acá</w:t>
      </w:r>
      <w:r w:rsidRPr="00B16969">
        <w:rPr>
          <w:sz w:val="20"/>
          <w:szCs w:val="20"/>
          <w:lang w:val="es-ES"/>
        </w:rPr>
        <w:t xml:space="preserve"> y </w:t>
      </w:r>
      <w:r w:rsidRPr="00B16969">
        <w:rPr>
          <w:rStyle w:val="Zvraznn"/>
          <w:sz w:val="20"/>
          <w:szCs w:val="20"/>
          <w:lang w:val="es-ES"/>
        </w:rPr>
        <w:t>allá</w:t>
      </w:r>
      <w:r w:rsidRPr="00B16969">
        <w:rPr>
          <w:sz w:val="20"/>
          <w:szCs w:val="20"/>
          <w:lang w:val="es-ES"/>
        </w:rPr>
        <w:t xml:space="preserve">, sobre </w:t>
      </w:r>
      <w:r w:rsidRPr="00B16969">
        <w:rPr>
          <w:rStyle w:val="Zvraznn"/>
          <w:sz w:val="20"/>
          <w:szCs w:val="20"/>
          <w:lang w:val="es-ES"/>
        </w:rPr>
        <w:t>aquí</w:t>
      </w:r>
      <w:r w:rsidRPr="00B16969">
        <w:rPr>
          <w:sz w:val="20"/>
          <w:szCs w:val="20"/>
          <w:lang w:val="es-ES"/>
        </w:rPr>
        <w:t xml:space="preserve"> y </w:t>
      </w:r>
      <w:r w:rsidRPr="00B16969">
        <w:rPr>
          <w:rStyle w:val="Zvraznn"/>
          <w:sz w:val="20"/>
          <w:szCs w:val="20"/>
          <w:lang w:val="es-ES"/>
        </w:rPr>
        <w:t>allí</w:t>
      </w:r>
      <w:r w:rsidRPr="00B16969">
        <w:rPr>
          <w:sz w:val="20"/>
          <w:szCs w:val="20"/>
          <w:lang w:val="es-ES"/>
        </w:rPr>
        <w:t xml:space="preserve">, como en buena parte de América. </w:t>
      </w:r>
    </w:p>
    <w:p w:rsidR="00120BDD" w:rsidRPr="00B16969" w:rsidRDefault="00120BDD" w:rsidP="00120BDD">
      <w:pPr>
        <w:numPr>
          <w:ilvl w:val="0"/>
          <w:numId w:val="9"/>
        </w:num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de </w:t>
      </w:r>
      <w:r w:rsidRPr="00B16969">
        <w:rPr>
          <w:rStyle w:val="Zvraznn"/>
          <w:sz w:val="20"/>
          <w:szCs w:val="20"/>
          <w:lang w:val="es-ES"/>
        </w:rPr>
        <w:t xml:space="preserve">ser </w:t>
      </w:r>
      <w:r w:rsidRPr="00B16969">
        <w:rPr>
          <w:sz w:val="20"/>
          <w:szCs w:val="20"/>
          <w:lang w:val="es-ES"/>
        </w:rPr>
        <w:t xml:space="preserve">intensivo: </w:t>
      </w:r>
      <w:r w:rsidRPr="00B16969">
        <w:rPr>
          <w:rStyle w:val="Zvraznn"/>
          <w:sz w:val="20"/>
          <w:szCs w:val="20"/>
          <w:lang w:val="es-ES"/>
        </w:rPr>
        <w:t>lo hice fue en la ciudad; teníamos era que beber mucho agua</w:t>
      </w:r>
      <w:r w:rsidRPr="00B16969">
        <w:rPr>
          <w:sz w:val="20"/>
          <w:szCs w:val="20"/>
          <w:lang w:val="es-ES"/>
        </w:rPr>
        <w:t>.</w:t>
      </w:r>
    </w:p>
    <w:p w:rsidR="00120BDD" w:rsidRPr="00B16969" w:rsidRDefault="00120BDD" w:rsidP="00120BDD">
      <w:pPr>
        <w:numPr>
          <w:ilvl w:val="0"/>
          <w:numId w:val="9"/>
        </w:num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Empleo de </w:t>
      </w:r>
      <w:r w:rsidRPr="00B16969">
        <w:rPr>
          <w:rStyle w:val="Zvraznn"/>
          <w:sz w:val="20"/>
          <w:szCs w:val="20"/>
          <w:lang w:val="es-ES"/>
        </w:rPr>
        <w:t xml:space="preserve">no más </w:t>
      </w:r>
      <w:r w:rsidRPr="00B16969">
        <w:rPr>
          <w:sz w:val="20"/>
          <w:szCs w:val="20"/>
          <w:lang w:val="es-ES"/>
        </w:rPr>
        <w:t xml:space="preserve">como intensificador: </w:t>
      </w:r>
      <w:r w:rsidRPr="00B16969">
        <w:rPr>
          <w:rStyle w:val="Zvraznn"/>
          <w:sz w:val="20"/>
          <w:szCs w:val="20"/>
          <w:lang w:val="es-ES"/>
        </w:rPr>
        <w:t>aquí no más vivo, ¿qué no más debemos hacer?</w:t>
      </w:r>
    </w:p>
    <w:p w:rsidR="00120BDD" w:rsidRPr="00B16969" w:rsidRDefault="00120BDD" w:rsidP="00120BDD">
      <w:pPr>
        <w:numPr>
          <w:ilvl w:val="0"/>
          <w:numId w:val="9"/>
        </w:numPr>
        <w:spacing w:after="100" w:afterAutospacing="1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de </w:t>
      </w:r>
      <w:r w:rsidRPr="00B16969">
        <w:rPr>
          <w:rStyle w:val="Zvraznn"/>
          <w:sz w:val="20"/>
          <w:szCs w:val="20"/>
          <w:lang w:val="es-ES"/>
        </w:rPr>
        <w:t xml:space="preserve">todavía </w:t>
      </w:r>
      <w:r w:rsidRPr="00B16969">
        <w:rPr>
          <w:sz w:val="20"/>
          <w:szCs w:val="20"/>
          <w:lang w:val="es-ES"/>
        </w:rPr>
        <w:t xml:space="preserve">para indicar acción previa: </w:t>
      </w:r>
      <w:r w:rsidRPr="00B16969">
        <w:rPr>
          <w:rStyle w:val="Zvraznn"/>
          <w:sz w:val="20"/>
          <w:szCs w:val="20"/>
          <w:lang w:val="es-ES"/>
        </w:rPr>
        <w:t xml:space="preserve">yo todavía comeré </w:t>
      </w:r>
      <w:r w:rsidRPr="00B16969">
        <w:rPr>
          <w:sz w:val="20"/>
          <w:szCs w:val="20"/>
          <w:lang w:val="es-ES"/>
        </w:rPr>
        <w:t>‘yo comeré antes de hacer otras cosas’.</w:t>
      </w:r>
    </w:p>
    <w:p w:rsidR="00120BDD" w:rsidRPr="00B16969" w:rsidRDefault="00120BDD" w:rsidP="00120BDD">
      <w:pPr>
        <w:pStyle w:val="Odstavecseseznamem"/>
        <w:numPr>
          <w:ilvl w:val="0"/>
          <w:numId w:val="9"/>
        </w:numPr>
        <w:rPr>
          <w:sz w:val="20"/>
          <w:szCs w:val="20"/>
          <w:lang w:val="es-ES" w:eastAsia="cs-CZ"/>
        </w:rPr>
      </w:pPr>
      <w:r w:rsidRPr="00B16969">
        <w:rPr>
          <w:sz w:val="20"/>
          <w:szCs w:val="20"/>
          <w:lang w:val="es-ES" w:eastAsia="cs-CZ"/>
        </w:rPr>
        <w:t xml:space="preserve">Uso de doble posesivo: </w:t>
      </w:r>
      <w:r w:rsidRPr="00B16969">
        <w:rPr>
          <w:i/>
          <w:iCs/>
          <w:sz w:val="20"/>
          <w:szCs w:val="20"/>
          <w:lang w:val="es-ES" w:eastAsia="cs-CZ"/>
        </w:rPr>
        <w:t>no encontraron a su mujer de Juan</w:t>
      </w:r>
      <w:r w:rsidRPr="00B16969">
        <w:rPr>
          <w:sz w:val="20"/>
          <w:szCs w:val="20"/>
          <w:lang w:val="es-ES" w:eastAsia="cs-CZ"/>
        </w:rPr>
        <w:t xml:space="preserve">; </w:t>
      </w:r>
      <w:r w:rsidRPr="00B16969">
        <w:rPr>
          <w:i/>
          <w:iCs/>
          <w:sz w:val="20"/>
          <w:szCs w:val="20"/>
          <w:lang w:val="es-ES" w:eastAsia="cs-CZ"/>
        </w:rPr>
        <w:t>su casa de mi papá tiene cinco cuartos</w:t>
      </w:r>
      <w:r w:rsidRPr="00B16969">
        <w:rPr>
          <w:sz w:val="20"/>
          <w:szCs w:val="20"/>
          <w:lang w:val="es-ES" w:eastAsia="cs-CZ"/>
        </w:rPr>
        <w:t xml:space="preserve">; </w:t>
      </w:r>
      <w:r w:rsidRPr="00B16969">
        <w:rPr>
          <w:i/>
          <w:iCs/>
          <w:sz w:val="20"/>
          <w:szCs w:val="20"/>
          <w:lang w:val="es-ES" w:eastAsia="cs-CZ"/>
        </w:rPr>
        <w:t>su niña de mi tía está lejos</w:t>
      </w:r>
      <w:r w:rsidRPr="00B16969">
        <w:rPr>
          <w:sz w:val="20"/>
          <w:szCs w:val="20"/>
          <w:lang w:val="es-ES" w:eastAsia="cs-CZ"/>
        </w:rPr>
        <w:t>.</w:t>
      </w:r>
    </w:p>
    <w:p w:rsidR="00120BDD" w:rsidRPr="00B16969" w:rsidRDefault="00120BDD" w:rsidP="00120BDD">
      <w:pPr>
        <w:pStyle w:val="Odstavecseseznamem"/>
        <w:numPr>
          <w:ilvl w:val="0"/>
          <w:numId w:val="9"/>
        </w:numPr>
        <w:rPr>
          <w:sz w:val="20"/>
          <w:szCs w:val="20"/>
          <w:lang w:val="es-ES" w:eastAsia="cs-CZ"/>
        </w:rPr>
      </w:pPr>
      <w:r w:rsidRPr="00B16969">
        <w:rPr>
          <w:sz w:val="20"/>
          <w:szCs w:val="20"/>
          <w:lang w:val="es-ES" w:eastAsia="cs-CZ"/>
        </w:rPr>
        <w:t xml:space="preserve">Uso duplicado de pronombre: </w:t>
      </w:r>
      <w:r w:rsidRPr="00B16969">
        <w:rPr>
          <w:i/>
          <w:iCs/>
          <w:sz w:val="20"/>
          <w:szCs w:val="20"/>
          <w:lang w:val="es-ES" w:eastAsia="cs-CZ"/>
        </w:rPr>
        <w:t>no me quería comprarme nada</w:t>
      </w:r>
      <w:r w:rsidRPr="00B16969">
        <w:rPr>
          <w:sz w:val="20"/>
          <w:szCs w:val="20"/>
          <w:lang w:val="es-ES" w:eastAsia="cs-CZ"/>
        </w:rPr>
        <w:t xml:space="preserve">; </w:t>
      </w:r>
      <w:r w:rsidRPr="00B16969">
        <w:rPr>
          <w:i/>
          <w:iCs/>
          <w:sz w:val="20"/>
          <w:szCs w:val="20"/>
          <w:lang w:val="es-ES" w:eastAsia="cs-CZ"/>
        </w:rPr>
        <w:t>le estoy viéndole</w:t>
      </w:r>
      <w:r w:rsidRPr="00B16969">
        <w:rPr>
          <w:sz w:val="20"/>
          <w:szCs w:val="20"/>
          <w:lang w:val="es-ES" w:eastAsia="cs-CZ"/>
        </w:rPr>
        <w:t>.</w:t>
      </w:r>
    </w:p>
    <w:p w:rsidR="00120BDD" w:rsidRPr="00B16969" w:rsidRDefault="00120BDD" w:rsidP="00120BDD">
      <w:pPr>
        <w:pStyle w:val="Odstavecseseznamem"/>
        <w:numPr>
          <w:ilvl w:val="0"/>
          <w:numId w:val="9"/>
        </w:numPr>
        <w:rPr>
          <w:sz w:val="20"/>
          <w:szCs w:val="20"/>
          <w:lang w:val="es-ES" w:eastAsia="cs-CZ"/>
        </w:rPr>
      </w:pPr>
      <w:r w:rsidRPr="00B16969">
        <w:rPr>
          <w:sz w:val="20"/>
          <w:szCs w:val="20"/>
          <w:lang w:val="es-ES" w:eastAsia="cs-CZ"/>
        </w:rPr>
        <w:t xml:space="preserve">Uso de presente de subjuntivo por imperfecto: </w:t>
      </w:r>
      <w:r w:rsidRPr="00B16969">
        <w:rPr>
          <w:i/>
          <w:iCs/>
          <w:sz w:val="20"/>
          <w:szCs w:val="20"/>
          <w:lang w:val="es-ES" w:eastAsia="cs-CZ"/>
        </w:rPr>
        <w:t>quería que lo hagamos con rapidez</w:t>
      </w:r>
      <w:r w:rsidRPr="00B16969">
        <w:rPr>
          <w:sz w:val="20"/>
          <w:szCs w:val="20"/>
          <w:lang w:val="es-ES" w:eastAsia="cs-CZ"/>
        </w:rPr>
        <w:t>.</w:t>
      </w:r>
    </w:p>
    <w:p w:rsidR="00120BDD" w:rsidRPr="00B16969" w:rsidRDefault="00120BDD" w:rsidP="00120BDD">
      <w:pPr>
        <w:pStyle w:val="Odstavecseseznamem"/>
        <w:numPr>
          <w:ilvl w:val="0"/>
          <w:numId w:val="9"/>
        </w:numPr>
        <w:rPr>
          <w:sz w:val="20"/>
          <w:szCs w:val="20"/>
          <w:lang w:val="es-ES" w:eastAsia="cs-CZ"/>
        </w:rPr>
      </w:pPr>
      <w:r w:rsidRPr="00B16969">
        <w:rPr>
          <w:sz w:val="20"/>
          <w:szCs w:val="20"/>
          <w:lang w:val="es-ES" w:eastAsia="cs-CZ"/>
        </w:rPr>
        <w:t xml:space="preserve">Uso de pluscuamperfecto de indicativo sin valor de pasado: </w:t>
      </w:r>
      <w:r w:rsidRPr="00B16969">
        <w:rPr>
          <w:i/>
          <w:iCs/>
          <w:sz w:val="20"/>
          <w:szCs w:val="20"/>
          <w:lang w:val="es-ES" w:eastAsia="cs-CZ"/>
        </w:rPr>
        <w:t xml:space="preserve">un valiente había sido </w:t>
      </w:r>
      <w:r w:rsidRPr="00B16969">
        <w:rPr>
          <w:sz w:val="20"/>
          <w:szCs w:val="20"/>
          <w:lang w:val="es-ES" w:eastAsia="cs-CZ"/>
        </w:rPr>
        <w:t xml:space="preserve">‘es un valiente’; </w:t>
      </w:r>
      <w:r w:rsidRPr="00B16969">
        <w:rPr>
          <w:i/>
          <w:iCs/>
          <w:sz w:val="20"/>
          <w:szCs w:val="20"/>
          <w:lang w:val="es-ES" w:eastAsia="cs-CZ"/>
        </w:rPr>
        <w:t xml:space="preserve">habían sabido pasear </w:t>
      </w:r>
      <w:r w:rsidRPr="00B16969">
        <w:rPr>
          <w:sz w:val="20"/>
          <w:szCs w:val="20"/>
          <w:lang w:val="es-ES" w:eastAsia="cs-CZ"/>
        </w:rPr>
        <w:t>‘suelen pasear’.</w:t>
      </w:r>
    </w:p>
    <w:p w:rsidR="00120BDD" w:rsidRPr="00B16969" w:rsidRDefault="00120BDD" w:rsidP="00120BDD">
      <w:pPr>
        <w:pStyle w:val="Odstavecseseznamem"/>
        <w:numPr>
          <w:ilvl w:val="0"/>
          <w:numId w:val="9"/>
        </w:numPr>
        <w:rPr>
          <w:sz w:val="20"/>
          <w:szCs w:val="20"/>
          <w:lang w:val="es-ES" w:eastAsia="cs-CZ"/>
        </w:rPr>
      </w:pPr>
      <w:r w:rsidRPr="00B16969">
        <w:rPr>
          <w:sz w:val="20"/>
          <w:szCs w:val="20"/>
          <w:lang w:val="es-ES" w:eastAsia="cs-CZ"/>
        </w:rPr>
        <w:t xml:space="preserve">Uso de gerundio de anterioridad: </w:t>
      </w:r>
      <w:r w:rsidRPr="00B16969">
        <w:rPr>
          <w:i/>
          <w:iCs/>
          <w:sz w:val="20"/>
          <w:szCs w:val="20"/>
          <w:lang w:val="es-ES" w:eastAsia="cs-CZ"/>
        </w:rPr>
        <w:t xml:space="preserve">siempre salgo cocinando el almuerzo </w:t>
      </w:r>
      <w:r w:rsidRPr="00B16969">
        <w:rPr>
          <w:sz w:val="20"/>
          <w:szCs w:val="20"/>
          <w:lang w:val="es-ES" w:eastAsia="cs-CZ"/>
        </w:rPr>
        <w:t>‘siempre salgo después de cocinar el almuerzo’</w:t>
      </w:r>
      <w:r w:rsidRPr="00B16969">
        <w:rPr>
          <w:i/>
          <w:iCs/>
          <w:sz w:val="20"/>
          <w:szCs w:val="20"/>
          <w:lang w:val="es-ES" w:eastAsia="cs-CZ"/>
        </w:rPr>
        <w:t xml:space="preserve">; vine comiendo </w:t>
      </w:r>
      <w:r w:rsidRPr="00B16969">
        <w:rPr>
          <w:sz w:val="20"/>
          <w:szCs w:val="20"/>
          <w:lang w:val="es-ES" w:eastAsia="cs-CZ"/>
        </w:rPr>
        <w:t>‘comí antes de venir’.</w:t>
      </w:r>
    </w:p>
    <w:p w:rsidR="00120BDD" w:rsidRPr="00B16969" w:rsidRDefault="00120BDD" w:rsidP="00120BDD">
      <w:pPr>
        <w:pStyle w:val="Odstavecseseznamem"/>
        <w:numPr>
          <w:ilvl w:val="0"/>
          <w:numId w:val="9"/>
        </w:numPr>
        <w:rPr>
          <w:sz w:val="20"/>
          <w:szCs w:val="20"/>
          <w:lang w:val="es-ES" w:eastAsia="cs-CZ"/>
        </w:rPr>
      </w:pPr>
      <w:r w:rsidRPr="00B16969">
        <w:rPr>
          <w:sz w:val="20"/>
          <w:szCs w:val="20"/>
          <w:lang w:val="es-ES" w:eastAsia="cs-CZ"/>
        </w:rPr>
        <w:t xml:space="preserve">Uso de </w:t>
      </w:r>
      <w:r w:rsidRPr="00B16969">
        <w:rPr>
          <w:i/>
          <w:iCs/>
          <w:sz w:val="20"/>
          <w:szCs w:val="20"/>
          <w:lang w:val="es-ES" w:eastAsia="cs-CZ"/>
        </w:rPr>
        <w:t xml:space="preserve">dar </w:t>
      </w:r>
      <w:r w:rsidRPr="00B16969">
        <w:rPr>
          <w:sz w:val="20"/>
          <w:szCs w:val="20"/>
          <w:lang w:val="es-ES" w:eastAsia="cs-CZ"/>
        </w:rPr>
        <w:t xml:space="preserve">+ gerundio como imperativo: </w:t>
      </w:r>
      <w:r w:rsidRPr="00B16969">
        <w:rPr>
          <w:i/>
          <w:iCs/>
          <w:sz w:val="20"/>
          <w:szCs w:val="20"/>
          <w:lang w:val="es-ES" w:eastAsia="cs-CZ"/>
        </w:rPr>
        <w:t>por favor, deme pasando la sal</w:t>
      </w:r>
      <w:r w:rsidRPr="00B16969">
        <w:rPr>
          <w:sz w:val="20"/>
          <w:szCs w:val="20"/>
          <w:lang w:val="es-ES" w:eastAsia="cs-CZ"/>
        </w:rPr>
        <w:t xml:space="preserve">; </w:t>
      </w:r>
      <w:r w:rsidRPr="00B16969">
        <w:rPr>
          <w:i/>
          <w:iCs/>
          <w:sz w:val="20"/>
          <w:szCs w:val="20"/>
          <w:lang w:val="es-ES" w:eastAsia="cs-CZ"/>
        </w:rPr>
        <w:t>da pasando el poncho</w:t>
      </w:r>
      <w:r w:rsidRPr="00B16969">
        <w:rPr>
          <w:sz w:val="20"/>
          <w:szCs w:val="20"/>
          <w:lang w:val="es-ES" w:eastAsia="cs-CZ"/>
        </w:rPr>
        <w:t>.</w:t>
      </w:r>
    </w:p>
    <w:p w:rsidR="00120BDD" w:rsidRPr="00B16969" w:rsidRDefault="00120BDD" w:rsidP="00120BDD">
      <w:pPr>
        <w:pStyle w:val="Odstavecseseznamem"/>
        <w:numPr>
          <w:ilvl w:val="0"/>
          <w:numId w:val="9"/>
        </w:numPr>
        <w:rPr>
          <w:sz w:val="20"/>
          <w:szCs w:val="20"/>
          <w:lang w:val="es-ES" w:eastAsia="cs-CZ"/>
        </w:rPr>
      </w:pPr>
      <w:r w:rsidRPr="00B16969">
        <w:rPr>
          <w:sz w:val="20"/>
          <w:szCs w:val="20"/>
          <w:lang w:val="es-ES" w:eastAsia="cs-CZ"/>
        </w:rPr>
        <w:t xml:space="preserve">Uso de </w:t>
      </w:r>
      <w:r w:rsidRPr="00B16969">
        <w:rPr>
          <w:i/>
          <w:iCs/>
          <w:sz w:val="20"/>
          <w:szCs w:val="20"/>
          <w:lang w:val="es-ES" w:eastAsia="cs-CZ"/>
        </w:rPr>
        <w:t xml:space="preserve">ser </w:t>
      </w:r>
      <w:r w:rsidRPr="00B16969">
        <w:rPr>
          <w:sz w:val="20"/>
          <w:szCs w:val="20"/>
          <w:lang w:val="es-ES" w:eastAsia="cs-CZ"/>
        </w:rPr>
        <w:t xml:space="preserve">intensivo: </w:t>
      </w:r>
      <w:r w:rsidRPr="00B16969">
        <w:rPr>
          <w:i/>
          <w:iCs/>
          <w:sz w:val="20"/>
          <w:szCs w:val="20"/>
          <w:lang w:val="es-ES" w:eastAsia="cs-CZ"/>
        </w:rPr>
        <w:t>lo hice fue en la ciudad</w:t>
      </w:r>
      <w:r w:rsidRPr="00B16969">
        <w:rPr>
          <w:sz w:val="20"/>
          <w:szCs w:val="20"/>
          <w:lang w:val="es-ES" w:eastAsia="cs-CZ"/>
        </w:rPr>
        <w:t xml:space="preserve">; </w:t>
      </w:r>
      <w:r w:rsidRPr="00B16969">
        <w:rPr>
          <w:i/>
          <w:iCs/>
          <w:sz w:val="20"/>
          <w:szCs w:val="20"/>
          <w:lang w:val="es-ES" w:eastAsia="cs-CZ"/>
        </w:rPr>
        <w:t>teníamos era que beber mucha agua</w:t>
      </w:r>
      <w:r w:rsidRPr="00B16969">
        <w:rPr>
          <w:sz w:val="20"/>
          <w:szCs w:val="20"/>
          <w:lang w:val="es-ES" w:eastAsia="cs-CZ"/>
        </w:rPr>
        <w:t>.</w:t>
      </w:r>
    </w:p>
    <w:p w:rsidR="00120BDD" w:rsidRPr="00B16969" w:rsidRDefault="00120BDD" w:rsidP="00120BDD">
      <w:pPr>
        <w:pStyle w:val="Odstavecseseznamem"/>
        <w:numPr>
          <w:ilvl w:val="0"/>
          <w:numId w:val="9"/>
        </w:numPr>
        <w:rPr>
          <w:sz w:val="20"/>
          <w:szCs w:val="20"/>
          <w:lang w:val="es-ES" w:eastAsia="cs-CZ"/>
        </w:rPr>
      </w:pPr>
      <w:r w:rsidRPr="00B16969">
        <w:rPr>
          <w:sz w:val="20"/>
          <w:szCs w:val="20"/>
          <w:lang w:val="es-ES" w:eastAsia="cs-CZ"/>
        </w:rPr>
        <w:t xml:space="preserve">Uso de </w:t>
      </w:r>
      <w:r w:rsidRPr="00B16969">
        <w:rPr>
          <w:i/>
          <w:iCs/>
          <w:sz w:val="20"/>
          <w:szCs w:val="20"/>
          <w:lang w:val="es-ES" w:eastAsia="cs-CZ"/>
        </w:rPr>
        <w:t xml:space="preserve">qué diciendo </w:t>
      </w:r>
      <w:r w:rsidRPr="00B16969">
        <w:rPr>
          <w:sz w:val="20"/>
          <w:szCs w:val="20"/>
          <w:lang w:val="es-ES" w:eastAsia="cs-CZ"/>
        </w:rPr>
        <w:t xml:space="preserve">o </w:t>
      </w:r>
      <w:r w:rsidRPr="00B16969">
        <w:rPr>
          <w:i/>
          <w:iCs/>
          <w:sz w:val="20"/>
          <w:szCs w:val="20"/>
          <w:lang w:val="es-ES" w:eastAsia="cs-CZ"/>
        </w:rPr>
        <w:t>qué haciendo</w:t>
      </w:r>
      <w:r w:rsidRPr="00B16969">
        <w:rPr>
          <w:sz w:val="20"/>
          <w:szCs w:val="20"/>
          <w:lang w:val="es-ES" w:eastAsia="cs-CZ"/>
        </w:rPr>
        <w:t xml:space="preserve">: </w:t>
      </w:r>
      <w:r w:rsidRPr="00B16969">
        <w:rPr>
          <w:i/>
          <w:iCs/>
          <w:sz w:val="20"/>
          <w:szCs w:val="20"/>
          <w:lang w:val="es-ES" w:eastAsia="cs-CZ"/>
        </w:rPr>
        <w:t>¿qué haciendo lo has roto la puerta?</w:t>
      </w:r>
      <w:r w:rsidRPr="00B16969">
        <w:rPr>
          <w:sz w:val="20"/>
          <w:szCs w:val="20"/>
          <w:lang w:val="es-ES" w:eastAsia="cs-CZ"/>
        </w:rPr>
        <w:t xml:space="preserve">; </w:t>
      </w:r>
      <w:r w:rsidRPr="00B16969">
        <w:rPr>
          <w:i/>
          <w:iCs/>
          <w:sz w:val="20"/>
          <w:szCs w:val="20"/>
          <w:lang w:val="es-ES" w:eastAsia="cs-CZ"/>
        </w:rPr>
        <w:t>¿qué diciendo llegas a esta hora?</w:t>
      </w:r>
    </w:p>
    <w:p w:rsidR="00120BDD" w:rsidRPr="00B16969" w:rsidRDefault="00120BDD" w:rsidP="00120BDD">
      <w:pPr>
        <w:pStyle w:val="Odstavecseseznamem"/>
        <w:numPr>
          <w:ilvl w:val="0"/>
          <w:numId w:val="9"/>
        </w:numPr>
        <w:rPr>
          <w:sz w:val="20"/>
          <w:szCs w:val="20"/>
          <w:lang w:val="es-ES" w:eastAsia="cs-CZ"/>
        </w:rPr>
      </w:pPr>
      <w:r w:rsidRPr="00B16969">
        <w:rPr>
          <w:sz w:val="20"/>
          <w:szCs w:val="20"/>
          <w:lang w:val="es-ES" w:eastAsia="cs-CZ"/>
        </w:rPr>
        <w:t xml:space="preserve">Uso de </w:t>
      </w:r>
      <w:r w:rsidRPr="00B16969">
        <w:rPr>
          <w:i/>
          <w:iCs/>
          <w:sz w:val="20"/>
          <w:szCs w:val="20"/>
          <w:lang w:val="es-ES" w:eastAsia="cs-CZ"/>
        </w:rPr>
        <w:t xml:space="preserve">decir </w:t>
      </w:r>
      <w:r w:rsidRPr="00B16969">
        <w:rPr>
          <w:sz w:val="20"/>
          <w:szCs w:val="20"/>
          <w:lang w:val="es-ES" w:eastAsia="cs-CZ"/>
        </w:rPr>
        <w:t xml:space="preserve">como validador referencial: </w:t>
      </w:r>
      <w:r w:rsidRPr="00B16969">
        <w:rPr>
          <w:i/>
          <w:iCs/>
          <w:sz w:val="20"/>
          <w:szCs w:val="20"/>
          <w:lang w:val="es-ES" w:eastAsia="cs-CZ"/>
        </w:rPr>
        <w:t>le amenazó, dice</w:t>
      </w:r>
      <w:r w:rsidRPr="00B16969">
        <w:rPr>
          <w:sz w:val="20"/>
          <w:szCs w:val="20"/>
          <w:lang w:val="es-ES" w:eastAsia="cs-CZ"/>
        </w:rPr>
        <w:t xml:space="preserve">; </w:t>
      </w:r>
      <w:r w:rsidRPr="00B16969">
        <w:rPr>
          <w:i/>
          <w:iCs/>
          <w:sz w:val="20"/>
          <w:szCs w:val="20"/>
          <w:lang w:val="es-ES" w:eastAsia="cs-CZ"/>
        </w:rPr>
        <w:t>está lloviendo harto, diciendo han dicho</w:t>
      </w:r>
      <w:r w:rsidRPr="00B16969">
        <w:rPr>
          <w:sz w:val="20"/>
          <w:szCs w:val="20"/>
          <w:lang w:val="es-ES" w:eastAsia="cs-CZ"/>
        </w:rPr>
        <w:t>. Puede ser de origen indígena.</w:t>
      </w:r>
    </w:p>
    <w:p w:rsidR="00120BDD" w:rsidRPr="00B16969" w:rsidRDefault="00120BDD" w:rsidP="00120BDD">
      <w:p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Marcadas diferencias internas.</w:t>
      </w:r>
    </w:p>
    <w:p w:rsidR="00120BDD" w:rsidRPr="00B16969" w:rsidRDefault="00120BDD" w:rsidP="00120BDD">
      <w:p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lastRenderedPageBreak/>
        <w:t xml:space="preserve">Influencias indígenas: aunque muchos rasgos gramaticales se pueden explicar desde el español, hay usos paralelos en las lenguas indígenas de la zona y, por tanto, podrían haber influido en ellos: el uso de </w:t>
      </w:r>
      <w:r w:rsidRPr="00B16969">
        <w:rPr>
          <w:i/>
          <w:sz w:val="20"/>
          <w:szCs w:val="20"/>
          <w:lang w:val="es-ES"/>
        </w:rPr>
        <w:t>no más</w:t>
      </w:r>
      <w:r w:rsidRPr="00B16969">
        <w:rPr>
          <w:sz w:val="20"/>
          <w:szCs w:val="20"/>
          <w:lang w:val="es-ES"/>
        </w:rPr>
        <w:t>, doble posesivo, diminutivos y su ampliación de uso (</w:t>
      </w:r>
      <w:r w:rsidRPr="00B16969">
        <w:rPr>
          <w:i/>
          <w:sz w:val="20"/>
          <w:szCs w:val="20"/>
          <w:lang w:val="es-ES"/>
        </w:rPr>
        <w:t>bájemelito</w:t>
      </w:r>
      <w:r w:rsidRPr="00B16969">
        <w:rPr>
          <w:sz w:val="20"/>
          <w:szCs w:val="20"/>
          <w:lang w:val="es-ES"/>
        </w:rPr>
        <w:t xml:space="preserve">, </w:t>
      </w:r>
      <w:r w:rsidRPr="00B16969">
        <w:rPr>
          <w:i/>
          <w:sz w:val="20"/>
          <w:szCs w:val="20"/>
          <w:lang w:val="es-ES"/>
        </w:rPr>
        <w:t>allacito</w:t>
      </w:r>
      <w:r w:rsidRPr="00B16969">
        <w:rPr>
          <w:sz w:val="20"/>
          <w:szCs w:val="20"/>
          <w:lang w:val="es-ES"/>
        </w:rPr>
        <w:t xml:space="preserve">), </w:t>
      </w:r>
      <w:r w:rsidRPr="00B16969">
        <w:rPr>
          <w:i/>
          <w:sz w:val="20"/>
          <w:szCs w:val="20"/>
          <w:lang w:val="es-ES"/>
        </w:rPr>
        <w:t>lo</w:t>
      </w:r>
      <w:r w:rsidRPr="00B16969">
        <w:rPr>
          <w:sz w:val="20"/>
          <w:szCs w:val="20"/>
          <w:lang w:val="es-ES"/>
        </w:rPr>
        <w:t xml:space="preserve"> invariable, gerundios de anterioridad (</w:t>
      </w:r>
      <w:r w:rsidRPr="00B16969">
        <w:rPr>
          <w:i/>
          <w:sz w:val="20"/>
          <w:szCs w:val="20"/>
          <w:lang w:val="es-ES"/>
        </w:rPr>
        <w:t>vine comiendo</w:t>
      </w:r>
      <w:r w:rsidRPr="00B16969">
        <w:rPr>
          <w:sz w:val="20"/>
          <w:szCs w:val="20"/>
          <w:lang w:val="es-ES"/>
        </w:rPr>
        <w:t xml:space="preserve"> ‘comí antes de venir’), </w:t>
      </w:r>
      <w:r w:rsidRPr="00B16969">
        <w:rPr>
          <w:i/>
          <w:sz w:val="20"/>
          <w:szCs w:val="20"/>
          <w:lang w:val="es-ES"/>
        </w:rPr>
        <w:t>dar+gerundio</w:t>
      </w:r>
      <w:r w:rsidRPr="00B16969">
        <w:rPr>
          <w:sz w:val="20"/>
          <w:szCs w:val="20"/>
          <w:lang w:val="es-ES"/>
        </w:rPr>
        <w:t xml:space="preserve"> como imperativo (</w:t>
      </w:r>
      <w:r w:rsidRPr="00B16969">
        <w:rPr>
          <w:i/>
          <w:sz w:val="20"/>
          <w:szCs w:val="20"/>
          <w:lang w:val="es-ES"/>
        </w:rPr>
        <w:t>déme pasando la sal</w:t>
      </w:r>
      <w:r w:rsidRPr="00B16969">
        <w:rPr>
          <w:sz w:val="20"/>
          <w:szCs w:val="20"/>
          <w:lang w:val="es-ES"/>
        </w:rPr>
        <w:t xml:space="preserve">) o el uso interrogativo de qué diciendo o qué haciendo </w:t>
      </w:r>
      <w:r w:rsidRPr="00B16969">
        <w:rPr>
          <w:i/>
          <w:sz w:val="20"/>
          <w:szCs w:val="20"/>
          <w:lang w:val="es-ES"/>
        </w:rPr>
        <w:t>(¿qué haciendo lo has roto la puerta?, ¿qué diciendo llegas a esta hora?</w:t>
      </w:r>
      <w:r w:rsidRPr="00B16969">
        <w:rPr>
          <w:sz w:val="20"/>
          <w:szCs w:val="20"/>
          <w:lang w:val="es-ES"/>
        </w:rPr>
        <w:t>).</w:t>
      </w:r>
    </w:p>
    <w:p w:rsidR="00120BDD" w:rsidRPr="00B16969" w:rsidRDefault="00120BDD" w:rsidP="00120BDD">
      <w:p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Cuando hay rasgos de origen indígena que se usan entre los monolingües hispanohablantes =&gt; ya se han incorporado plenamente en el español de la zona.</w:t>
      </w:r>
    </w:p>
    <w:p w:rsidR="00120BDD" w:rsidRPr="00B16969" w:rsidRDefault="00120BDD" w:rsidP="00120BDD">
      <w:pPr>
        <w:pStyle w:val="Nadpis3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El español amazónico</w:t>
      </w:r>
    </w:p>
    <w:p w:rsidR="00120BDD" w:rsidRPr="00B16969" w:rsidRDefault="00120BDD" w:rsidP="00120BDD">
      <w:p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Zona alejada, de difícil acceso, poblada con colonos procedentes de otras áreas y en tiempos más recientes (puertos madereros, explotación del caucho, del petróleo, etc.); junto a ellos viven grupos indígenas originarios. Los rasgos de la Amazonia colombiana coinciden con la peruana.</w:t>
      </w:r>
    </w:p>
    <w:p w:rsidR="00120BDD" w:rsidRPr="00B16969" w:rsidRDefault="00120BDD" w:rsidP="00120BDD">
      <w:p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Plano fónico: </w:t>
      </w:r>
    </w:p>
    <w:p w:rsidR="00120BDD" w:rsidRPr="00B16969" w:rsidRDefault="00120BDD" w:rsidP="00120BDD">
      <w:pPr>
        <w:pStyle w:val="Odstavecseseznamem"/>
        <w:numPr>
          <w:ilvl w:val="0"/>
          <w:numId w:val="10"/>
        </w:num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tendencia a elevar el tono y a alargar la vocal tónoca;</w:t>
      </w:r>
    </w:p>
    <w:p w:rsidR="00120BDD" w:rsidRPr="00B16969" w:rsidRDefault="00120BDD" w:rsidP="00120BDD">
      <w:pPr>
        <w:pStyle w:val="Odstavecseseznamem"/>
        <w:numPr>
          <w:ilvl w:val="0"/>
          <w:numId w:val="10"/>
        </w:num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tendencia a yeísmo, con pronunciación africada o rehilada;</w:t>
      </w:r>
    </w:p>
    <w:p w:rsidR="00120BDD" w:rsidRPr="00B16969" w:rsidRDefault="00120BDD" w:rsidP="00120BDD">
      <w:pPr>
        <w:pStyle w:val="Odstavecseseznamem"/>
        <w:numPr>
          <w:ilvl w:val="0"/>
          <w:numId w:val="10"/>
        </w:num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tendencia a debilitamiento o pérdida de /s/ (sin aspiración);</w:t>
      </w:r>
    </w:p>
    <w:p w:rsidR="00120BDD" w:rsidRPr="00B16969" w:rsidRDefault="00120BDD" w:rsidP="00120BDD">
      <w:pPr>
        <w:pStyle w:val="Odstavecseseznamem"/>
        <w:numPr>
          <w:ilvl w:val="0"/>
          <w:numId w:val="10"/>
        </w:num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pronunciación fricativa de </w:t>
      </w:r>
      <w:r w:rsidRPr="00B16969">
        <w:rPr>
          <w:i/>
          <w:sz w:val="20"/>
          <w:szCs w:val="20"/>
          <w:lang w:val="es-ES"/>
        </w:rPr>
        <w:t>che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10"/>
        </w:num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aspiración faríngea de /x/: ['ka.ha];</w:t>
      </w:r>
    </w:p>
    <w:p w:rsidR="00120BDD" w:rsidRPr="00B16969" w:rsidRDefault="00120BDD" w:rsidP="00120BDD">
      <w:pPr>
        <w:pStyle w:val="Odstavecseseznamem"/>
        <w:numPr>
          <w:ilvl w:val="0"/>
          <w:numId w:val="10"/>
        </w:num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aspiración de f- inicial de sílaba: </w:t>
      </w:r>
      <w:r w:rsidRPr="00B16969">
        <w:rPr>
          <w:i/>
          <w:sz w:val="20"/>
          <w:szCs w:val="20"/>
          <w:lang w:val="es-ES"/>
        </w:rPr>
        <w:t>huersa</w:t>
      </w:r>
      <w:r w:rsidRPr="00B16969">
        <w:rPr>
          <w:sz w:val="20"/>
          <w:szCs w:val="20"/>
          <w:lang w:val="es-ES"/>
        </w:rPr>
        <w:t xml:space="preserve"> ‘fuerza’, </w:t>
      </w:r>
      <w:r w:rsidRPr="00B16969">
        <w:rPr>
          <w:i/>
          <w:sz w:val="20"/>
          <w:szCs w:val="20"/>
          <w:lang w:val="es-ES"/>
        </w:rPr>
        <w:t>hwatal</w:t>
      </w:r>
      <w:r w:rsidRPr="00B16969">
        <w:rPr>
          <w:sz w:val="20"/>
          <w:szCs w:val="20"/>
          <w:lang w:val="es-ES"/>
        </w:rPr>
        <w:t xml:space="preserve"> ‘fatal’, </w:t>
      </w:r>
      <w:r w:rsidRPr="00B16969">
        <w:rPr>
          <w:i/>
          <w:sz w:val="20"/>
          <w:szCs w:val="20"/>
          <w:lang w:val="es-ES"/>
        </w:rPr>
        <w:t>hoto</w:t>
      </w:r>
      <w:r w:rsidRPr="00B16969">
        <w:rPr>
          <w:sz w:val="20"/>
          <w:szCs w:val="20"/>
          <w:lang w:val="es-ES"/>
        </w:rPr>
        <w:t xml:space="preserve"> ‘foto’, </w:t>
      </w:r>
      <w:r w:rsidRPr="00B16969">
        <w:rPr>
          <w:i/>
          <w:sz w:val="20"/>
          <w:szCs w:val="20"/>
          <w:lang w:val="es-ES"/>
        </w:rPr>
        <w:t>garrajón</w:t>
      </w:r>
      <w:r w:rsidRPr="00B16969">
        <w:rPr>
          <w:sz w:val="20"/>
          <w:szCs w:val="20"/>
          <w:lang w:val="es-ES"/>
        </w:rPr>
        <w:t xml:space="preserve"> ‘garrafón’;</w:t>
      </w:r>
    </w:p>
    <w:p w:rsidR="00120BDD" w:rsidRPr="00B16969" w:rsidRDefault="00120BDD" w:rsidP="00120BDD">
      <w:pPr>
        <w:pStyle w:val="Odstavecseseznamem"/>
        <w:numPr>
          <w:ilvl w:val="0"/>
          <w:numId w:val="10"/>
        </w:num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pronunciación bilabializada de la </w:t>
      </w:r>
      <w:r w:rsidRPr="00B16969">
        <w:rPr>
          <w:i/>
          <w:sz w:val="20"/>
          <w:szCs w:val="20"/>
          <w:lang w:val="es-ES"/>
        </w:rPr>
        <w:t>jota</w:t>
      </w:r>
      <w:r w:rsidRPr="00B16969">
        <w:rPr>
          <w:sz w:val="20"/>
          <w:szCs w:val="20"/>
          <w:lang w:val="es-ES"/>
        </w:rPr>
        <w:t xml:space="preserve"> inicial: </w:t>
      </w:r>
      <w:r w:rsidRPr="00B16969">
        <w:rPr>
          <w:i/>
          <w:sz w:val="20"/>
          <w:szCs w:val="20"/>
          <w:lang w:val="es-ES"/>
        </w:rPr>
        <w:t>fan</w:t>
      </w:r>
      <w:r w:rsidRPr="00B16969">
        <w:rPr>
          <w:sz w:val="20"/>
          <w:szCs w:val="20"/>
          <w:lang w:val="es-ES"/>
        </w:rPr>
        <w:t xml:space="preserve"> ‘Juana’, </w:t>
      </w:r>
      <w:r w:rsidRPr="00B16969">
        <w:rPr>
          <w:i/>
          <w:sz w:val="20"/>
          <w:szCs w:val="20"/>
          <w:lang w:val="es-ES"/>
        </w:rPr>
        <w:t>fana</w:t>
      </w:r>
      <w:r w:rsidRPr="00B16969">
        <w:rPr>
          <w:sz w:val="20"/>
          <w:szCs w:val="20"/>
          <w:lang w:val="es-ES"/>
        </w:rPr>
        <w:t xml:space="preserve"> ‘Juana’;</w:t>
      </w:r>
    </w:p>
    <w:p w:rsidR="00120BDD" w:rsidRPr="00B16969" w:rsidRDefault="00120BDD" w:rsidP="00120BDD">
      <w:pPr>
        <w:pStyle w:val="Odstavecseseznamem"/>
        <w:numPr>
          <w:ilvl w:val="0"/>
          <w:numId w:val="10"/>
        </w:num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tendencia a pronunciar la /d/ como sorda tensa: </w:t>
      </w:r>
      <w:r w:rsidRPr="00B16969">
        <w:rPr>
          <w:i/>
          <w:sz w:val="20"/>
          <w:szCs w:val="20"/>
          <w:lang w:val="es-ES"/>
        </w:rPr>
        <w:t>pescato</w:t>
      </w:r>
      <w:r w:rsidRPr="00B16969">
        <w:rPr>
          <w:sz w:val="20"/>
          <w:szCs w:val="20"/>
          <w:lang w:val="es-ES"/>
        </w:rPr>
        <w:t xml:space="preserve">, </w:t>
      </w:r>
      <w:r w:rsidRPr="00B16969">
        <w:rPr>
          <w:i/>
          <w:sz w:val="20"/>
          <w:szCs w:val="20"/>
          <w:lang w:val="es-ES"/>
        </w:rPr>
        <w:t>tiario</w:t>
      </w:r>
      <w:r w:rsidRPr="00B16969">
        <w:rPr>
          <w:sz w:val="20"/>
          <w:szCs w:val="20"/>
          <w:lang w:val="es-ES"/>
        </w:rPr>
        <w:t xml:space="preserve"> ‘diario’.</w:t>
      </w:r>
    </w:p>
    <w:p w:rsidR="00120BDD" w:rsidRPr="00B16969" w:rsidRDefault="00120BDD" w:rsidP="00120BDD">
      <w:p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Plano gramatical</w:t>
      </w:r>
    </w:p>
    <w:p w:rsidR="00120BDD" w:rsidRPr="00B16969" w:rsidRDefault="00120BDD" w:rsidP="00120BDD">
      <w:pPr>
        <w:pStyle w:val="Odstavecseseznamem"/>
        <w:numPr>
          <w:ilvl w:val="0"/>
          <w:numId w:val="11"/>
        </w:num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tuteo mayoritario;</w:t>
      </w:r>
    </w:p>
    <w:p w:rsidR="00120BDD" w:rsidRPr="00B16969" w:rsidRDefault="00120BDD" w:rsidP="00120BDD">
      <w:pPr>
        <w:pStyle w:val="Odstavecseseznamem"/>
        <w:numPr>
          <w:ilvl w:val="0"/>
          <w:numId w:val="11"/>
        </w:num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unificado de de reflexivos en </w:t>
      </w:r>
      <w:r w:rsidRPr="00B16969">
        <w:rPr>
          <w:i/>
          <w:sz w:val="20"/>
          <w:szCs w:val="20"/>
          <w:lang w:val="es-ES"/>
        </w:rPr>
        <w:t>se</w:t>
      </w:r>
      <w:r w:rsidRPr="00B16969">
        <w:rPr>
          <w:sz w:val="20"/>
          <w:szCs w:val="20"/>
          <w:lang w:val="es-ES"/>
        </w:rPr>
        <w:t xml:space="preserve">: </w:t>
      </w:r>
      <w:r w:rsidRPr="00B16969">
        <w:rPr>
          <w:i/>
          <w:sz w:val="20"/>
          <w:szCs w:val="20"/>
          <w:lang w:val="es-ES"/>
        </w:rPr>
        <w:t>voy a lavarse, vas a lavarse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11"/>
        </w:num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lastRenderedPageBreak/>
        <w:t xml:space="preserve">uso de </w:t>
      </w:r>
      <w:r w:rsidRPr="00B16969">
        <w:rPr>
          <w:i/>
          <w:sz w:val="20"/>
          <w:szCs w:val="20"/>
          <w:lang w:val="es-ES"/>
        </w:rPr>
        <w:t>lo</w:t>
      </w:r>
      <w:r w:rsidRPr="00B16969">
        <w:rPr>
          <w:sz w:val="20"/>
          <w:szCs w:val="20"/>
          <w:lang w:val="es-ES"/>
        </w:rPr>
        <w:t xml:space="preserve"> invariable como objeto de cosa: </w:t>
      </w:r>
      <w:r w:rsidRPr="00B16969">
        <w:rPr>
          <w:i/>
          <w:sz w:val="20"/>
          <w:szCs w:val="20"/>
          <w:lang w:val="es-ES"/>
        </w:rPr>
        <w:t>a mi casa lo venden, lo mató un animal</w:t>
      </w:r>
      <w:r w:rsidRPr="00B16969">
        <w:rPr>
          <w:sz w:val="20"/>
          <w:szCs w:val="20"/>
          <w:lang w:val="es-ES"/>
        </w:rPr>
        <w:t xml:space="preserve"> ‘mató a un animal’;</w:t>
      </w:r>
    </w:p>
    <w:p w:rsidR="00120BDD" w:rsidRPr="00B16969" w:rsidRDefault="00120BDD" w:rsidP="00120BDD">
      <w:pPr>
        <w:pStyle w:val="Odstavecseseznamem"/>
        <w:numPr>
          <w:ilvl w:val="0"/>
          <w:numId w:val="11"/>
        </w:num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variable de preposiciones: </w:t>
      </w:r>
      <w:r w:rsidRPr="00B16969">
        <w:rPr>
          <w:i/>
          <w:sz w:val="20"/>
          <w:szCs w:val="20"/>
          <w:lang w:val="es-ES"/>
        </w:rPr>
        <w:t>en aquí, estoy de hambre, voy Lima</w:t>
      </w:r>
      <w:r w:rsidRPr="00B16969">
        <w:rPr>
          <w:sz w:val="20"/>
          <w:szCs w:val="20"/>
          <w:lang w:val="es-ES"/>
        </w:rPr>
        <w:t>.</w:t>
      </w:r>
    </w:p>
    <w:p w:rsidR="00120BDD" w:rsidRPr="00B16969" w:rsidRDefault="00120BDD" w:rsidP="00120BDD">
      <w:pPr>
        <w:spacing w:after="120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Léxico: elementos del español de todos los países de la región, del portugués, de quechua y de otras lenguas indígenas.</w:t>
      </w:r>
    </w:p>
    <w:p w:rsidR="00120BDD" w:rsidRPr="00B16969" w:rsidRDefault="00120BDD" w:rsidP="00120BDD">
      <w:pPr>
        <w:pStyle w:val="Nadpis2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El español llanero</w:t>
      </w:r>
    </w:p>
    <w:p w:rsidR="00120BDD" w:rsidRPr="00B16969" w:rsidRDefault="00120BDD" w:rsidP="00120BDD">
      <w:p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Apira y pierde la </w:t>
      </w:r>
      <w:r w:rsidRPr="00B16969">
        <w:rPr>
          <w:i/>
          <w:sz w:val="20"/>
          <w:szCs w:val="20"/>
          <w:lang w:val="es-ES"/>
        </w:rPr>
        <w:t>ese</w:t>
      </w:r>
      <w:r w:rsidRPr="00B16969">
        <w:rPr>
          <w:sz w:val="20"/>
          <w:szCs w:val="20"/>
          <w:lang w:val="es-ES"/>
        </w:rPr>
        <w:t xml:space="preserve"> final —&gt; </w:t>
      </w:r>
      <w:r w:rsidRPr="00B16969">
        <w:rPr>
          <w:i/>
          <w:sz w:val="20"/>
          <w:szCs w:val="20"/>
          <w:lang w:val="es-ES"/>
        </w:rPr>
        <w:t>pue</w:t>
      </w:r>
      <w:r w:rsidRPr="00B16969">
        <w:rPr>
          <w:sz w:val="20"/>
          <w:szCs w:val="20"/>
          <w:lang w:val="es-ES"/>
        </w:rPr>
        <w:t xml:space="preserve"> ‘pues’. Extendido el voseo (~ español argentino), -</w:t>
      </w:r>
      <w:r w:rsidRPr="00B16969">
        <w:rPr>
          <w:i/>
          <w:sz w:val="20"/>
          <w:szCs w:val="20"/>
          <w:lang w:val="es-ES"/>
        </w:rPr>
        <w:t>ingo</w:t>
      </w:r>
      <w:r w:rsidRPr="00B16969">
        <w:rPr>
          <w:sz w:val="20"/>
          <w:szCs w:val="20"/>
          <w:lang w:val="es-ES"/>
        </w:rPr>
        <w:t xml:space="preserve"> para diminutivo, -</w:t>
      </w:r>
      <w:r w:rsidRPr="00B16969">
        <w:rPr>
          <w:i/>
          <w:sz w:val="20"/>
          <w:szCs w:val="20"/>
          <w:lang w:val="es-ES"/>
        </w:rPr>
        <w:t>ango</w:t>
      </w:r>
      <w:r w:rsidRPr="00B16969">
        <w:rPr>
          <w:sz w:val="20"/>
          <w:szCs w:val="20"/>
          <w:lang w:val="es-ES"/>
        </w:rPr>
        <w:t xml:space="preserve"> para aumentativo (</w:t>
      </w:r>
      <w:r w:rsidRPr="00B16969">
        <w:rPr>
          <w:i/>
          <w:sz w:val="20"/>
          <w:szCs w:val="20"/>
          <w:lang w:val="es-ES"/>
        </w:rPr>
        <w:t>chiquitingo – grandango</w:t>
      </w:r>
      <w:r w:rsidRPr="00B16969">
        <w:rPr>
          <w:sz w:val="20"/>
          <w:szCs w:val="20"/>
          <w:lang w:val="es-ES"/>
        </w:rPr>
        <w:t>).</w:t>
      </w:r>
    </w:p>
    <w:p w:rsidR="00120BDD" w:rsidRPr="00B16969" w:rsidRDefault="00120BDD" w:rsidP="00120BDD">
      <w:pPr>
        <w:pStyle w:val="Nadpis2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Esl español andino de los bilingües</w:t>
      </w:r>
    </w:p>
    <w:p w:rsidR="00120BDD" w:rsidRPr="00B16969" w:rsidRDefault="00120BDD" w:rsidP="00120BDD">
      <w:p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Plano fónico:</w:t>
      </w:r>
    </w:p>
    <w:p w:rsidR="00120BDD" w:rsidRPr="00B16969" w:rsidRDefault="00120BDD" w:rsidP="00120BDD">
      <w:pPr>
        <w:pStyle w:val="Odstavecseseznamem"/>
        <w:numPr>
          <w:ilvl w:val="0"/>
          <w:numId w:val="12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indistinción e-i y o-u: </w:t>
      </w:r>
      <w:r w:rsidRPr="00B16969">
        <w:rPr>
          <w:i/>
          <w:sz w:val="20"/>
          <w:szCs w:val="20"/>
          <w:lang w:val="es-ES"/>
        </w:rPr>
        <w:t>pichu</w:t>
      </w:r>
      <w:r w:rsidRPr="00B16969">
        <w:rPr>
          <w:sz w:val="20"/>
          <w:szCs w:val="20"/>
          <w:lang w:val="es-ES"/>
        </w:rPr>
        <w:t xml:space="preserve"> ‘pecho’, </w:t>
      </w:r>
      <w:r w:rsidRPr="00B16969">
        <w:rPr>
          <w:i/>
          <w:sz w:val="20"/>
          <w:szCs w:val="20"/>
          <w:lang w:val="es-ES"/>
        </w:rPr>
        <w:t>ispalda</w:t>
      </w:r>
      <w:r w:rsidRPr="00B16969">
        <w:rPr>
          <w:sz w:val="20"/>
          <w:szCs w:val="20"/>
          <w:lang w:val="es-ES"/>
        </w:rPr>
        <w:t xml:space="preserve"> ‘espalda’, </w:t>
      </w:r>
      <w:r w:rsidRPr="00B16969">
        <w:rPr>
          <w:i/>
          <w:sz w:val="20"/>
          <w:szCs w:val="20"/>
          <w:lang w:val="es-ES"/>
        </w:rPr>
        <w:t>sigoro</w:t>
      </w:r>
      <w:r w:rsidRPr="00B16969">
        <w:rPr>
          <w:sz w:val="20"/>
          <w:szCs w:val="20"/>
          <w:lang w:val="es-ES"/>
        </w:rPr>
        <w:t xml:space="preserve"> ‘seguro’, </w:t>
      </w:r>
      <w:r w:rsidRPr="00B16969">
        <w:rPr>
          <w:i/>
          <w:sz w:val="20"/>
          <w:szCs w:val="20"/>
          <w:lang w:val="es-ES"/>
        </w:rPr>
        <w:t>esti</w:t>
      </w:r>
      <w:r w:rsidRPr="00B16969">
        <w:rPr>
          <w:sz w:val="20"/>
          <w:szCs w:val="20"/>
          <w:lang w:val="es-ES"/>
        </w:rPr>
        <w:t xml:space="preserve"> ‘este’, </w:t>
      </w:r>
      <w:r w:rsidRPr="00B16969">
        <w:rPr>
          <w:i/>
          <w:sz w:val="20"/>
          <w:szCs w:val="20"/>
          <w:lang w:val="es-ES"/>
        </w:rPr>
        <w:t>esu</w:t>
      </w:r>
      <w:r w:rsidRPr="00B16969">
        <w:rPr>
          <w:sz w:val="20"/>
          <w:szCs w:val="20"/>
          <w:lang w:val="es-ES"/>
        </w:rPr>
        <w:t xml:space="preserve"> ‘eso’;</w:t>
      </w:r>
    </w:p>
    <w:p w:rsidR="00120BDD" w:rsidRPr="00B16969" w:rsidRDefault="00120BDD" w:rsidP="00120BDD">
      <w:pPr>
        <w:pStyle w:val="Odstavecseseznamem"/>
        <w:numPr>
          <w:ilvl w:val="0"/>
          <w:numId w:val="12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pronunciación oclusiva de /b, d, g/;</w:t>
      </w:r>
    </w:p>
    <w:p w:rsidR="00120BDD" w:rsidRPr="00B16969" w:rsidRDefault="00120BDD" w:rsidP="00120BDD">
      <w:pPr>
        <w:pStyle w:val="Odstavecseseznamem"/>
        <w:numPr>
          <w:ilvl w:val="0"/>
          <w:numId w:val="12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pronunciación de </w:t>
      </w:r>
      <w:r w:rsidRPr="00B16969">
        <w:rPr>
          <w:i/>
          <w:sz w:val="20"/>
          <w:szCs w:val="20"/>
          <w:lang w:val="es-ES"/>
        </w:rPr>
        <w:t>f</w:t>
      </w:r>
      <w:r w:rsidRPr="00B16969">
        <w:rPr>
          <w:sz w:val="20"/>
          <w:szCs w:val="20"/>
          <w:lang w:val="es-ES"/>
        </w:rPr>
        <w:t>- con esfuerzo velar: enfwermo ‘enfermo’,</w:t>
      </w:r>
    </w:p>
    <w:p w:rsidR="00120BDD" w:rsidRPr="00B16969" w:rsidRDefault="00120BDD" w:rsidP="00120BDD">
      <w:pPr>
        <w:pStyle w:val="Odstavecseseznamem"/>
        <w:numPr>
          <w:ilvl w:val="0"/>
          <w:numId w:val="12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pronunciación bilabializada de la </w:t>
      </w:r>
      <w:r w:rsidRPr="00B16969">
        <w:rPr>
          <w:i/>
          <w:sz w:val="20"/>
          <w:szCs w:val="20"/>
          <w:lang w:val="es-ES"/>
        </w:rPr>
        <w:t>jota</w:t>
      </w:r>
      <w:r w:rsidRPr="00B16969">
        <w:rPr>
          <w:sz w:val="20"/>
          <w:szCs w:val="20"/>
          <w:lang w:val="es-ES"/>
        </w:rPr>
        <w:t xml:space="preserve"> inicial: </w:t>
      </w:r>
      <w:r w:rsidRPr="00B16969">
        <w:rPr>
          <w:i/>
          <w:sz w:val="20"/>
          <w:szCs w:val="20"/>
          <w:lang w:val="es-ES"/>
        </w:rPr>
        <w:t>fan</w:t>
      </w:r>
      <w:r w:rsidRPr="00B16969">
        <w:rPr>
          <w:sz w:val="20"/>
          <w:szCs w:val="20"/>
          <w:lang w:val="es-ES"/>
        </w:rPr>
        <w:t xml:space="preserve"> ‘Juan’, </w:t>
      </w:r>
      <w:r w:rsidRPr="00B16969">
        <w:rPr>
          <w:i/>
          <w:sz w:val="20"/>
          <w:szCs w:val="20"/>
          <w:lang w:val="es-ES"/>
        </w:rPr>
        <w:t>fana</w:t>
      </w:r>
      <w:r w:rsidRPr="00B16969">
        <w:rPr>
          <w:sz w:val="20"/>
          <w:szCs w:val="20"/>
          <w:lang w:val="es-ES"/>
        </w:rPr>
        <w:t xml:space="preserve"> ‘Juana’;</w:t>
      </w:r>
    </w:p>
    <w:p w:rsidR="00120BDD" w:rsidRPr="00B16969" w:rsidRDefault="00120BDD" w:rsidP="00120BDD">
      <w:pPr>
        <w:pStyle w:val="Odstavecseseznamem"/>
        <w:numPr>
          <w:ilvl w:val="0"/>
          <w:numId w:val="12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tendencia a acentuación llana: </w:t>
      </w:r>
      <w:r w:rsidRPr="00B16969">
        <w:rPr>
          <w:i/>
          <w:sz w:val="20"/>
          <w:szCs w:val="20"/>
          <w:lang w:val="es-ES"/>
        </w:rPr>
        <w:t>corazon</w:t>
      </w:r>
      <w:r w:rsidRPr="00B16969">
        <w:rPr>
          <w:sz w:val="20"/>
          <w:szCs w:val="20"/>
          <w:lang w:val="es-ES"/>
        </w:rPr>
        <w:t xml:space="preserve"> ‘corazón’, </w:t>
      </w:r>
      <w:r w:rsidRPr="00B16969">
        <w:rPr>
          <w:i/>
          <w:sz w:val="20"/>
          <w:szCs w:val="20"/>
          <w:lang w:val="es-ES"/>
        </w:rPr>
        <w:t>platano</w:t>
      </w:r>
      <w:r w:rsidRPr="00B16969">
        <w:rPr>
          <w:sz w:val="20"/>
          <w:szCs w:val="20"/>
          <w:lang w:val="es-ES"/>
        </w:rPr>
        <w:t xml:space="preserve"> ‘plátano’;</w:t>
      </w:r>
    </w:p>
    <w:p w:rsidR="00120BDD" w:rsidRPr="00B16969" w:rsidRDefault="00120BDD" w:rsidP="00120BDD">
      <w:p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>Plano gramatical:</w:t>
      </w:r>
    </w:p>
    <w:p w:rsidR="00120BDD" w:rsidRPr="00B16969" w:rsidRDefault="00120BDD" w:rsidP="00120BDD">
      <w:pPr>
        <w:pStyle w:val="Odstavecseseznamem"/>
        <w:numPr>
          <w:ilvl w:val="0"/>
          <w:numId w:val="13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usos con discordancias de género y número: </w:t>
      </w:r>
      <w:r w:rsidRPr="00B16969">
        <w:rPr>
          <w:i/>
          <w:sz w:val="20"/>
          <w:szCs w:val="20"/>
          <w:lang w:val="es-ES"/>
        </w:rPr>
        <w:t>la plaza bonito, por ese razón, familia numerosas, estábamos atento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13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usos con gerundios con valor de conformidad: </w:t>
      </w:r>
      <w:r w:rsidRPr="00B16969">
        <w:rPr>
          <w:i/>
          <w:sz w:val="20"/>
          <w:szCs w:val="20"/>
          <w:lang w:val="es-ES"/>
        </w:rPr>
        <w:t>diciendo me ha dicho</w:t>
      </w:r>
      <w:r w:rsidRPr="00B16969">
        <w:rPr>
          <w:sz w:val="20"/>
          <w:szCs w:val="20"/>
          <w:lang w:val="es-ES"/>
        </w:rPr>
        <w:t xml:space="preserve"> ‘me ha dicho así’</w:t>
      </w:r>
      <w:r w:rsidRPr="00B16969">
        <w:rPr>
          <w:i/>
          <w:sz w:val="20"/>
          <w:szCs w:val="20"/>
          <w:lang w:val="es-ES"/>
        </w:rPr>
        <w:t>, viajaré mañana diciendo</w:t>
      </w:r>
      <w:r w:rsidRPr="00B16969">
        <w:rPr>
          <w:sz w:val="20"/>
          <w:szCs w:val="20"/>
          <w:lang w:val="es-ES"/>
        </w:rPr>
        <w:t xml:space="preserve"> ‘viajaré mañana, decía’;</w:t>
      </w:r>
    </w:p>
    <w:p w:rsidR="00120BDD" w:rsidRPr="00B16969" w:rsidRDefault="00120BDD" w:rsidP="00120BDD">
      <w:pPr>
        <w:pStyle w:val="Odstavecseseznamem"/>
        <w:numPr>
          <w:ilvl w:val="0"/>
          <w:numId w:val="13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de sufijo diminutivo –y en palabras españolas: </w:t>
      </w:r>
      <w:r w:rsidRPr="00B16969">
        <w:rPr>
          <w:i/>
          <w:sz w:val="20"/>
          <w:szCs w:val="20"/>
          <w:lang w:val="es-ES"/>
        </w:rPr>
        <w:t>corazoncitoy</w:t>
      </w:r>
      <w:r w:rsidRPr="00B16969">
        <w:rPr>
          <w:sz w:val="20"/>
          <w:szCs w:val="20"/>
          <w:lang w:val="es-ES"/>
        </w:rPr>
        <w:t xml:space="preserve">, </w:t>
      </w:r>
      <w:r w:rsidRPr="00B16969">
        <w:rPr>
          <w:i/>
          <w:sz w:val="20"/>
          <w:szCs w:val="20"/>
          <w:lang w:val="es-ES"/>
        </w:rPr>
        <w:t>hermanitay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13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de sufijo –enque es palabras españolas: </w:t>
      </w:r>
      <w:r w:rsidRPr="00B16969">
        <w:rPr>
          <w:i/>
          <w:sz w:val="20"/>
          <w:szCs w:val="20"/>
          <w:lang w:val="es-ES"/>
        </w:rPr>
        <w:t>allenque</w:t>
      </w:r>
      <w:r w:rsidRPr="00B16969">
        <w:rPr>
          <w:sz w:val="20"/>
          <w:szCs w:val="20"/>
          <w:lang w:val="es-ES"/>
        </w:rPr>
        <w:t xml:space="preserve"> ‘más allá’, </w:t>
      </w:r>
      <w:r w:rsidRPr="00B16969">
        <w:rPr>
          <w:i/>
          <w:sz w:val="20"/>
          <w:szCs w:val="20"/>
          <w:lang w:val="es-ES"/>
        </w:rPr>
        <w:t>flaquenque</w:t>
      </w:r>
      <w:r w:rsidRPr="00B16969">
        <w:rPr>
          <w:sz w:val="20"/>
          <w:szCs w:val="20"/>
          <w:lang w:val="es-ES"/>
        </w:rPr>
        <w:t xml:space="preserve"> ‘flaquísimo’, </w:t>
      </w:r>
      <w:r w:rsidRPr="00B16969">
        <w:rPr>
          <w:i/>
          <w:sz w:val="20"/>
          <w:szCs w:val="20"/>
          <w:lang w:val="es-ES"/>
        </w:rPr>
        <w:t>lejenque</w:t>
      </w:r>
      <w:r w:rsidRPr="00B16969">
        <w:rPr>
          <w:sz w:val="20"/>
          <w:szCs w:val="20"/>
          <w:lang w:val="es-ES"/>
        </w:rPr>
        <w:t xml:space="preserve"> ‘muy lejos’, </w:t>
      </w:r>
      <w:r w:rsidRPr="00B16969">
        <w:rPr>
          <w:i/>
          <w:sz w:val="20"/>
          <w:szCs w:val="20"/>
          <w:lang w:val="es-ES"/>
        </w:rPr>
        <w:t>golpenque</w:t>
      </w:r>
      <w:r w:rsidRPr="00B16969">
        <w:rPr>
          <w:sz w:val="20"/>
          <w:szCs w:val="20"/>
          <w:lang w:val="es-ES"/>
        </w:rPr>
        <w:t xml:space="preserve"> ‘golpe muy fuerte’;</w:t>
      </w:r>
    </w:p>
    <w:p w:rsidR="00120BDD" w:rsidRPr="00B16969" w:rsidRDefault="00120BDD" w:rsidP="00120BDD">
      <w:pPr>
        <w:pStyle w:val="Odstavecseseznamem"/>
        <w:numPr>
          <w:ilvl w:val="0"/>
          <w:numId w:val="13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de infijo –ri- con el valor de cortesía: </w:t>
      </w:r>
      <w:r w:rsidRPr="00B16969">
        <w:rPr>
          <w:i/>
          <w:sz w:val="20"/>
          <w:szCs w:val="20"/>
          <w:lang w:val="es-ES"/>
        </w:rPr>
        <w:t>espérarime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13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lastRenderedPageBreak/>
        <w:t xml:space="preserve">uso de posesivo con tematización de poseedor: </w:t>
      </w:r>
      <w:r w:rsidRPr="00B16969">
        <w:rPr>
          <w:i/>
          <w:sz w:val="20"/>
          <w:szCs w:val="20"/>
          <w:lang w:val="es-ES"/>
        </w:rPr>
        <w:t>de mi sobrina su perro es bravo</w:t>
      </w:r>
      <w:r w:rsidRPr="00B16969">
        <w:rPr>
          <w:sz w:val="20"/>
          <w:szCs w:val="20"/>
          <w:lang w:val="es-ES"/>
        </w:rPr>
        <w:t xml:space="preserve">, </w:t>
      </w:r>
      <w:r w:rsidRPr="00B16969">
        <w:rPr>
          <w:i/>
          <w:sz w:val="20"/>
          <w:szCs w:val="20"/>
          <w:lang w:val="es-ES"/>
        </w:rPr>
        <w:t>de Juan su casa está en venta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13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tendencia al orden sintáctico SOV: </w:t>
      </w:r>
      <w:r w:rsidRPr="00B16969">
        <w:rPr>
          <w:i/>
          <w:sz w:val="20"/>
          <w:szCs w:val="20"/>
          <w:lang w:val="es-ES"/>
        </w:rPr>
        <w:t>platanos compré, cansados todos llegaron, cebollas voy a vender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13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de partículo y con valor de énfasis o de marca de interrogación: </w:t>
      </w:r>
      <w:r w:rsidRPr="00B16969">
        <w:rPr>
          <w:i/>
          <w:sz w:val="20"/>
          <w:szCs w:val="20"/>
          <w:lang w:val="es-ES"/>
        </w:rPr>
        <w:t>¿estás yendo y?, ¿lo ves y?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13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tendencia a elisión de artículos: </w:t>
      </w:r>
      <w:r w:rsidRPr="00B16969">
        <w:rPr>
          <w:i/>
          <w:sz w:val="20"/>
          <w:szCs w:val="20"/>
          <w:lang w:val="es-ES"/>
        </w:rPr>
        <w:t>mayoría de gente no quiere, quiero ver casa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13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tendencia a elisión de clíticos: </w:t>
      </w:r>
      <w:r w:rsidRPr="00B16969">
        <w:rPr>
          <w:i/>
          <w:sz w:val="20"/>
          <w:szCs w:val="20"/>
          <w:lang w:val="es-ES"/>
        </w:rPr>
        <w:t>el pan, yo Ø busco; en corral estaban gallina</w:t>
      </w:r>
      <w:r w:rsidRPr="00B16969">
        <w:rPr>
          <w:sz w:val="20"/>
          <w:szCs w:val="20"/>
          <w:lang w:val="es-ES"/>
        </w:rPr>
        <w:t>;</w:t>
      </w:r>
    </w:p>
    <w:p w:rsidR="00120BDD" w:rsidRPr="00B16969" w:rsidRDefault="00120BDD" w:rsidP="00120BDD">
      <w:pPr>
        <w:pStyle w:val="Odstavecseseznamem"/>
        <w:numPr>
          <w:ilvl w:val="0"/>
          <w:numId w:val="13"/>
        </w:numPr>
        <w:spacing w:after="120"/>
        <w:jc w:val="both"/>
        <w:rPr>
          <w:sz w:val="20"/>
          <w:szCs w:val="20"/>
          <w:lang w:val="es-ES"/>
        </w:rPr>
      </w:pPr>
      <w:r w:rsidRPr="00B16969">
        <w:rPr>
          <w:sz w:val="20"/>
          <w:szCs w:val="20"/>
          <w:lang w:val="es-ES"/>
        </w:rPr>
        <w:t xml:space="preserve">uso de hacer(se) + infinitivo con valor pasivo y causativo o con carácter lexicalizado: </w:t>
      </w:r>
      <w:r w:rsidRPr="00B16969">
        <w:rPr>
          <w:i/>
          <w:sz w:val="20"/>
          <w:szCs w:val="20"/>
          <w:lang w:val="es-ES"/>
        </w:rPr>
        <w:t>la niña se ha hecho morder con el perro</w:t>
      </w:r>
      <w:r w:rsidRPr="00B16969">
        <w:rPr>
          <w:sz w:val="20"/>
          <w:szCs w:val="20"/>
          <w:lang w:val="es-ES"/>
        </w:rPr>
        <w:t xml:space="preserve"> ‘la niña ha sido mordida por el perro’.</w:t>
      </w:r>
    </w:p>
    <w:p w:rsidR="0023665F" w:rsidRPr="00B16969" w:rsidRDefault="00B16969">
      <w:pPr>
        <w:rPr>
          <w:sz w:val="20"/>
          <w:szCs w:val="20"/>
        </w:rPr>
      </w:pPr>
      <w:r w:rsidRPr="00B16969">
        <w:rPr>
          <w:noProof/>
          <w:sz w:val="20"/>
          <w:szCs w:val="20"/>
          <w:lang w:eastAsia="cs-CZ"/>
        </w:rPr>
        <w:drawing>
          <wp:inline distT="0" distB="0" distL="0" distR="0" wp14:anchorId="477F9292" wp14:editId="0426CAF4">
            <wp:extent cx="2181880" cy="2880000"/>
            <wp:effectExtent l="0" t="0" r="8890" b="0"/>
            <wp:docPr id="31" name="Obrázek 31" descr="C:\Users\Ivo Buzek\Documents\Sylaby_MU\Jaro\Variety španělštiny\Tema 3_ES en América\Tema 3d_Andino\Dialectos_Colomb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o Buzek\Documents\Sylaby_MU\Jaro\Variety španělštiny\Tema 3_ES en América\Tema 3d_Andino\Dialectos_Colombi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8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69" w:rsidRPr="00B16969" w:rsidRDefault="00B16969">
      <w:pPr>
        <w:rPr>
          <w:sz w:val="20"/>
          <w:szCs w:val="20"/>
        </w:rPr>
      </w:pPr>
      <w:r w:rsidRPr="00B16969">
        <w:rPr>
          <w:noProof/>
          <w:sz w:val="20"/>
          <w:szCs w:val="20"/>
          <w:lang w:eastAsia="cs-CZ"/>
        </w:rPr>
        <w:lastRenderedPageBreak/>
        <w:drawing>
          <wp:inline distT="0" distB="0" distL="0" distR="0" wp14:anchorId="5F4492EF" wp14:editId="64C5BFAD">
            <wp:extent cx="2195856" cy="2880000"/>
            <wp:effectExtent l="0" t="0" r="0" b="0"/>
            <wp:docPr id="6144" name="Obrázek 6144" descr="C:\Users\Ivo Buzek\Documents\Sylaby_MU\Jaro\Variety španělštiny\Tema 3_ES en América\Tema 3d_Andino\Dialectos_español_de_Perú_y_Ecuad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o Buzek\Documents\Sylaby_MU\Jaro\Variety španělštiny\Tema 3_ES en América\Tema 3d_Andino\Dialectos_español_de_Perú_y_Ecuador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5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969" w:rsidRPr="00B16969" w:rsidSect="00B16969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4C" w:rsidRDefault="0066784C" w:rsidP="004579F6">
      <w:pPr>
        <w:spacing w:after="0" w:line="240" w:lineRule="auto"/>
      </w:pPr>
      <w:r>
        <w:separator/>
      </w:r>
    </w:p>
  </w:endnote>
  <w:endnote w:type="continuationSeparator" w:id="0">
    <w:p w:rsidR="0066784C" w:rsidRDefault="0066784C" w:rsidP="0045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794607"/>
      <w:docPartObj>
        <w:docPartGallery w:val="Page Numbers (Bottom of Page)"/>
        <w:docPartUnique/>
      </w:docPartObj>
    </w:sdtPr>
    <w:sdtContent>
      <w:p w:rsidR="004579F6" w:rsidRDefault="004579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579F6" w:rsidRDefault="004579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4C" w:rsidRDefault="0066784C" w:rsidP="004579F6">
      <w:pPr>
        <w:spacing w:after="0" w:line="240" w:lineRule="auto"/>
      </w:pPr>
      <w:r>
        <w:separator/>
      </w:r>
    </w:p>
  </w:footnote>
  <w:footnote w:type="continuationSeparator" w:id="0">
    <w:p w:rsidR="0066784C" w:rsidRDefault="0066784C" w:rsidP="00457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620B"/>
    <w:multiLevelType w:val="multilevel"/>
    <w:tmpl w:val="0C58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9656E"/>
    <w:multiLevelType w:val="hybridMultilevel"/>
    <w:tmpl w:val="7CA40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52744"/>
    <w:multiLevelType w:val="hybridMultilevel"/>
    <w:tmpl w:val="42E6F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83B26"/>
    <w:multiLevelType w:val="hybridMultilevel"/>
    <w:tmpl w:val="A4C46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21FA"/>
    <w:multiLevelType w:val="hybridMultilevel"/>
    <w:tmpl w:val="58D8E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4478E"/>
    <w:multiLevelType w:val="hybridMultilevel"/>
    <w:tmpl w:val="5BB6C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F6007"/>
    <w:multiLevelType w:val="hybridMultilevel"/>
    <w:tmpl w:val="7B223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81E64"/>
    <w:multiLevelType w:val="multilevel"/>
    <w:tmpl w:val="3D0C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33558E"/>
    <w:multiLevelType w:val="hybridMultilevel"/>
    <w:tmpl w:val="F6F26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B635B"/>
    <w:multiLevelType w:val="hybridMultilevel"/>
    <w:tmpl w:val="D70A4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50B57"/>
    <w:multiLevelType w:val="hybridMultilevel"/>
    <w:tmpl w:val="725EF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A20FC"/>
    <w:multiLevelType w:val="hybridMultilevel"/>
    <w:tmpl w:val="14A0A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80DDA"/>
    <w:multiLevelType w:val="hybridMultilevel"/>
    <w:tmpl w:val="0FC07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368FE"/>
    <w:multiLevelType w:val="hybridMultilevel"/>
    <w:tmpl w:val="B7082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44"/>
    <w:rsid w:val="00120BDD"/>
    <w:rsid w:val="0023665F"/>
    <w:rsid w:val="004579F6"/>
    <w:rsid w:val="00665CE6"/>
    <w:rsid w:val="0066784C"/>
    <w:rsid w:val="006C2544"/>
    <w:rsid w:val="00B16969"/>
    <w:rsid w:val="00C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BDD"/>
  </w:style>
  <w:style w:type="paragraph" w:styleId="Nadpis1">
    <w:name w:val="heading 1"/>
    <w:basedOn w:val="Normln"/>
    <w:next w:val="Normln"/>
    <w:link w:val="Nadpis1Char"/>
    <w:uiPriority w:val="9"/>
    <w:qFormat/>
    <w:rsid w:val="00120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0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0B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0B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20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20B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0B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20BD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120BD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BD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9F6"/>
  </w:style>
  <w:style w:type="paragraph" w:styleId="Zpat">
    <w:name w:val="footer"/>
    <w:basedOn w:val="Normln"/>
    <w:link w:val="ZpatChar"/>
    <w:uiPriority w:val="99"/>
    <w:unhideWhenUsed/>
    <w:rsid w:val="0045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BDD"/>
  </w:style>
  <w:style w:type="paragraph" w:styleId="Nadpis1">
    <w:name w:val="heading 1"/>
    <w:basedOn w:val="Normln"/>
    <w:next w:val="Normln"/>
    <w:link w:val="Nadpis1Char"/>
    <w:uiPriority w:val="9"/>
    <w:qFormat/>
    <w:rsid w:val="00120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0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0B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0B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20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20B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0B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20BD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120BD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BD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9F6"/>
  </w:style>
  <w:style w:type="paragraph" w:styleId="Zpat">
    <w:name w:val="footer"/>
    <w:basedOn w:val="Normln"/>
    <w:link w:val="ZpatChar"/>
    <w:uiPriority w:val="99"/>
    <w:unhideWhenUsed/>
    <w:rsid w:val="0045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0903C8-15A9-4C84-A68A-449BC2AE41A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84EE695A-AB98-4ED0-80AC-6C5ADE4A7D7D}">
      <dgm:prSet phldrT="[Text]"/>
      <dgm:spPr/>
      <dgm:t>
        <a:bodyPr/>
        <a:lstStyle/>
        <a:p>
          <a:r>
            <a:rPr lang="es-ES"/>
            <a:t>español andino</a:t>
          </a:r>
          <a:endParaRPr lang="cs-CZ"/>
        </a:p>
      </dgm:t>
    </dgm:pt>
    <dgm:pt modelId="{8DB13F80-E245-46AA-8AEE-5A230002FD68}" type="parTrans" cxnId="{7678ABF3-18A6-4FC3-AD63-FACB76DA8A16}">
      <dgm:prSet/>
      <dgm:spPr/>
      <dgm:t>
        <a:bodyPr/>
        <a:lstStyle/>
        <a:p>
          <a:endParaRPr lang="cs-CZ"/>
        </a:p>
      </dgm:t>
    </dgm:pt>
    <dgm:pt modelId="{E0FB42F4-4198-402D-A978-393329EA9591}" type="sibTrans" cxnId="{7678ABF3-18A6-4FC3-AD63-FACB76DA8A16}">
      <dgm:prSet/>
      <dgm:spPr/>
      <dgm:t>
        <a:bodyPr/>
        <a:lstStyle/>
        <a:p>
          <a:endParaRPr lang="cs-CZ"/>
        </a:p>
      </dgm:t>
    </dgm:pt>
    <dgm:pt modelId="{E0611BED-E42D-494B-BBA3-5AA9E12B47A4}">
      <dgm:prSet phldrT="[Text]"/>
      <dgm:spPr/>
      <dgm:t>
        <a:bodyPr/>
        <a:lstStyle/>
        <a:p>
          <a:r>
            <a:rPr lang="es-ES"/>
            <a:t>serrano</a:t>
          </a:r>
          <a:endParaRPr lang="cs-CZ"/>
        </a:p>
      </dgm:t>
    </dgm:pt>
    <dgm:pt modelId="{253CB909-DC46-4B07-AF44-8D436D91C4D1}" type="parTrans" cxnId="{1F22396B-C854-4C64-A4E2-88BA1724AEF4}">
      <dgm:prSet/>
      <dgm:spPr/>
      <dgm:t>
        <a:bodyPr/>
        <a:lstStyle/>
        <a:p>
          <a:endParaRPr lang="cs-CZ"/>
        </a:p>
      </dgm:t>
    </dgm:pt>
    <dgm:pt modelId="{547BE04B-CF5C-44D9-97E1-48749C498CAB}" type="sibTrans" cxnId="{1F22396B-C854-4C64-A4E2-88BA1724AEF4}">
      <dgm:prSet/>
      <dgm:spPr/>
      <dgm:t>
        <a:bodyPr/>
        <a:lstStyle/>
        <a:p>
          <a:endParaRPr lang="cs-CZ"/>
        </a:p>
      </dgm:t>
    </dgm:pt>
    <dgm:pt modelId="{8C6EC46C-B5B7-4FFD-862E-99AC11969C9D}">
      <dgm:prSet phldrT="[Text]"/>
      <dgm:spPr/>
      <dgm:t>
        <a:bodyPr/>
        <a:lstStyle/>
        <a:p>
          <a:r>
            <a:rPr lang="es-ES"/>
            <a:t>colombo-ecuatoriano</a:t>
          </a:r>
          <a:endParaRPr lang="cs-CZ"/>
        </a:p>
      </dgm:t>
    </dgm:pt>
    <dgm:pt modelId="{D00734A1-439A-4644-97B5-579F331C21DE}" type="parTrans" cxnId="{7912CA70-76EC-499D-AD38-DC44950715B8}">
      <dgm:prSet/>
      <dgm:spPr/>
      <dgm:t>
        <a:bodyPr/>
        <a:lstStyle/>
        <a:p>
          <a:endParaRPr lang="cs-CZ"/>
        </a:p>
      </dgm:t>
    </dgm:pt>
    <dgm:pt modelId="{0C3CF0DC-0A7C-4C23-A524-B83D7290CCA6}" type="sibTrans" cxnId="{7912CA70-76EC-499D-AD38-DC44950715B8}">
      <dgm:prSet/>
      <dgm:spPr/>
      <dgm:t>
        <a:bodyPr/>
        <a:lstStyle/>
        <a:p>
          <a:endParaRPr lang="cs-CZ"/>
        </a:p>
      </dgm:t>
    </dgm:pt>
    <dgm:pt modelId="{73C8AE2B-AFBF-488E-ABCC-4C30E34E580D}">
      <dgm:prSet phldrT="[Text]"/>
      <dgm:spPr/>
      <dgm:t>
        <a:bodyPr/>
        <a:lstStyle/>
        <a:p>
          <a:r>
            <a:rPr lang="es-ES"/>
            <a:t>peru-boliviano</a:t>
          </a:r>
          <a:endParaRPr lang="cs-CZ"/>
        </a:p>
      </dgm:t>
    </dgm:pt>
    <dgm:pt modelId="{78A8C01F-0EEE-4225-A5F9-6D7BAAB83353}" type="parTrans" cxnId="{80A2EE8C-92DC-45D8-8E3C-FCA28F213301}">
      <dgm:prSet/>
      <dgm:spPr/>
      <dgm:t>
        <a:bodyPr/>
        <a:lstStyle/>
        <a:p>
          <a:endParaRPr lang="cs-CZ"/>
        </a:p>
      </dgm:t>
    </dgm:pt>
    <dgm:pt modelId="{02435EFB-BEC6-4B3E-91E8-EEF875E11427}" type="sibTrans" cxnId="{80A2EE8C-92DC-45D8-8E3C-FCA28F213301}">
      <dgm:prSet/>
      <dgm:spPr/>
      <dgm:t>
        <a:bodyPr/>
        <a:lstStyle/>
        <a:p>
          <a:endParaRPr lang="cs-CZ"/>
        </a:p>
      </dgm:t>
    </dgm:pt>
    <dgm:pt modelId="{99F5CDEC-46AA-421C-A52F-4D2E55C7E40A}">
      <dgm:prSet phldrT="[Text]"/>
      <dgm:spPr/>
      <dgm:t>
        <a:bodyPr/>
        <a:lstStyle/>
        <a:p>
          <a:r>
            <a:rPr lang="es-ES"/>
            <a:t>costeño</a:t>
          </a:r>
          <a:endParaRPr lang="cs-CZ"/>
        </a:p>
      </dgm:t>
    </dgm:pt>
    <dgm:pt modelId="{CF6CB0F0-4FE1-4136-A9C0-165ADF5D5D73}" type="parTrans" cxnId="{31460B84-2FDD-4261-BC54-4BDC46FBA723}">
      <dgm:prSet/>
      <dgm:spPr/>
      <dgm:t>
        <a:bodyPr/>
        <a:lstStyle/>
        <a:p>
          <a:endParaRPr lang="cs-CZ"/>
        </a:p>
      </dgm:t>
    </dgm:pt>
    <dgm:pt modelId="{50A0A357-2342-4585-93FA-BF6AFC5CA046}" type="sibTrans" cxnId="{31460B84-2FDD-4261-BC54-4BDC46FBA723}">
      <dgm:prSet/>
      <dgm:spPr/>
      <dgm:t>
        <a:bodyPr/>
        <a:lstStyle/>
        <a:p>
          <a:endParaRPr lang="cs-CZ"/>
        </a:p>
      </dgm:t>
    </dgm:pt>
    <dgm:pt modelId="{5A4B58B0-6210-436E-B55C-BFF7557CEA15}">
      <dgm:prSet/>
      <dgm:spPr/>
      <dgm:t>
        <a:bodyPr/>
        <a:lstStyle/>
        <a:p>
          <a:r>
            <a:rPr lang="es-ES"/>
            <a:t>andino de bilingües</a:t>
          </a:r>
          <a:endParaRPr lang="cs-CZ"/>
        </a:p>
      </dgm:t>
    </dgm:pt>
    <dgm:pt modelId="{A44289F2-2B52-41C6-9970-D68DF2D22E58}" type="parTrans" cxnId="{46E47F7C-8C0A-4C96-9450-E5B971599E3E}">
      <dgm:prSet/>
      <dgm:spPr/>
      <dgm:t>
        <a:bodyPr/>
        <a:lstStyle/>
        <a:p>
          <a:endParaRPr lang="cs-CZ"/>
        </a:p>
      </dgm:t>
    </dgm:pt>
    <dgm:pt modelId="{9C0ED4C1-38ED-4272-8C79-CC6F9CB11D49}" type="sibTrans" cxnId="{46E47F7C-8C0A-4C96-9450-E5B971599E3E}">
      <dgm:prSet/>
      <dgm:spPr/>
      <dgm:t>
        <a:bodyPr/>
        <a:lstStyle/>
        <a:p>
          <a:endParaRPr lang="cs-CZ"/>
        </a:p>
      </dgm:t>
    </dgm:pt>
    <dgm:pt modelId="{08272747-7AF9-43B1-B268-992E9D5E66C5}">
      <dgm:prSet/>
      <dgm:spPr/>
      <dgm:t>
        <a:bodyPr/>
        <a:lstStyle/>
        <a:p>
          <a:r>
            <a:rPr lang="es-ES"/>
            <a:t>amazónico</a:t>
          </a:r>
          <a:endParaRPr lang="cs-CZ"/>
        </a:p>
      </dgm:t>
    </dgm:pt>
    <dgm:pt modelId="{FB9C7D9A-3ED8-4CD2-A5A3-F656612581D9}" type="parTrans" cxnId="{9A95BBB4-6BED-494B-BC47-2A9EAFE89872}">
      <dgm:prSet/>
      <dgm:spPr/>
      <dgm:t>
        <a:bodyPr/>
        <a:lstStyle/>
        <a:p>
          <a:endParaRPr lang="cs-CZ"/>
        </a:p>
      </dgm:t>
    </dgm:pt>
    <dgm:pt modelId="{8B972A1A-7DCE-45D3-A1C1-67D815E6F038}" type="sibTrans" cxnId="{9A95BBB4-6BED-494B-BC47-2A9EAFE89872}">
      <dgm:prSet/>
      <dgm:spPr/>
      <dgm:t>
        <a:bodyPr/>
        <a:lstStyle/>
        <a:p>
          <a:endParaRPr lang="cs-CZ"/>
        </a:p>
      </dgm:t>
    </dgm:pt>
    <dgm:pt modelId="{1443986C-348E-45D7-8227-BF350DDD547D}">
      <dgm:prSet/>
      <dgm:spPr/>
      <dgm:t>
        <a:bodyPr/>
        <a:lstStyle/>
        <a:p>
          <a:r>
            <a:rPr lang="es-ES"/>
            <a:t>llanero</a:t>
          </a:r>
          <a:endParaRPr lang="cs-CZ"/>
        </a:p>
      </dgm:t>
    </dgm:pt>
    <dgm:pt modelId="{567ABD66-FFBE-4AC0-ACC8-C24BE35FCBAB}" type="parTrans" cxnId="{80E4A45C-EE11-4FEE-A0BE-75F11A37F0AF}">
      <dgm:prSet/>
      <dgm:spPr/>
      <dgm:t>
        <a:bodyPr/>
        <a:lstStyle/>
        <a:p>
          <a:endParaRPr lang="cs-CZ"/>
        </a:p>
      </dgm:t>
    </dgm:pt>
    <dgm:pt modelId="{F29F8CE2-9A3C-4200-9BA6-FDFA608844A5}" type="sibTrans" cxnId="{80E4A45C-EE11-4FEE-A0BE-75F11A37F0AF}">
      <dgm:prSet/>
      <dgm:spPr/>
      <dgm:t>
        <a:bodyPr/>
        <a:lstStyle/>
        <a:p>
          <a:endParaRPr lang="cs-CZ"/>
        </a:p>
      </dgm:t>
    </dgm:pt>
    <dgm:pt modelId="{35794B77-E233-44E2-A0EC-B67185B7FB71}" type="pres">
      <dgm:prSet presAssocID="{5B0903C8-15A9-4C84-A68A-449BC2AE41A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BF22C6C9-884B-4402-B67E-B2D327CC2652}" type="pres">
      <dgm:prSet presAssocID="{84EE695A-AB98-4ED0-80AC-6C5ADE4A7D7D}" presName="hierRoot1" presStyleCnt="0"/>
      <dgm:spPr/>
    </dgm:pt>
    <dgm:pt modelId="{13F62A29-645E-421C-8EF8-78E30BF5D75D}" type="pres">
      <dgm:prSet presAssocID="{84EE695A-AB98-4ED0-80AC-6C5ADE4A7D7D}" presName="composite" presStyleCnt="0"/>
      <dgm:spPr/>
    </dgm:pt>
    <dgm:pt modelId="{0B28578D-ADA8-4C1D-9D98-A6BC387F0F04}" type="pres">
      <dgm:prSet presAssocID="{84EE695A-AB98-4ED0-80AC-6C5ADE4A7D7D}" presName="background" presStyleLbl="node0" presStyleIdx="0" presStyleCnt="1"/>
      <dgm:spPr/>
    </dgm:pt>
    <dgm:pt modelId="{ED4A300D-AEB4-4E66-B32A-B9EF19E8A9F4}" type="pres">
      <dgm:prSet presAssocID="{84EE695A-AB98-4ED0-80AC-6C5ADE4A7D7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9BC0ED9-1C90-4EE1-A497-AB4D71451C68}" type="pres">
      <dgm:prSet presAssocID="{84EE695A-AB98-4ED0-80AC-6C5ADE4A7D7D}" presName="hierChild2" presStyleCnt="0"/>
      <dgm:spPr/>
    </dgm:pt>
    <dgm:pt modelId="{8455D765-3ABF-46E7-8DA2-54F5AF3D57AA}" type="pres">
      <dgm:prSet presAssocID="{253CB909-DC46-4B07-AF44-8D436D91C4D1}" presName="Name10" presStyleLbl="parChTrans1D2" presStyleIdx="0" presStyleCnt="4"/>
      <dgm:spPr/>
      <dgm:t>
        <a:bodyPr/>
        <a:lstStyle/>
        <a:p>
          <a:endParaRPr lang="cs-CZ"/>
        </a:p>
      </dgm:t>
    </dgm:pt>
    <dgm:pt modelId="{96EFDBD8-E67F-499E-A51B-7C4FFE33973A}" type="pres">
      <dgm:prSet presAssocID="{E0611BED-E42D-494B-BBA3-5AA9E12B47A4}" presName="hierRoot2" presStyleCnt="0"/>
      <dgm:spPr/>
    </dgm:pt>
    <dgm:pt modelId="{C73E168B-AF79-46CD-B7DC-B9EAF5D7206B}" type="pres">
      <dgm:prSet presAssocID="{E0611BED-E42D-494B-BBA3-5AA9E12B47A4}" presName="composite2" presStyleCnt="0"/>
      <dgm:spPr/>
    </dgm:pt>
    <dgm:pt modelId="{56A319BC-348B-4F7A-9FE2-18CF4034F893}" type="pres">
      <dgm:prSet presAssocID="{E0611BED-E42D-494B-BBA3-5AA9E12B47A4}" presName="background2" presStyleLbl="node2" presStyleIdx="0" presStyleCnt="4"/>
      <dgm:spPr/>
    </dgm:pt>
    <dgm:pt modelId="{DBBA337A-2DBF-467B-83E8-821CCBC165C5}" type="pres">
      <dgm:prSet presAssocID="{E0611BED-E42D-494B-BBA3-5AA9E12B47A4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060892E-EDE7-4CDD-9AE4-8C67FDA8B2B9}" type="pres">
      <dgm:prSet presAssocID="{E0611BED-E42D-494B-BBA3-5AA9E12B47A4}" presName="hierChild3" presStyleCnt="0"/>
      <dgm:spPr/>
    </dgm:pt>
    <dgm:pt modelId="{122F3C5C-1F56-4680-9270-47C83D04FA43}" type="pres">
      <dgm:prSet presAssocID="{D00734A1-439A-4644-97B5-579F331C21DE}" presName="Name17" presStyleLbl="parChTrans1D3" presStyleIdx="0" presStyleCnt="3"/>
      <dgm:spPr/>
      <dgm:t>
        <a:bodyPr/>
        <a:lstStyle/>
        <a:p>
          <a:endParaRPr lang="cs-CZ"/>
        </a:p>
      </dgm:t>
    </dgm:pt>
    <dgm:pt modelId="{DF8B4D03-1F02-47D7-A70B-6DDC232FAD49}" type="pres">
      <dgm:prSet presAssocID="{8C6EC46C-B5B7-4FFD-862E-99AC11969C9D}" presName="hierRoot3" presStyleCnt="0"/>
      <dgm:spPr/>
    </dgm:pt>
    <dgm:pt modelId="{0313D103-AD4D-4BFB-BC65-685058280439}" type="pres">
      <dgm:prSet presAssocID="{8C6EC46C-B5B7-4FFD-862E-99AC11969C9D}" presName="composite3" presStyleCnt="0"/>
      <dgm:spPr/>
    </dgm:pt>
    <dgm:pt modelId="{EF9E4C70-71C1-46AC-B899-8DC30259F206}" type="pres">
      <dgm:prSet presAssocID="{8C6EC46C-B5B7-4FFD-862E-99AC11969C9D}" presName="background3" presStyleLbl="node3" presStyleIdx="0" presStyleCnt="3"/>
      <dgm:spPr/>
    </dgm:pt>
    <dgm:pt modelId="{CF0F18A8-580F-4067-B1D0-9EC6DCDBC05D}" type="pres">
      <dgm:prSet presAssocID="{8C6EC46C-B5B7-4FFD-862E-99AC11969C9D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70D1D3E-8129-4E67-9FEB-E0D22488D729}" type="pres">
      <dgm:prSet presAssocID="{8C6EC46C-B5B7-4FFD-862E-99AC11969C9D}" presName="hierChild4" presStyleCnt="0"/>
      <dgm:spPr/>
    </dgm:pt>
    <dgm:pt modelId="{DC2E0023-3FA1-447B-922D-E2F4270EC477}" type="pres">
      <dgm:prSet presAssocID="{78A8C01F-0EEE-4225-A5F9-6D7BAAB83353}" presName="Name17" presStyleLbl="parChTrans1D3" presStyleIdx="1" presStyleCnt="3"/>
      <dgm:spPr/>
      <dgm:t>
        <a:bodyPr/>
        <a:lstStyle/>
        <a:p>
          <a:endParaRPr lang="cs-CZ"/>
        </a:p>
      </dgm:t>
    </dgm:pt>
    <dgm:pt modelId="{E725ED4C-1AF2-419F-A85A-1C853BBE4045}" type="pres">
      <dgm:prSet presAssocID="{73C8AE2B-AFBF-488E-ABCC-4C30E34E580D}" presName="hierRoot3" presStyleCnt="0"/>
      <dgm:spPr/>
    </dgm:pt>
    <dgm:pt modelId="{8A065931-CB80-49AE-840F-73AEBEE90973}" type="pres">
      <dgm:prSet presAssocID="{73C8AE2B-AFBF-488E-ABCC-4C30E34E580D}" presName="composite3" presStyleCnt="0"/>
      <dgm:spPr/>
    </dgm:pt>
    <dgm:pt modelId="{7A79CC6B-52DB-48CF-A106-5B2FEDDC014A}" type="pres">
      <dgm:prSet presAssocID="{73C8AE2B-AFBF-488E-ABCC-4C30E34E580D}" presName="background3" presStyleLbl="node3" presStyleIdx="1" presStyleCnt="3"/>
      <dgm:spPr/>
    </dgm:pt>
    <dgm:pt modelId="{C39AA336-F273-4477-A0AB-218CA3926B82}" type="pres">
      <dgm:prSet presAssocID="{73C8AE2B-AFBF-488E-ABCC-4C30E34E580D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2389F4C-5892-4015-ABAB-BF208FEF3456}" type="pres">
      <dgm:prSet presAssocID="{73C8AE2B-AFBF-488E-ABCC-4C30E34E580D}" presName="hierChild4" presStyleCnt="0"/>
      <dgm:spPr/>
    </dgm:pt>
    <dgm:pt modelId="{74339AA6-1FE1-4633-995E-8E4A53651221}" type="pres">
      <dgm:prSet presAssocID="{A44289F2-2B52-41C6-9970-D68DF2D22E58}" presName="Name17" presStyleLbl="parChTrans1D3" presStyleIdx="2" presStyleCnt="3"/>
      <dgm:spPr/>
      <dgm:t>
        <a:bodyPr/>
        <a:lstStyle/>
        <a:p>
          <a:endParaRPr lang="cs-CZ"/>
        </a:p>
      </dgm:t>
    </dgm:pt>
    <dgm:pt modelId="{2F8904D9-FD28-4BB2-99AA-E7B42F168EAB}" type="pres">
      <dgm:prSet presAssocID="{5A4B58B0-6210-436E-B55C-BFF7557CEA15}" presName="hierRoot3" presStyleCnt="0"/>
      <dgm:spPr/>
    </dgm:pt>
    <dgm:pt modelId="{2AB55CAE-ED16-4BAA-8732-A77CC5405F81}" type="pres">
      <dgm:prSet presAssocID="{5A4B58B0-6210-436E-B55C-BFF7557CEA15}" presName="composite3" presStyleCnt="0"/>
      <dgm:spPr/>
    </dgm:pt>
    <dgm:pt modelId="{1BD7785D-D8B3-42BD-9293-6867676E8355}" type="pres">
      <dgm:prSet presAssocID="{5A4B58B0-6210-436E-B55C-BFF7557CEA15}" presName="background3" presStyleLbl="node3" presStyleIdx="2" presStyleCnt="3"/>
      <dgm:spPr/>
    </dgm:pt>
    <dgm:pt modelId="{B5D2B238-F72C-4B93-8CC2-5A65F742C4C0}" type="pres">
      <dgm:prSet presAssocID="{5A4B58B0-6210-436E-B55C-BFF7557CEA15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8A32F8F-DE38-4EB3-A9CB-E5320535B758}" type="pres">
      <dgm:prSet presAssocID="{5A4B58B0-6210-436E-B55C-BFF7557CEA15}" presName="hierChild4" presStyleCnt="0"/>
      <dgm:spPr/>
    </dgm:pt>
    <dgm:pt modelId="{2A4C2F41-C668-4962-B87F-56646C1A5343}" type="pres">
      <dgm:prSet presAssocID="{CF6CB0F0-4FE1-4136-A9C0-165ADF5D5D73}" presName="Name10" presStyleLbl="parChTrans1D2" presStyleIdx="1" presStyleCnt="4"/>
      <dgm:spPr/>
      <dgm:t>
        <a:bodyPr/>
        <a:lstStyle/>
        <a:p>
          <a:endParaRPr lang="cs-CZ"/>
        </a:p>
      </dgm:t>
    </dgm:pt>
    <dgm:pt modelId="{3CB73468-E351-40BE-A8E6-9C8561296454}" type="pres">
      <dgm:prSet presAssocID="{99F5CDEC-46AA-421C-A52F-4D2E55C7E40A}" presName="hierRoot2" presStyleCnt="0"/>
      <dgm:spPr/>
    </dgm:pt>
    <dgm:pt modelId="{05FEE697-5B63-4143-A8ED-CFC9D0646FFD}" type="pres">
      <dgm:prSet presAssocID="{99F5CDEC-46AA-421C-A52F-4D2E55C7E40A}" presName="composite2" presStyleCnt="0"/>
      <dgm:spPr/>
    </dgm:pt>
    <dgm:pt modelId="{3908324D-6A3D-4A6F-9DB7-0EE757543BB9}" type="pres">
      <dgm:prSet presAssocID="{99F5CDEC-46AA-421C-A52F-4D2E55C7E40A}" presName="background2" presStyleLbl="node2" presStyleIdx="1" presStyleCnt="4"/>
      <dgm:spPr/>
    </dgm:pt>
    <dgm:pt modelId="{1A3051E0-63CE-4C0D-8657-187C25B11873}" type="pres">
      <dgm:prSet presAssocID="{99F5CDEC-46AA-421C-A52F-4D2E55C7E40A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2906C24-D8FC-46F0-959F-8FB756EDC7A2}" type="pres">
      <dgm:prSet presAssocID="{99F5CDEC-46AA-421C-A52F-4D2E55C7E40A}" presName="hierChild3" presStyleCnt="0"/>
      <dgm:spPr/>
    </dgm:pt>
    <dgm:pt modelId="{EEB5D188-2A6B-4D24-A209-1EE49ED27E6A}" type="pres">
      <dgm:prSet presAssocID="{FB9C7D9A-3ED8-4CD2-A5A3-F656612581D9}" presName="Name10" presStyleLbl="parChTrans1D2" presStyleIdx="2" presStyleCnt="4"/>
      <dgm:spPr/>
      <dgm:t>
        <a:bodyPr/>
        <a:lstStyle/>
        <a:p>
          <a:endParaRPr lang="cs-CZ"/>
        </a:p>
      </dgm:t>
    </dgm:pt>
    <dgm:pt modelId="{FA2538B3-6F37-467C-AC77-B6D2B1BF3DFF}" type="pres">
      <dgm:prSet presAssocID="{08272747-7AF9-43B1-B268-992E9D5E66C5}" presName="hierRoot2" presStyleCnt="0"/>
      <dgm:spPr/>
    </dgm:pt>
    <dgm:pt modelId="{B53D2DF4-F475-44F1-BC45-D920CE730FEA}" type="pres">
      <dgm:prSet presAssocID="{08272747-7AF9-43B1-B268-992E9D5E66C5}" presName="composite2" presStyleCnt="0"/>
      <dgm:spPr/>
    </dgm:pt>
    <dgm:pt modelId="{89F445E2-1DC5-4CE6-A170-24EE877F069A}" type="pres">
      <dgm:prSet presAssocID="{08272747-7AF9-43B1-B268-992E9D5E66C5}" presName="background2" presStyleLbl="node2" presStyleIdx="2" presStyleCnt="4"/>
      <dgm:spPr/>
    </dgm:pt>
    <dgm:pt modelId="{3CA53FDE-D9F7-445B-A3A5-1E2BC9A8786F}" type="pres">
      <dgm:prSet presAssocID="{08272747-7AF9-43B1-B268-992E9D5E66C5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7AA6D22-E52B-43E8-8508-47193BD8C45D}" type="pres">
      <dgm:prSet presAssocID="{08272747-7AF9-43B1-B268-992E9D5E66C5}" presName="hierChild3" presStyleCnt="0"/>
      <dgm:spPr/>
    </dgm:pt>
    <dgm:pt modelId="{1E1C0BCE-373B-4254-9BCE-77F5974AAA7A}" type="pres">
      <dgm:prSet presAssocID="{567ABD66-FFBE-4AC0-ACC8-C24BE35FCBAB}" presName="Name10" presStyleLbl="parChTrans1D2" presStyleIdx="3" presStyleCnt="4"/>
      <dgm:spPr/>
      <dgm:t>
        <a:bodyPr/>
        <a:lstStyle/>
        <a:p>
          <a:endParaRPr lang="cs-CZ"/>
        </a:p>
      </dgm:t>
    </dgm:pt>
    <dgm:pt modelId="{FB404F25-8B5E-4153-9D6D-745D42239417}" type="pres">
      <dgm:prSet presAssocID="{1443986C-348E-45D7-8227-BF350DDD547D}" presName="hierRoot2" presStyleCnt="0"/>
      <dgm:spPr/>
    </dgm:pt>
    <dgm:pt modelId="{794085B6-41C8-4FFE-B8E6-AD93F6E93051}" type="pres">
      <dgm:prSet presAssocID="{1443986C-348E-45D7-8227-BF350DDD547D}" presName="composite2" presStyleCnt="0"/>
      <dgm:spPr/>
    </dgm:pt>
    <dgm:pt modelId="{F705933F-FBF2-4910-93D3-842B4AB0778F}" type="pres">
      <dgm:prSet presAssocID="{1443986C-348E-45D7-8227-BF350DDD547D}" presName="background2" presStyleLbl="node2" presStyleIdx="3" presStyleCnt="4"/>
      <dgm:spPr/>
    </dgm:pt>
    <dgm:pt modelId="{1090C549-31CA-4A08-865D-260A6F63D23A}" type="pres">
      <dgm:prSet presAssocID="{1443986C-348E-45D7-8227-BF350DDD547D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04D966C-4EFF-4EF3-9177-72D6BD26071F}" type="pres">
      <dgm:prSet presAssocID="{1443986C-348E-45D7-8227-BF350DDD547D}" presName="hierChild3" presStyleCnt="0"/>
      <dgm:spPr/>
    </dgm:pt>
  </dgm:ptLst>
  <dgm:cxnLst>
    <dgm:cxn modelId="{DE44F89C-44BB-4B12-8889-4CCAD99ABAC7}" type="presOf" srcId="{84EE695A-AB98-4ED0-80AC-6C5ADE4A7D7D}" destId="{ED4A300D-AEB4-4E66-B32A-B9EF19E8A9F4}" srcOrd="0" destOrd="0" presId="urn:microsoft.com/office/officeart/2005/8/layout/hierarchy1"/>
    <dgm:cxn modelId="{C47BCD82-EB6D-4E48-854D-CD4B7BAB873B}" type="presOf" srcId="{78A8C01F-0EEE-4225-A5F9-6D7BAAB83353}" destId="{DC2E0023-3FA1-447B-922D-E2F4270EC477}" srcOrd="0" destOrd="0" presId="urn:microsoft.com/office/officeart/2005/8/layout/hierarchy1"/>
    <dgm:cxn modelId="{F6391FEE-A6D2-4CFF-B469-0182ED378D21}" type="presOf" srcId="{1443986C-348E-45D7-8227-BF350DDD547D}" destId="{1090C549-31CA-4A08-865D-260A6F63D23A}" srcOrd="0" destOrd="0" presId="urn:microsoft.com/office/officeart/2005/8/layout/hierarchy1"/>
    <dgm:cxn modelId="{FBD4BD7F-1D0C-4E5C-BAA5-2D9B8F3538BB}" type="presOf" srcId="{CF6CB0F0-4FE1-4136-A9C0-165ADF5D5D73}" destId="{2A4C2F41-C668-4962-B87F-56646C1A5343}" srcOrd="0" destOrd="0" presId="urn:microsoft.com/office/officeart/2005/8/layout/hierarchy1"/>
    <dgm:cxn modelId="{E84FA8D1-1F0F-478B-B87A-4204D4012AF4}" type="presOf" srcId="{D00734A1-439A-4644-97B5-579F331C21DE}" destId="{122F3C5C-1F56-4680-9270-47C83D04FA43}" srcOrd="0" destOrd="0" presId="urn:microsoft.com/office/officeart/2005/8/layout/hierarchy1"/>
    <dgm:cxn modelId="{80E4A45C-EE11-4FEE-A0BE-75F11A37F0AF}" srcId="{84EE695A-AB98-4ED0-80AC-6C5ADE4A7D7D}" destId="{1443986C-348E-45D7-8227-BF350DDD547D}" srcOrd="3" destOrd="0" parTransId="{567ABD66-FFBE-4AC0-ACC8-C24BE35FCBAB}" sibTransId="{F29F8CE2-9A3C-4200-9BA6-FDFA608844A5}"/>
    <dgm:cxn modelId="{46E47F7C-8C0A-4C96-9450-E5B971599E3E}" srcId="{E0611BED-E42D-494B-BBA3-5AA9E12B47A4}" destId="{5A4B58B0-6210-436E-B55C-BFF7557CEA15}" srcOrd="2" destOrd="0" parTransId="{A44289F2-2B52-41C6-9970-D68DF2D22E58}" sibTransId="{9C0ED4C1-38ED-4272-8C79-CC6F9CB11D49}"/>
    <dgm:cxn modelId="{9A95BBB4-6BED-494B-BC47-2A9EAFE89872}" srcId="{84EE695A-AB98-4ED0-80AC-6C5ADE4A7D7D}" destId="{08272747-7AF9-43B1-B268-992E9D5E66C5}" srcOrd="2" destOrd="0" parTransId="{FB9C7D9A-3ED8-4CD2-A5A3-F656612581D9}" sibTransId="{8B972A1A-7DCE-45D3-A1C1-67D815E6F038}"/>
    <dgm:cxn modelId="{1F0A28EE-E9C4-4FB6-B849-BC6385026FF6}" type="presOf" srcId="{99F5CDEC-46AA-421C-A52F-4D2E55C7E40A}" destId="{1A3051E0-63CE-4C0D-8657-187C25B11873}" srcOrd="0" destOrd="0" presId="urn:microsoft.com/office/officeart/2005/8/layout/hierarchy1"/>
    <dgm:cxn modelId="{8E330E9A-3A17-42CA-A7D3-A3C4DF1EA73E}" type="presOf" srcId="{253CB909-DC46-4B07-AF44-8D436D91C4D1}" destId="{8455D765-3ABF-46E7-8DA2-54F5AF3D57AA}" srcOrd="0" destOrd="0" presId="urn:microsoft.com/office/officeart/2005/8/layout/hierarchy1"/>
    <dgm:cxn modelId="{6F222E98-0147-4DAD-8E1C-6667043C69B1}" type="presOf" srcId="{FB9C7D9A-3ED8-4CD2-A5A3-F656612581D9}" destId="{EEB5D188-2A6B-4D24-A209-1EE49ED27E6A}" srcOrd="0" destOrd="0" presId="urn:microsoft.com/office/officeart/2005/8/layout/hierarchy1"/>
    <dgm:cxn modelId="{7912CA70-76EC-499D-AD38-DC44950715B8}" srcId="{E0611BED-E42D-494B-BBA3-5AA9E12B47A4}" destId="{8C6EC46C-B5B7-4FFD-862E-99AC11969C9D}" srcOrd="0" destOrd="0" parTransId="{D00734A1-439A-4644-97B5-579F331C21DE}" sibTransId="{0C3CF0DC-0A7C-4C23-A524-B83D7290CCA6}"/>
    <dgm:cxn modelId="{E90577B1-463A-45D5-8A30-E7E3F5A9EC44}" type="presOf" srcId="{8C6EC46C-B5B7-4FFD-862E-99AC11969C9D}" destId="{CF0F18A8-580F-4067-B1D0-9EC6DCDBC05D}" srcOrd="0" destOrd="0" presId="urn:microsoft.com/office/officeart/2005/8/layout/hierarchy1"/>
    <dgm:cxn modelId="{31460B84-2FDD-4261-BC54-4BDC46FBA723}" srcId="{84EE695A-AB98-4ED0-80AC-6C5ADE4A7D7D}" destId="{99F5CDEC-46AA-421C-A52F-4D2E55C7E40A}" srcOrd="1" destOrd="0" parTransId="{CF6CB0F0-4FE1-4136-A9C0-165ADF5D5D73}" sibTransId="{50A0A357-2342-4585-93FA-BF6AFC5CA046}"/>
    <dgm:cxn modelId="{AA8C2D8B-D23E-46B2-B243-08A078D125E3}" type="presOf" srcId="{567ABD66-FFBE-4AC0-ACC8-C24BE35FCBAB}" destId="{1E1C0BCE-373B-4254-9BCE-77F5974AAA7A}" srcOrd="0" destOrd="0" presId="urn:microsoft.com/office/officeart/2005/8/layout/hierarchy1"/>
    <dgm:cxn modelId="{BBAE07B2-628F-4B66-A509-4212B7043FE9}" type="presOf" srcId="{08272747-7AF9-43B1-B268-992E9D5E66C5}" destId="{3CA53FDE-D9F7-445B-A3A5-1E2BC9A8786F}" srcOrd="0" destOrd="0" presId="urn:microsoft.com/office/officeart/2005/8/layout/hierarchy1"/>
    <dgm:cxn modelId="{80A2EE8C-92DC-45D8-8E3C-FCA28F213301}" srcId="{E0611BED-E42D-494B-BBA3-5AA9E12B47A4}" destId="{73C8AE2B-AFBF-488E-ABCC-4C30E34E580D}" srcOrd="1" destOrd="0" parTransId="{78A8C01F-0EEE-4225-A5F9-6D7BAAB83353}" sibTransId="{02435EFB-BEC6-4B3E-91E8-EEF875E11427}"/>
    <dgm:cxn modelId="{C5CFF2EA-AA5A-4C0D-A69D-C3534651F85A}" type="presOf" srcId="{73C8AE2B-AFBF-488E-ABCC-4C30E34E580D}" destId="{C39AA336-F273-4477-A0AB-218CA3926B82}" srcOrd="0" destOrd="0" presId="urn:microsoft.com/office/officeart/2005/8/layout/hierarchy1"/>
    <dgm:cxn modelId="{CA87CFF7-53D4-4571-8129-B5B52FDD8574}" type="presOf" srcId="{5A4B58B0-6210-436E-B55C-BFF7557CEA15}" destId="{B5D2B238-F72C-4B93-8CC2-5A65F742C4C0}" srcOrd="0" destOrd="0" presId="urn:microsoft.com/office/officeart/2005/8/layout/hierarchy1"/>
    <dgm:cxn modelId="{4EDC9025-B781-4251-B000-91F122AC36B0}" type="presOf" srcId="{A44289F2-2B52-41C6-9970-D68DF2D22E58}" destId="{74339AA6-1FE1-4633-995E-8E4A53651221}" srcOrd="0" destOrd="0" presId="urn:microsoft.com/office/officeart/2005/8/layout/hierarchy1"/>
    <dgm:cxn modelId="{1F22396B-C854-4C64-A4E2-88BA1724AEF4}" srcId="{84EE695A-AB98-4ED0-80AC-6C5ADE4A7D7D}" destId="{E0611BED-E42D-494B-BBA3-5AA9E12B47A4}" srcOrd="0" destOrd="0" parTransId="{253CB909-DC46-4B07-AF44-8D436D91C4D1}" sibTransId="{547BE04B-CF5C-44D9-97E1-48749C498CAB}"/>
    <dgm:cxn modelId="{241DCA42-A0E1-4D1B-9C0A-C4127014A514}" type="presOf" srcId="{5B0903C8-15A9-4C84-A68A-449BC2AE41AC}" destId="{35794B77-E233-44E2-A0EC-B67185B7FB71}" srcOrd="0" destOrd="0" presId="urn:microsoft.com/office/officeart/2005/8/layout/hierarchy1"/>
    <dgm:cxn modelId="{1C4695B7-BECD-48C8-8DE9-37A72C333F4E}" type="presOf" srcId="{E0611BED-E42D-494B-BBA3-5AA9E12B47A4}" destId="{DBBA337A-2DBF-467B-83E8-821CCBC165C5}" srcOrd="0" destOrd="0" presId="urn:microsoft.com/office/officeart/2005/8/layout/hierarchy1"/>
    <dgm:cxn modelId="{7678ABF3-18A6-4FC3-AD63-FACB76DA8A16}" srcId="{5B0903C8-15A9-4C84-A68A-449BC2AE41AC}" destId="{84EE695A-AB98-4ED0-80AC-6C5ADE4A7D7D}" srcOrd="0" destOrd="0" parTransId="{8DB13F80-E245-46AA-8AEE-5A230002FD68}" sibTransId="{E0FB42F4-4198-402D-A978-393329EA9591}"/>
    <dgm:cxn modelId="{B601BCC6-AD19-405C-8782-03DF6ACF6AC0}" type="presParOf" srcId="{35794B77-E233-44E2-A0EC-B67185B7FB71}" destId="{BF22C6C9-884B-4402-B67E-B2D327CC2652}" srcOrd="0" destOrd="0" presId="urn:microsoft.com/office/officeart/2005/8/layout/hierarchy1"/>
    <dgm:cxn modelId="{19D69924-F100-4589-9352-5D08ECCB5729}" type="presParOf" srcId="{BF22C6C9-884B-4402-B67E-B2D327CC2652}" destId="{13F62A29-645E-421C-8EF8-78E30BF5D75D}" srcOrd="0" destOrd="0" presId="urn:microsoft.com/office/officeart/2005/8/layout/hierarchy1"/>
    <dgm:cxn modelId="{89590999-B8AF-45DD-B494-6DD512528F84}" type="presParOf" srcId="{13F62A29-645E-421C-8EF8-78E30BF5D75D}" destId="{0B28578D-ADA8-4C1D-9D98-A6BC387F0F04}" srcOrd="0" destOrd="0" presId="urn:microsoft.com/office/officeart/2005/8/layout/hierarchy1"/>
    <dgm:cxn modelId="{6610334A-3C13-463C-A316-647E4F5284F7}" type="presParOf" srcId="{13F62A29-645E-421C-8EF8-78E30BF5D75D}" destId="{ED4A300D-AEB4-4E66-B32A-B9EF19E8A9F4}" srcOrd="1" destOrd="0" presId="urn:microsoft.com/office/officeart/2005/8/layout/hierarchy1"/>
    <dgm:cxn modelId="{FAF0720E-B67A-47E7-9193-B68B7D02CB55}" type="presParOf" srcId="{BF22C6C9-884B-4402-B67E-B2D327CC2652}" destId="{79BC0ED9-1C90-4EE1-A497-AB4D71451C68}" srcOrd="1" destOrd="0" presId="urn:microsoft.com/office/officeart/2005/8/layout/hierarchy1"/>
    <dgm:cxn modelId="{A37D28A5-F852-4C1D-ABF1-B6D814226CBC}" type="presParOf" srcId="{79BC0ED9-1C90-4EE1-A497-AB4D71451C68}" destId="{8455D765-3ABF-46E7-8DA2-54F5AF3D57AA}" srcOrd="0" destOrd="0" presId="urn:microsoft.com/office/officeart/2005/8/layout/hierarchy1"/>
    <dgm:cxn modelId="{AD00AD4B-9516-41E5-BF23-4495F45AECC8}" type="presParOf" srcId="{79BC0ED9-1C90-4EE1-A497-AB4D71451C68}" destId="{96EFDBD8-E67F-499E-A51B-7C4FFE33973A}" srcOrd="1" destOrd="0" presId="urn:microsoft.com/office/officeart/2005/8/layout/hierarchy1"/>
    <dgm:cxn modelId="{5D769831-E132-4A13-9D4E-5CC7EC72A333}" type="presParOf" srcId="{96EFDBD8-E67F-499E-A51B-7C4FFE33973A}" destId="{C73E168B-AF79-46CD-B7DC-B9EAF5D7206B}" srcOrd="0" destOrd="0" presId="urn:microsoft.com/office/officeart/2005/8/layout/hierarchy1"/>
    <dgm:cxn modelId="{143E92C5-5800-4564-BC3B-A6E1EFA9B184}" type="presParOf" srcId="{C73E168B-AF79-46CD-B7DC-B9EAF5D7206B}" destId="{56A319BC-348B-4F7A-9FE2-18CF4034F893}" srcOrd="0" destOrd="0" presId="urn:microsoft.com/office/officeart/2005/8/layout/hierarchy1"/>
    <dgm:cxn modelId="{2ECF6A8D-9B85-437E-B0BF-B304D5321AAC}" type="presParOf" srcId="{C73E168B-AF79-46CD-B7DC-B9EAF5D7206B}" destId="{DBBA337A-2DBF-467B-83E8-821CCBC165C5}" srcOrd="1" destOrd="0" presId="urn:microsoft.com/office/officeart/2005/8/layout/hierarchy1"/>
    <dgm:cxn modelId="{3441AD83-B603-45D6-8131-82E1A042EB55}" type="presParOf" srcId="{96EFDBD8-E67F-499E-A51B-7C4FFE33973A}" destId="{C060892E-EDE7-4CDD-9AE4-8C67FDA8B2B9}" srcOrd="1" destOrd="0" presId="urn:microsoft.com/office/officeart/2005/8/layout/hierarchy1"/>
    <dgm:cxn modelId="{0D1A7BE4-A173-484C-9657-AE4CE308432D}" type="presParOf" srcId="{C060892E-EDE7-4CDD-9AE4-8C67FDA8B2B9}" destId="{122F3C5C-1F56-4680-9270-47C83D04FA43}" srcOrd="0" destOrd="0" presId="urn:microsoft.com/office/officeart/2005/8/layout/hierarchy1"/>
    <dgm:cxn modelId="{27536173-4B72-45BD-8D0B-F5EECE9CE182}" type="presParOf" srcId="{C060892E-EDE7-4CDD-9AE4-8C67FDA8B2B9}" destId="{DF8B4D03-1F02-47D7-A70B-6DDC232FAD49}" srcOrd="1" destOrd="0" presId="urn:microsoft.com/office/officeart/2005/8/layout/hierarchy1"/>
    <dgm:cxn modelId="{38E33074-605A-4CA6-8F4A-2489C4F859DB}" type="presParOf" srcId="{DF8B4D03-1F02-47D7-A70B-6DDC232FAD49}" destId="{0313D103-AD4D-4BFB-BC65-685058280439}" srcOrd="0" destOrd="0" presId="urn:microsoft.com/office/officeart/2005/8/layout/hierarchy1"/>
    <dgm:cxn modelId="{3DE6352E-E426-4C46-A134-F66C460445C3}" type="presParOf" srcId="{0313D103-AD4D-4BFB-BC65-685058280439}" destId="{EF9E4C70-71C1-46AC-B899-8DC30259F206}" srcOrd="0" destOrd="0" presId="urn:microsoft.com/office/officeart/2005/8/layout/hierarchy1"/>
    <dgm:cxn modelId="{A75C43B2-16FD-4854-8550-A98716064E83}" type="presParOf" srcId="{0313D103-AD4D-4BFB-BC65-685058280439}" destId="{CF0F18A8-580F-4067-B1D0-9EC6DCDBC05D}" srcOrd="1" destOrd="0" presId="urn:microsoft.com/office/officeart/2005/8/layout/hierarchy1"/>
    <dgm:cxn modelId="{3CC2187C-C7C6-412A-B239-9A761733BB14}" type="presParOf" srcId="{DF8B4D03-1F02-47D7-A70B-6DDC232FAD49}" destId="{170D1D3E-8129-4E67-9FEB-E0D22488D729}" srcOrd="1" destOrd="0" presId="urn:microsoft.com/office/officeart/2005/8/layout/hierarchy1"/>
    <dgm:cxn modelId="{9C9128BC-5344-4C72-8226-D568E9181371}" type="presParOf" srcId="{C060892E-EDE7-4CDD-9AE4-8C67FDA8B2B9}" destId="{DC2E0023-3FA1-447B-922D-E2F4270EC477}" srcOrd="2" destOrd="0" presId="urn:microsoft.com/office/officeart/2005/8/layout/hierarchy1"/>
    <dgm:cxn modelId="{C378F16F-E29C-4796-B06A-D8E6E0FB285B}" type="presParOf" srcId="{C060892E-EDE7-4CDD-9AE4-8C67FDA8B2B9}" destId="{E725ED4C-1AF2-419F-A85A-1C853BBE4045}" srcOrd="3" destOrd="0" presId="urn:microsoft.com/office/officeart/2005/8/layout/hierarchy1"/>
    <dgm:cxn modelId="{21AD2311-74ED-45E8-884C-AB7A5DF750E8}" type="presParOf" srcId="{E725ED4C-1AF2-419F-A85A-1C853BBE4045}" destId="{8A065931-CB80-49AE-840F-73AEBEE90973}" srcOrd="0" destOrd="0" presId="urn:microsoft.com/office/officeart/2005/8/layout/hierarchy1"/>
    <dgm:cxn modelId="{405921E3-D050-4889-9FC3-1FCA0D369D7D}" type="presParOf" srcId="{8A065931-CB80-49AE-840F-73AEBEE90973}" destId="{7A79CC6B-52DB-48CF-A106-5B2FEDDC014A}" srcOrd="0" destOrd="0" presId="urn:microsoft.com/office/officeart/2005/8/layout/hierarchy1"/>
    <dgm:cxn modelId="{55A0218A-788D-4175-A8C2-4E73A9C9BB1A}" type="presParOf" srcId="{8A065931-CB80-49AE-840F-73AEBEE90973}" destId="{C39AA336-F273-4477-A0AB-218CA3926B82}" srcOrd="1" destOrd="0" presId="urn:microsoft.com/office/officeart/2005/8/layout/hierarchy1"/>
    <dgm:cxn modelId="{83983AA1-E982-4CF8-8C6D-ECD06E72B84A}" type="presParOf" srcId="{E725ED4C-1AF2-419F-A85A-1C853BBE4045}" destId="{72389F4C-5892-4015-ABAB-BF208FEF3456}" srcOrd="1" destOrd="0" presId="urn:microsoft.com/office/officeart/2005/8/layout/hierarchy1"/>
    <dgm:cxn modelId="{D0F0FCF2-A403-49EA-9E68-F743C8D4CEB3}" type="presParOf" srcId="{C060892E-EDE7-4CDD-9AE4-8C67FDA8B2B9}" destId="{74339AA6-1FE1-4633-995E-8E4A53651221}" srcOrd="4" destOrd="0" presId="urn:microsoft.com/office/officeart/2005/8/layout/hierarchy1"/>
    <dgm:cxn modelId="{FE1B8DC1-7E8F-4A52-ADF5-BA924029A44A}" type="presParOf" srcId="{C060892E-EDE7-4CDD-9AE4-8C67FDA8B2B9}" destId="{2F8904D9-FD28-4BB2-99AA-E7B42F168EAB}" srcOrd="5" destOrd="0" presId="urn:microsoft.com/office/officeart/2005/8/layout/hierarchy1"/>
    <dgm:cxn modelId="{A2947E2B-7B77-4688-8091-5C19C8FC5963}" type="presParOf" srcId="{2F8904D9-FD28-4BB2-99AA-E7B42F168EAB}" destId="{2AB55CAE-ED16-4BAA-8732-A77CC5405F81}" srcOrd="0" destOrd="0" presId="urn:microsoft.com/office/officeart/2005/8/layout/hierarchy1"/>
    <dgm:cxn modelId="{D30B9633-F5BE-47EF-865F-D38FD68156F8}" type="presParOf" srcId="{2AB55CAE-ED16-4BAA-8732-A77CC5405F81}" destId="{1BD7785D-D8B3-42BD-9293-6867676E8355}" srcOrd="0" destOrd="0" presId="urn:microsoft.com/office/officeart/2005/8/layout/hierarchy1"/>
    <dgm:cxn modelId="{F3155F1C-8B26-499B-A35F-FF13C05C7F57}" type="presParOf" srcId="{2AB55CAE-ED16-4BAA-8732-A77CC5405F81}" destId="{B5D2B238-F72C-4B93-8CC2-5A65F742C4C0}" srcOrd="1" destOrd="0" presId="urn:microsoft.com/office/officeart/2005/8/layout/hierarchy1"/>
    <dgm:cxn modelId="{9E47533B-DE4D-467D-A659-416D4F04B1B5}" type="presParOf" srcId="{2F8904D9-FD28-4BB2-99AA-E7B42F168EAB}" destId="{98A32F8F-DE38-4EB3-A9CB-E5320535B758}" srcOrd="1" destOrd="0" presId="urn:microsoft.com/office/officeart/2005/8/layout/hierarchy1"/>
    <dgm:cxn modelId="{B35B6EA9-63B1-4D7F-8559-F2BFE6EC8935}" type="presParOf" srcId="{79BC0ED9-1C90-4EE1-A497-AB4D71451C68}" destId="{2A4C2F41-C668-4962-B87F-56646C1A5343}" srcOrd="2" destOrd="0" presId="urn:microsoft.com/office/officeart/2005/8/layout/hierarchy1"/>
    <dgm:cxn modelId="{DE48C6A7-5FB3-4BEE-84AC-546CE081D2BF}" type="presParOf" srcId="{79BC0ED9-1C90-4EE1-A497-AB4D71451C68}" destId="{3CB73468-E351-40BE-A8E6-9C8561296454}" srcOrd="3" destOrd="0" presId="urn:microsoft.com/office/officeart/2005/8/layout/hierarchy1"/>
    <dgm:cxn modelId="{14518478-EC5F-4791-8BA8-FDDBB1AE4240}" type="presParOf" srcId="{3CB73468-E351-40BE-A8E6-9C8561296454}" destId="{05FEE697-5B63-4143-A8ED-CFC9D0646FFD}" srcOrd="0" destOrd="0" presId="urn:microsoft.com/office/officeart/2005/8/layout/hierarchy1"/>
    <dgm:cxn modelId="{91807C1F-B0F7-48C1-8459-8C8E2A759EDC}" type="presParOf" srcId="{05FEE697-5B63-4143-A8ED-CFC9D0646FFD}" destId="{3908324D-6A3D-4A6F-9DB7-0EE757543BB9}" srcOrd="0" destOrd="0" presId="urn:microsoft.com/office/officeart/2005/8/layout/hierarchy1"/>
    <dgm:cxn modelId="{94874EA1-5DC6-4CD5-BB21-9CD1BA7F9CA8}" type="presParOf" srcId="{05FEE697-5B63-4143-A8ED-CFC9D0646FFD}" destId="{1A3051E0-63CE-4C0D-8657-187C25B11873}" srcOrd="1" destOrd="0" presId="urn:microsoft.com/office/officeart/2005/8/layout/hierarchy1"/>
    <dgm:cxn modelId="{F732CA36-ED4C-42F9-A53F-E3B051890756}" type="presParOf" srcId="{3CB73468-E351-40BE-A8E6-9C8561296454}" destId="{E2906C24-D8FC-46F0-959F-8FB756EDC7A2}" srcOrd="1" destOrd="0" presId="urn:microsoft.com/office/officeart/2005/8/layout/hierarchy1"/>
    <dgm:cxn modelId="{0B2D6B03-8397-4237-B0FD-1643922CCD2A}" type="presParOf" srcId="{79BC0ED9-1C90-4EE1-A497-AB4D71451C68}" destId="{EEB5D188-2A6B-4D24-A209-1EE49ED27E6A}" srcOrd="4" destOrd="0" presId="urn:microsoft.com/office/officeart/2005/8/layout/hierarchy1"/>
    <dgm:cxn modelId="{2244A478-4BD4-4EA6-B939-E996198015A2}" type="presParOf" srcId="{79BC0ED9-1C90-4EE1-A497-AB4D71451C68}" destId="{FA2538B3-6F37-467C-AC77-B6D2B1BF3DFF}" srcOrd="5" destOrd="0" presId="urn:microsoft.com/office/officeart/2005/8/layout/hierarchy1"/>
    <dgm:cxn modelId="{239A5C59-D409-4CF2-8918-2500ED5E1D4D}" type="presParOf" srcId="{FA2538B3-6F37-467C-AC77-B6D2B1BF3DFF}" destId="{B53D2DF4-F475-44F1-BC45-D920CE730FEA}" srcOrd="0" destOrd="0" presId="urn:microsoft.com/office/officeart/2005/8/layout/hierarchy1"/>
    <dgm:cxn modelId="{9E999F58-65A4-4B8B-B7B4-F3232649D474}" type="presParOf" srcId="{B53D2DF4-F475-44F1-BC45-D920CE730FEA}" destId="{89F445E2-1DC5-4CE6-A170-24EE877F069A}" srcOrd="0" destOrd="0" presId="urn:microsoft.com/office/officeart/2005/8/layout/hierarchy1"/>
    <dgm:cxn modelId="{D7DC2FE0-04AA-474E-AB94-7DBAE76C7407}" type="presParOf" srcId="{B53D2DF4-F475-44F1-BC45-D920CE730FEA}" destId="{3CA53FDE-D9F7-445B-A3A5-1E2BC9A8786F}" srcOrd="1" destOrd="0" presId="urn:microsoft.com/office/officeart/2005/8/layout/hierarchy1"/>
    <dgm:cxn modelId="{7CE3EAB8-3513-4491-9264-279AF8D5E253}" type="presParOf" srcId="{FA2538B3-6F37-467C-AC77-B6D2B1BF3DFF}" destId="{D7AA6D22-E52B-43E8-8508-47193BD8C45D}" srcOrd="1" destOrd="0" presId="urn:microsoft.com/office/officeart/2005/8/layout/hierarchy1"/>
    <dgm:cxn modelId="{B592D319-336F-4F27-B200-53A7A3122F69}" type="presParOf" srcId="{79BC0ED9-1C90-4EE1-A497-AB4D71451C68}" destId="{1E1C0BCE-373B-4254-9BCE-77F5974AAA7A}" srcOrd="6" destOrd="0" presId="urn:microsoft.com/office/officeart/2005/8/layout/hierarchy1"/>
    <dgm:cxn modelId="{6CB1D17C-EFB5-40C8-AC6E-44F0BCBEF2AE}" type="presParOf" srcId="{79BC0ED9-1C90-4EE1-A497-AB4D71451C68}" destId="{FB404F25-8B5E-4153-9D6D-745D42239417}" srcOrd="7" destOrd="0" presId="urn:microsoft.com/office/officeart/2005/8/layout/hierarchy1"/>
    <dgm:cxn modelId="{A36DF472-D89B-4698-A75C-CAF1A8EB6720}" type="presParOf" srcId="{FB404F25-8B5E-4153-9D6D-745D42239417}" destId="{794085B6-41C8-4FFE-B8E6-AD93F6E93051}" srcOrd="0" destOrd="0" presId="urn:microsoft.com/office/officeart/2005/8/layout/hierarchy1"/>
    <dgm:cxn modelId="{C5F1ABC4-F770-48EC-8DEA-E5B62E642E4D}" type="presParOf" srcId="{794085B6-41C8-4FFE-B8E6-AD93F6E93051}" destId="{F705933F-FBF2-4910-93D3-842B4AB0778F}" srcOrd="0" destOrd="0" presId="urn:microsoft.com/office/officeart/2005/8/layout/hierarchy1"/>
    <dgm:cxn modelId="{ECC41107-E773-43E6-A059-C8F141E53E75}" type="presParOf" srcId="{794085B6-41C8-4FFE-B8E6-AD93F6E93051}" destId="{1090C549-31CA-4A08-865D-260A6F63D23A}" srcOrd="1" destOrd="0" presId="urn:microsoft.com/office/officeart/2005/8/layout/hierarchy1"/>
    <dgm:cxn modelId="{3FA905DA-B05E-479A-9DF1-2C349A57EE43}" type="presParOf" srcId="{FB404F25-8B5E-4153-9D6D-745D42239417}" destId="{C04D966C-4EFF-4EF3-9177-72D6BD26071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1C0BCE-373B-4254-9BCE-77F5974AAA7A}">
      <dsp:nvSpPr>
        <dsp:cNvPr id="0" name=""/>
        <dsp:cNvSpPr/>
      </dsp:nvSpPr>
      <dsp:spPr>
        <a:xfrm>
          <a:off x="2559726" y="604325"/>
          <a:ext cx="1319097" cy="209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02"/>
              </a:lnTo>
              <a:lnTo>
                <a:pt x="1319097" y="142602"/>
              </a:lnTo>
              <a:lnTo>
                <a:pt x="1319097" y="2092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5D188-2A6B-4D24-A209-1EE49ED27E6A}">
      <dsp:nvSpPr>
        <dsp:cNvPr id="0" name=""/>
        <dsp:cNvSpPr/>
      </dsp:nvSpPr>
      <dsp:spPr>
        <a:xfrm>
          <a:off x="2559726" y="604325"/>
          <a:ext cx="439699" cy="209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02"/>
              </a:lnTo>
              <a:lnTo>
                <a:pt x="439699" y="142602"/>
              </a:lnTo>
              <a:lnTo>
                <a:pt x="439699" y="2092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C2F41-C668-4962-B87F-56646C1A5343}">
      <dsp:nvSpPr>
        <dsp:cNvPr id="0" name=""/>
        <dsp:cNvSpPr/>
      </dsp:nvSpPr>
      <dsp:spPr>
        <a:xfrm>
          <a:off x="2120027" y="604325"/>
          <a:ext cx="439699" cy="209256"/>
        </a:xfrm>
        <a:custGeom>
          <a:avLst/>
          <a:gdLst/>
          <a:ahLst/>
          <a:cxnLst/>
          <a:rect l="0" t="0" r="0" b="0"/>
          <a:pathLst>
            <a:path>
              <a:moveTo>
                <a:pt x="439699" y="0"/>
              </a:moveTo>
              <a:lnTo>
                <a:pt x="439699" y="142602"/>
              </a:lnTo>
              <a:lnTo>
                <a:pt x="0" y="142602"/>
              </a:lnTo>
              <a:lnTo>
                <a:pt x="0" y="2092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39AA6-1FE1-4633-995E-8E4A53651221}">
      <dsp:nvSpPr>
        <dsp:cNvPr id="0" name=""/>
        <dsp:cNvSpPr/>
      </dsp:nvSpPr>
      <dsp:spPr>
        <a:xfrm>
          <a:off x="1240628" y="1270469"/>
          <a:ext cx="879398" cy="209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02"/>
              </a:lnTo>
              <a:lnTo>
                <a:pt x="879398" y="142602"/>
              </a:lnTo>
              <a:lnTo>
                <a:pt x="879398" y="2092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E0023-3FA1-447B-922D-E2F4270EC477}">
      <dsp:nvSpPr>
        <dsp:cNvPr id="0" name=""/>
        <dsp:cNvSpPr/>
      </dsp:nvSpPr>
      <dsp:spPr>
        <a:xfrm>
          <a:off x="1194908" y="1270469"/>
          <a:ext cx="91440" cy="2092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2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2F3C5C-1F56-4680-9270-47C83D04FA43}">
      <dsp:nvSpPr>
        <dsp:cNvPr id="0" name=""/>
        <dsp:cNvSpPr/>
      </dsp:nvSpPr>
      <dsp:spPr>
        <a:xfrm>
          <a:off x="361230" y="1270469"/>
          <a:ext cx="879398" cy="209256"/>
        </a:xfrm>
        <a:custGeom>
          <a:avLst/>
          <a:gdLst/>
          <a:ahLst/>
          <a:cxnLst/>
          <a:rect l="0" t="0" r="0" b="0"/>
          <a:pathLst>
            <a:path>
              <a:moveTo>
                <a:pt x="879398" y="0"/>
              </a:moveTo>
              <a:lnTo>
                <a:pt x="879398" y="142602"/>
              </a:lnTo>
              <a:lnTo>
                <a:pt x="0" y="142602"/>
              </a:lnTo>
              <a:lnTo>
                <a:pt x="0" y="2092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55D765-3ABF-46E7-8DA2-54F5AF3D57AA}">
      <dsp:nvSpPr>
        <dsp:cNvPr id="0" name=""/>
        <dsp:cNvSpPr/>
      </dsp:nvSpPr>
      <dsp:spPr>
        <a:xfrm>
          <a:off x="1240628" y="604325"/>
          <a:ext cx="1319097" cy="209256"/>
        </a:xfrm>
        <a:custGeom>
          <a:avLst/>
          <a:gdLst/>
          <a:ahLst/>
          <a:cxnLst/>
          <a:rect l="0" t="0" r="0" b="0"/>
          <a:pathLst>
            <a:path>
              <a:moveTo>
                <a:pt x="1319097" y="0"/>
              </a:moveTo>
              <a:lnTo>
                <a:pt x="1319097" y="142602"/>
              </a:lnTo>
              <a:lnTo>
                <a:pt x="0" y="142602"/>
              </a:lnTo>
              <a:lnTo>
                <a:pt x="0" y="2092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8578D-ADA8-4C1D-9D98-A6BC387F0F04}">
      <dsp:nvSpPr>
        <dsp:cNvPr id="0" name=""/>
        <dsp:cNvSpPr/>
      </dsp:nvSpPr>
      <dsp:spPr>
        <a:xfrm>
          <a:off x="2199972" y="147437"/>
          <a:ext cx="719507" cy="4568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4A300D-AEB4-4E66-B32A-B9EF19E8A9F4}">
      <dsp:nvSpPr>
        <dsp:cNvPr id="0" name=""/>
        <dsp:cNvSpPr/>
      </dsp:nvSpPr>
      <dsp:spPr>
        <a:xfrm>
          <a:off x="2279917" y="223385"/>
          <a:ext cx="719507" cy="45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español andino</a:t>
          </a:r>
          <a:endParaRPr lang="cs-CZ" sz="900" kern="1200"/>
        </a:p>
      </dsp:txBody>
      <dsp:txXfrm>
        <a:off x="2293299" y="236767"/>
        <a:ext cx="692743" cy="430123"/>
      </dsp:txXfrm>
    </dsp:sp>
    <dsp:sp modelId="{56A319BC-348B-4F7A-9FE2-18CF4034F893}">
      <dsp:nvSpPr>
        <dsp:cNvPr id="0" name=""/>
        <dsp:cNvSpPr/>
      </dsp:nvSpPr>
      <dsp:spPr>
        <a:xfrm>
          <a:off x="880875" y="813582"/>
          <a:ext cx="719507" cy="4568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BA337A-2DBF-467B-83E8-821CCBC165C5}">
      <dsp:nvSpPr>
        <dsp:cNvPr id="0" name=""/>
        <dsp:cNvSpPr/>
      </dsp:nvSpPr>
      <dsp:spPr>
        <a:xfrm>
          <a:off x="960820" y="889530"/>
          <a:ext cx="719507" cy="45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serrano</a:t>
          </a:r>
          <a:endParaRPr lang="cs-CZ" sz="900" kern="1200"/>
        </a:p>
      </dsp:txBody>
      <dsp:txXfrm>
        <a:off x="974202" y="902912"/>
        <a:ext cx="692743" cy="430123"/>
      </dsp:txXfrm>
    </dsp:sp>
    <dsp:sp modelId="{EF9E4C70-71C1-46AC-B899-8DC30259F206}">
      <dsp:nvSpPr>
        <dsp:cNvPr id="0" name=""/>
        <dsp:cNvSpPr/>
      </dsp:nvSpPr>
      <dsp:spPr>
        <a:xfrm>
          <a:off x="1476" y="1479726"/>
          <a:ext cx="719507" cy="4568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0F18A8-580F-4067-B1D0-9EC6DCDBC05D}">
      <dsp:nvSpPr>
        <dsp:cNvPr id="0" name=""/>
        <dsp:cNvSpPr/>
      </dsp:nvSpPr>
      <dsp:spPr>
        <a:xfrm>
          <a:off x="81421" y="1555674"/>
          <a:ext cx="719507" cy="45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colombo-ecuatoriano</a:t>
          </a:r>
          <a:endParaRPr lang="cs-CZ" sz="900" kern="1200"/>
        </a:p>
      </dsp:txBody>
      <dsp:txXfrm>
        <a:off x="94803" y="1569056"/>
        <a:ext cx="692743" cy="430123"/>
      </dsp:txXfrm>
    </dsp:sp>
    <dsp:sp modelId="{7A79CC6B-52DB-48CF-A106-5B2FEDDC014A}">
      <dsp:nvSpPr>
        <dsp:cNvPr id="0" name=""/>
        <dsp:cNvSpPr/>
      </dsp:nvSpPr>
      <dsp:spPr>
        <a:xfrm>
          <a:off x="880875" y="1479726"/>
          <a:ext cx="719507" cy="4568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9AA336-F273-4477-A0AB-218CA3926B82}">
      <dsp:nvSpPr>
        <dsp:cNvPr id="0" name=""/>
        <dsp:cNvSpPr/>
      </dsp:nvSpPr>
      <dsp:spPr>
        <a:xfrm>
          <a:off x="960820" y="1555674"/>
          <a:ext cx="719507" cy="45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peru-boliviano</a:t>
          </a:r>
          <a:endParaRPr lang="cs-CZ" sz="900" kern="1200"/>
        </a:p>
      </dsp:txBody>
      <dsp:txXfrm>
        <a:off x="974202" y="1569056"/>
        <a:ext cx="692743" cy="430123"/>
      </dsp:txXfrm>
    </dsp:sp>
    <dsp:sp modelId="{1BD7785D-D8B3-42BD-9293-6867676E8355}">
      <dsp:nvSpPr>
        <dsp:cNvPr id="0" name=""/>
        <dsp:cNvSpPr/>
      </dsp:nvSpPr>
      <dsp:spPr>
        <a:xfrm>
          <a:off x="1760273" y="1479726"/>
          <a:ext cx="719507" cy="4568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D2B238-F72C-4B93-8CC2-5A65F742C4C0}">
      <dsp:nvSpPr>
        <dsp:cNvPr id="0" name=""/>
        <dsp:cNvSpPr/>
      </dsp:nvSpPr>
      <dsp:spPr>
        <a:xfrm>
          <a:off x="1840218" y="1555674"/>
          <a:ext cx="719507" cy="45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andino de bilingües</a:t>
          </a:r>
          <a:endParaRPr lang="cs-CZ" sz="900" kern="1200"/>
        </a:p>
      </dsp:txBody>
      <dsp:txXfrm>
        <a:off x="1853600" y="1569056"/>
        <a:ext cx="692743" cy="430123"/>
      </dsp:txXfrm>
    </dsp:sp>
    <dsp:sp modelId="{3908324D-6A3D-4A6F-9DB7-0EE757543BB9}">
      <dsp:nvSpPr>
        <dsp:cNvPr id="0" name=""/>
        <dsp:cNvSpPr/>
      </dsp:nvSpPr>
      <dsp:spPr>
        <a:xfrm>
          <a:off x="1760273" y="813582"/>
          <a:ext cx="719507" cy="4568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3051E0-63CE-4C0D-8657-187C25B11873}">
      <dsp:nvSpPr>
        <dsp:cNvPr id="0" name=""/>
        <dsp:cNvSpPr/>
      </dsp:nvSpPr>
      <dsp:spPr>
        <a:xfrm>
          <a:off x="1840218" y="889530"/>
          <a:ext cx="719507" cy="45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costeño</a:t>
          </a:r>
          <a:endParaRPr lang="cs-CZ" sz="900" kern="1200"/>
        </a:p>
      </dsp:txBody>
      <dsp:txXfrm>
        <a:off x="1853600" y="902912"/>
        <a:ext cx="692743" cy="430123"/>
      </dsp:txXfrm>
    </dsp:sp>
    <dsp:sp modelId="{89F445E2-1DC5-4CE6-A170-24EE877F069A}">
      <dsp:nvSpPr>
        <dsp:cNvPr id="0" name=""/>
        <dsp:cNvSpPr/>
      </dsp:nvSpPr>
      <dsp:spPr>
        <a:xfrm>
          <a:off x="2639671" y="813582"/>
          <a:ext cx="719507" cy="4568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A53FDE-D9F7-445B-A3A5-1E2BC9A8786F}">
      <dsp:nvSpPr>
        <dsp:cNvPr id="0" name=""/>
        <dsp:cNvSpPr/>
      </dsp:nvSpPr>
      <dsp:spPr>
        <a:xfrm>
          <a:off x="2719617" y="889530"/>
          <a:ext cx="719507" cy="45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amazónico</a:t>
          </a:r>
          <a:endParaRPr lang="cs-CZ" sz="900" kern="1200"/>
        </a:p>
      </dsp:txBody>
      <dsp:txXfrm>
        <a:off x="2732999" y="902912"/>
        <a:ext cx="692743" cy="430123"/>
      </dsp:txXfrm>
    </dsp:sp>
    <dsp:sp modelId="{F705933F-FBF2-4910-93D3-842B4AB0778F}">
      <dsp:nvSpPr>
        <dsp:cNvPr id="0" name=""/>
        <dsp:cNvSpPr/>
      </dsp:nvSpPr>
      <dsp:spPr>
        <a:xfrm>
          <a:off x="3519070" y="813582"/>
          <a:ext cx="719507" cy="4568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90C549-31CA-4A08-865D-260A6F63D23A}">
      <dsp:nvSpPr>
        <dsp:cNvPr id="0" name=""/>
        <dsp:cNvSpPr/>
      </dsp:nvSpPr>
      <dsp:spPr>
        <a:xfrm>
          <a:off x="3599015" y="889530"/>
          <a:ext cx="719507" cy="45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llanero</a:t>
          </a:r>
          <a:endParaRPr lang="cs-CZ" sz="900" kern="1200"/>
        </a:p>
      </dsp:txBody>
      <dsp:txXfrm>
        <a:off x="3612397" y="902912"/>
        <a:ext cx="692743" cy="4301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531B-6EF0-4424-B4F2-9015FC3E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1661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3</cp:revision>
  <dcterms:created xsi:type="dcterms:W3CDTF">2016-04-07T13:13:00Z</dcterms:created>
  <dcterms:modified xsi:type="dcterms:W3CDTF">2016-04-07T13:31:00Z</dcterms:modified>
</cp:coreProperties>
</file>