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EADA5" w14:textId="77777777" w:rsidR="00047D41" w:rsidRPr="00843CF1" w:rsidRDefault="00047D41" w:rsidP="00843CF1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</w:p>
    <w:p w14:paraId="47085A46" w14:textId="77777777" w:rsidR="00395604" w:rsidRPr="00843CF1" w:rsidRDefault="00395604" w:rsidP="00843CF1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  <w:r w:rsidRPr="00843CF1">
        <w:rPr>
          <w:rFonts w:eastAsia="PFEncoreSansPro-Book" w:cs="PFEncoreSansPro-Book"/>
          <w:lang w:val="lt-LT"/>
        </w:rPr>
        <w:t>„Žingsnis I</w:t>
      </w:r>
      <w:r w:rsidR="00FB30AB" w:rsidRPr="00843CF1">
        <w:rPr>
          <w:rFonts w:eastAsia="PFEncoreSansPro-Book" w:cs="PFEncoreSansPro-Book"/>
          <w:lang w:val="lt-LT"/>
        </w:rPr>
        <w:t>I</w:t>
      </w:r>
      <w:r w:rsidRPr="00843CF1">
        <w:rPr>
          <w:rFonts w:eastAsia="PFEncoreSansPro-Book" w:cs="PFEncoreSansPro-Book"/>
          <w:lang w:val="lt-LT"/>
        </w:rPr>
        <w:t xml:space="preserve">“, cv. č. </w:t>
      </w:r>
      <w:r w:rsidR="00FB30AB" w:rsidRPr="00843CF1">
        <w:rPr>
          <w:rFonts w:eastAsia="PFEncoreSansPro-Book" w:cs="PFEncoreSansPro-Book"/>
          <w:lang w:val="lt-LT"/>
        </w:rPr>
        <w:t>1</w:t>
      </w:r>
      <w:r w:rsidRPr="00843CF1">
        <w:rPr>
          <w:rFonts w:eastAsia="PFEncoreSansPro-Book" w:cs="PFEncoreSansPro-Book"/>
          <w:lang w:val="lt-LT"/>
        </w:rPr>
        <w:t xml:space="preserve">, </w:t>
      </w:r>
      <w:r w:rsidR="006E04C1" w:rsidRPr="00843CF1">
        <w:rPr>
          <w:rFonts w:eastAsia="PFEncoreSansPro-Book" w:cs="PFEncoreSansPro-Book"/>
          <w:lang w:val="lt-LT"/>
        </w:rPr>
        <w:t xml:space="preserve">2, 3 </w:t>
      </w:r>
      <w:r w:rsidR="006E04C1" w:rsidRPr="00843CF1">
        <w:rPr>
          <w:rFonts w:ascii="Times New Roman" w:eastAsia="PFEncoreSansPro-Book" w:hAnsi="Times New Roman" w:cs="Times New Roman"/>
          <w:lang w:val="lt-LT"/>
        </w:rPr>
        <w:t>‒</w:t>
      </w:r>
      <w:r w:rsidRPr="00843CF1">
        <w:rPr>
          <w:rFonts w:eastAsia="PFEncoreSansPro-Book" w:cs="PFEncoreSansPro-Book"/>
          <w:lang w:val="lt-LT"/>
        </w:rPr>
        <w:t xml:space="preserve">str. </w:t>
      </w:r>
      <w:r w:rsidR="00533BEA" w:rsidRPr="00843CF1">
        <w:rPr>
          <w:rFonts w:eastAsia="PFEncoreSansPro-Book" w:cs="PFEncoreSansPro-Book"/>
          <w:lang w:val="lt-LT"/>
        </w:rPr>
        <w:t>1</w:t>
      </w:r>
      <w:r w:rsidR="00FB30AB" w:rsidRPr="00843CF1">
        <w:rPr>
          <w:rFonts w:eastAsia="PFEncoreSansPro-Book" w:cs="PFEncoreSansPro-Book"/>
          <w:lang w:val="lt-LT"/>
        </w:rPr>
        <w:t>4</w:t>
      </w:r>
      <w:r w:rsidR="006E04C1" w:rsidRPr="00843CF1">
        <w:rPr>
          <w:rFonts w:eastAsia="PFEncoreSansPro-Book" w:cs="PFEncoreSansPro-Book"/>
          <w:lang w:val="lt-LT"/>
        </w:rPr>
        <w:t>-15</w:t>
      </w:r>
      <w:r w:rsidRPr="00843CF1">
        <w:rPr>
          <w:rFonts w:eastAsia="PFEncoreSansPro-Book" w:cs="PFEncoreSansPro-Book"/>
          <w:lang w:val="lt-LT"/>
        </w:rPr>
        <w:t>.</w:t>
      </w:r>
    </w:p>
    <w:p w14:paraId="267C0646" w14:textId="77777777" w:rsidR="00533BEA" w:rsidRPr="00843CF1" w:rsidRDefault="00533BEA" w:rsidP="00843CF1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</w:p>
    <w:p w14:paraId="7F0972E8" w14:textId="77777777" w:rsidR="00FB30AB" w:rsidRPr="00843CF1" w:rsidRDefault="00FB30AB" w:rsidP="00036425">
      <w:pPr>
        <w:autoSpaceDE w:val="0"/>
        <w:autoSpaceDN w:val="0"/>
        <w:adjustRightInd w:val="0"/>
        <w:spacing w:after="0"/>
        <w:rPr>
          <w:rFonts w:eastAsia="PFEncoreSansPro-Bold" w:cs="PFEncoreSansPro-Bold"/>
          <w:b/>
          <w:bCs/>
          <w:lang w:val="lt-LT"/>
        </w:rPr>
      </w:pPr>
      <w:r w:rsidRPr="00843CF1">
        <w:rPr>
          <w:rFonts w:eastAsia="PFEncoreSansPro-Bold" w:cs="PFEncoreSansPro-Bold"/>
          <w:b/>
          <w:bCs/>
          <w:lang w:val="lt-LT"/>
        </w:rPr>
        <w:t>1</w:t>
      </w:r>
      <w:r w:rsidRPr="00036425">
        <w:rPr>
          <w:rFonts w:eastAsia="PFEncoreSansPro-Bold" w:cs="PFEncoreSansPro-Bold"/>
          <w:b/>
          <w:bCs/>
        </w:rPr>
        <w:t xml:space="preserve">. </w:t>
      </w:r>
      <w:r w:rsidR="00036425" w:rsidRPr="00036425">
        <w:rPr>
          <w:rFonts w:eastAsia="PFEncoreSansPro-Bold" w:cs="PFEncoreSansPro-Bold"/>
          <w:b/>
          <w:bCs/>
        </w:rPr>
        <w:t xml:space="preserve">Doplňte </w:t>
      </w:r>
      <w:r w:rsidR="00036425">
        <w:rPr>
          <w:rFonts w:eastAsia="PFEncoreSansPro-Bold" w:cs="PFEncoreSansPro-Bold"/>
          <w:b/>
          <w:bCs/>
        </w:rPr>
        <w:t>vhodné</w:t>
      </w:r>
      <w:r w:rsidR="00036425" w:rsidRPr="00036425">
        <w:rPr>
          <w:rFonts w:eastAsia="PFEncoreSansPro-Bold" w:cs="PFEncoreSansPro-Bold"/>
          <w:b/>
          <w:bCs/>
        </w:rPr>
        <w:t xml:space="preserve"> tvary akt</w:t>
      </w:r>
      <w:r w:rsidR="00036425">
        <w:rPr>
          <w:rFonts w:eastAsia="PFEncoreSansPro-Bold" w:cs="PFEncoreSansPro-Bold"/>
          <w:b/>
          <w:bCs/>
        </w:rPr>
        <w:t>i</w:t>
      </w:r>
      <w:r w:rsidR="00036425" w:rsidRPr="00036425">
        <w:rPr>
          <w:rFonts w:eastAsia="PFEncoreSansPro-Bold" w:cs="PFEncoreSansPro-Bold"/>
          <w:b/>
          <w:bCs/>
        </w:rPr>
        <w:t>vních partic</w:t>
      </w:r>
      <w:r w:rsidR="00036425">
        <w:rPr>
          <w:rFonts w:eastAsia="PFEncoreSansPro-Bold" w:cs="PFEncoreSansPro-Bold"/>
          <w:b/>
          <w:bCs/>
        </w:rPr>
        <w:t>i</w:t>
      </w:r>
      <w:r w:rsidR="00036425" w:rsidRPr="00036425">
        <w:rPr>
          <w:rFonts w:eastAsia="PFEncoreSansPro-Bold" w:cs="PFEncoreSansPro-Bold"/>
          <w:b/>
          <w:bCs/>
        </w:rPr>
        <w:t>pií</w:t>
      </w:r>
      <w:r w:rsidRPr="00843CF1">
        <w:rPr>
          <w:rFonts w:eastAsia="PFEncoreSansPro-Bold" w:cs="PFEncoreSansPro-Bold"/>
          <w:b/>
          <w:bCs/>
          <w:lang w:val="lt-LT"/>
        </w:rPr>
        <w:t>.</w:t>
      </w:r>
    </w:p>
    <w:p w14:paraId="288A396D" w14:textId="77777777" w:rsidR="00477BF1" w:rsidRDefault="00477BF1" w:rsidP="00843CF1">
      <w:pPr>
        <w:autoSpaceDE w:val="0"/>
        <w:autoSpaceDN w:val="0"/>
        <w:adjustRightInd w:val="0"/>
        <w:spacing w:after="0"/>
        <w:rPr>
          <w:rFonts w:eastAsia="PFEncoreSansPro-Bold" w:cs="PFEncoreSansPro-Italic"/>
        </w:rPr>
      </w:pPr>
      <w:r w:rsidRPr="00477BF1">
        <w:rPr>
          <w:rFonts w:eastAsia="PFEncoreSansPro-Bold" w:cs="PFEncoreSansPro-Italic"/>
        </w:rPr>
        <w:t>0. Rád se po ránu dívám na vycházející slunce</w:t>
      </w:r>
      <w:r w:rsidR="00036425">
        <w:rPr>
          <w:rFonts w:eastAsia="PFEncoreSansPro-Bold" w:cs="PFEncoreSansPro-Italic"/>
        </w:rPr>
        <w:t>.</w:t>
      </w:r>
    </w:p>
    <w:p w14:paraId="59C9C9E9" w14:textId="77777777" w:rsidR="00477BF1" w:rsidRDefault="00477BF1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 w:rsidRPr="00477BF1">
        <w:rPr>
          <w:rFonts w:eastAsia="PFEncoreSansPro-Bold" w:cs="PFEncoreSansPro-Regular"/>
        </w:rPr>
        <w:t>1.</w:t>
      </w:r>
      <w:r>
        <w:rPr>
          <w:rFonts w:eastAsia="PFEncoreSansPro-Bold" w:cs="PFEncoreSansPro-Regular"/>
        </w:rPr>
        <w:t xml:space="preserve"> Nadcházející léto pojedu na dovolenou do hor.</w:t>
      </w:r>
    </w:p>
    <w:p w14:paraId="2D53DC24" w14:textId="77777777" w:rsidR="00477BF1" w:rsidRDefault="00477BF1" w:rsidP="00477B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2. Lidé sledující (divadelní) hru se nudili.</w:t>
      </w:r>
    </w:p>
    <w:p w14:paraId="05312B85" w14:textId="77777777" w:rsidR="00477BF1" w:rsidRDefault="00477BF1" w:rsidP="00477B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3.  Studenti se připravují na nadcházející zkouškové období.</w:t>
      </w:r>
    </w:p>
    <w:p w14:paraId="4A5F4A02" w14:textId="77777777" w:rsidR="00477BF1" w:rsidRDefault="00477BF1" w:rsidP="00477B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4. Domů jsem se vrátil spolu s ostatními kamarády, co se vraceli z koncertu.</w:t>
      </w:r>
    </w:p>
    <w:p w14:paraId="44A70D83" w14:textId="77777777" w:rsidR="00477BF1" w:rsidRDefault="00477BF1" w:rsidP="00477B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5. Ještě jsem nepotkal dítě, které nemá rádo čokoládu.</w:t>
      </w:r>
    </w:p>
    <w:p w14:paraId="57BE2BD0" w14:textId="77777777" w:rsidR="00477BF1" w:rsidRDefault="00477BF1" w:rsidP="00477B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6. Cestující turistky všechno fascinovalo.</w:t>
      </w:r>
    </w:p>
    <w:p w14:paraId="35A3A082" w14:textId="77777777" w:rsidR="00477BF1" w:rsidRDefault="00477BF1" w:rsidP="00477B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7. Přijíždějící autobus měl zpoždění 10 minut.</w:t>
      </w:r>
    </w:p>
    <w:p w14:paraId="61515BD0" w14:textId="77777777" w:rsidR="00477BF1" w:rsidRDefault="00477BF1" w:rsidP="00477B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8. Dlouho jsem čekal(a) na opožděnou kamarádku.</w:t>
      </w:r>
    </w:p>
    <w:p w14:paraId="093C2A6F" w14:textId="77777777" w:rsidR="00477BF1" w:rsidRDefault="00477BF1" w:rsidP="00477B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9. Do bazénu, který se nachází v centru města, po večerech chodí („schází se“) hodně lidí.</w:t>
      </w:r>
    </w:p>
    <w:p w14:paraId="64349F11" w14:textId="77777777" w:rsidR="00477BF1" w:rsidRPr="00477BF1" w:rsidRDefault="00477BF1" w:rsidP="00477B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10. Tyto stromy, co rostou u domu, zasadil můj dědeček.</w:t>
      </w:r>
    </w:p>
    <w:p w14:paraId="51C73899" w14:textId="77777777" w:rsidR="00477BF1" w:rsidRPr="00477BF1" w:rsidRDefault="00477BF1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</w:p>
    <w:p w14:paraId="62D33539" w14:textId="77777777" w:rsidR="00ED56B8" w:rsidRPr="00ED56B8" w:rsidRDefault="00AD3440" w:rsidP="00843CF1">
      <w:pPr>
        <w:autoSpaceDE w:val="0"/>
        <w:autoSpaceDN w:val="0"/>
        <w:adjustRightInd w:val="0"/>
        <w:spacing w:after="0"/>
        <w:rPr>
          <w:rFonts w:eastAsia="PFEncoreSansPro-Bold" w:cs="PFEncoreSansPro-Bold"/>
          <w:b/>
          <w:bCs/>
        </w:rPr>
      </w:pPr>
      <w:r w:rsidRPr="00843CF1">
        <w:rPr>
          <w:rFonts w:eastAsia="PFEncoreSansPro-Bold" w:cs="PFEncoreSansPro-Bold"/>
          <w:b/>
          <w:bCs/>
          <w:lang w:val="lt-LT"/>
        </w:rPr>
        <w:t xml:space="preserve">2. </w:t>
      </w:r>
      <w:r w:rsidR="00ED56B8">
        <w:rPr>
          <w:rFonts w:eastAsia="PFEncoreSansPro-Bold" w:cs="PFEncoreSansPro-Bold"/>
          <w:b/>
          <w:bCs/>
        </w:rPr>
        <w:t>Utvořte aktivní participium přítomného času a doplňte jej do věty.</w:t>
      </w:r>
    </w:p>
    <w:p w14:paraId="5BADBE45" w14:textId="77777777" w:rsidR="00ED56B8" w:rsidRDefault="00ED56B8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0. (kolem)Jdoucí lidé pospíchali.</w:t>
      </w:r>
    </w:p>
    <w:p w14:paraId="336952DB" w14:textId="77777777" w:rsidR="00ED56B8" w:rsidRDefault="00ED56B8" w:rsidP="00ED56B8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1. Studenti píšící test byli soustředění.</w:t>
      </w:r>
    </w:p>
    <w:p w14:paraId="6A9C63B6" w14:textId="77777777" w:rsidR="00ED56B8" w:rsidRDefault="00ED56B8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2. Už jsi slyšel tuto kapelu hrát?</w:t>
      </w:r>
    </w:p>
    <w:p w14:paraId="0CAA3A40" w14:textId="77777777" w:rsidR="00ED56B8" w:rsidRDefault="00ED56B8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3. Doma na něj čekali milující rodiče.</w:t>
      </w:r>
    </w:p>
    <w:p w14:paraId="798969C3" w14:textId="77777777" w:rsidR="00ED56B8" w:rsidRDefault="00ED56B8" w:rsidP="00ED56B8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4. Čekající děti omrzelo sedět na chodbě.</w:t>
      </w:r>
    </w:p>
    <w:p w14:paraId="27AB46BE" w14:textId="77777777" w:rsidR="00ED56B8" w:rsidRPr="00ED56B8" w:rsidRDefault="00ED56B8" w:rsidP="00ED56B8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5. Otec mluvil s dělníky stavícími plot.</w:t>
      </w:r>
    </w:p>
    <w:p w14:paraId="70C5A5E3" w14:textId="77777777" w:rsidR="00ED56B8" w:rsidRDefault="00ED56B8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6. Pro cestující nebylo v trolejbusu žádné volné místo (tzn. na sezení).</w:t>
      </w:r>
    </w:p>
    <w:p w14:paraId="6979DE83" w14:textId="77777777" w:rsidR="00ED56B8" w:rsidRDefault="00ED56B8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7. Nadcházející svátky přinášejí („poskytují“) spoustu radosti.</w:t>
      </w:r>
    </w:p>
    <w:p w14:paraId="035A3AE9" w14:textId="77777777" w:rsidR="00ED56B8" w:rsidRDefault="00ED56B8" w:rsidP="00ED56B8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 xml:space="preserve">8. Studující mladící dostali </w:t>
      </w:r>
      <w:r w:rsidR="009606D4">
        <w:rPr>
          <w:rFonts w:eastAsia="PFEncoreSansPro-Bold" w:cs="PFEncoreSansPro-Regular"/>
        </w:rPr>
        <w:t>průkazky („dali jim průkazy“)</w:t>
      </w:r>
    </w:p>
    <w:p w14:paraId="37929EAA" w14:textId="77777777" w:rsidR="00CC3B25" w:rsidRDefault="009606D4" w:rsidP="00ED56B8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 xml:space="preserve">9. </w:t>
      </w:r>
      <w:r w:rsidR="00CC3B25">
        <w:rPr>
          <w:rFonts w:eastAsia="PFEncoreSansPro-Bold" w:cs="PFEncoreSansPro-Regular"/>
        </w:rPr>
        <w:t>Viděl jsi vzdušný balón letící nad Vilniusem?</w:t>
      </w:r>
    </w:p>
    <w:p w14:paraId="0EDDA512" w14:textId="77777777" w:rsidR="009606D4" w:rsidRPr="00ED56B8" w:rsidRDefault="00CC3B25" w:rsidP="00ED56B8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10. Bolavý zub je třeba léčit.</w:t>
      </w:r>
      <w:r w:rsidR="009606D4">
        <w:rPr>
          <w:rFonts w:eastAsia="PFEncoreSansPro-Bold" w:cs="PFEncoreSansPro-Regular"/>
        </w:rPr>
        <w:t xml:space="preserve"> </w:t>
      </w:r>
    </w:p>
    <w:p w14:paraId="681257B0" w14:textId="77777777" w:rsidR="00CC3B25" w:rsidRDefault="00CC3B25" w:rsidP="00843CF1">
      <w:pPr>
        <w:autoSpaceDE w:val="0"/>
        <w:autoSpaceDN w:val="0"/>
        <w:adjustRightInd w:val="0"/>
        <w:spacing w:after="0"/>
        <w:rPr>
          <w:rFonts w:eastAsia="PFEncoreSansPro-Bold" w:cs="PFEncoreSansPro-Bold"/>
          <w:b/>
          <w:bCs/>
          <w:lang w:val="lt-LT"/>
        </w:rPr>
      </w:pPr>
    </w:p>
    <w:p w14:paraId="22BAE4F7" w14:textId="77777777" w:rsidR="00CC3B25" w:rsidRPr="00CC3B25" w:rsidRDefault="006E04C1" w:rsidP="00CC3B25">
      <w:pPr>
        <w:autoSpaceDE w:val="0"/>
        <w:autoSpaceDN w:val="0"/>
        <w:adjustRightInd w:val="0"/>
        <w:spacing w:after="0"/>
        <w:rPr>
          <w:rFonts w:eastAsia="PFEncoreSansPro-Bold" w:cs="PFEncoreSansPro-Bold"/>
          <w:b/>
          <w:bCs/>
        </w:rPr>
      </w:pPr>
      <w:r w:rsidRPr="00843CF1">
        <w:rPr>
          <w:rFonts w:eastAsia="PFEncoreSansPro-Bold" w:cs="PFEncoreSansPro-Bold"/>
          <w:b/>
          <w:bCs/>
          <w:lang w:val="lt-LT"/>
        </w:rPr>
        <w:t xml:space="preserve">3. </w:t>
      </w:r>
      <w:r w:rsidR="00CC3B25">
        <w:rPr>
          <w:rFonts w:eastAsia="PFEncoreSansPro-Bold" w:cs="PFEncoreSansPro-Bold"/>
          <w:b/>
          <w:bCs/>
        </w:rPr>
        <w:t>Změňte slova podle vzoru. Participiální syntagmata doplňte do vět.</w:t>
      </w:r>
    </w:p>
    <w:p w14:paraId="76EE8C07" w14:textId="77777777" w:rsidR="00CC3B25" w:rsidRDefault="00CC3B25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0. Píšící student</w:t>
      </w:r>
    </w:p>
    <w:p w14:paraId="387EE081" w14:textId="77777777" w:rsidR="00CC3B25" w:rsidRDefault="00CC3B25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Zeptejte se studenta, který píše test, kdy skončí.</w:t>
      </w:r>
    </w:p>
    <w:p w14:paraId="7677875B" w14:textId="77777777" w:rsidR="00CC3B25" w:rsidRDefault="00CC3B25" w:rsidP="00CC3B25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 xml:space="preserve">Už nevidím další píšící studenty, takže zkouška už skončila. </w:t>
      </w:r>
    </w:p>
    <w:p w14:paraId="6290ADBC" w14:textId="77777777" w:rsidR="00CC3B25" w:rsidRDefault="00CC3B25" w:rsidP="00CC3B25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</w:p>
    <w:p w14:paraId="6365F2EA" w14:textId="77777777" w:rsidR="00CC3B25" w:rsidRDefault="00CC3B25" w:rsidP="00CC3B25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1. Nadcházející zima.</w:t>
      </w:r>
    </w:p>
    <w:p w14:paraId="5924F13E" w14:textId="77777777" w:rsidR="00CC3B25" w:rsidRDefault="00CC3B25" w:rsidP="00CC3B25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Vůbec se netěším („nečekám“) na nadcházející zimu.</w:t>
      </w:r>
    </w:p>
    <w:p w14:paraId="7947C97C" w14:textId="77777777" w:rsidR="00CC3B25" w:rsidRPr="00CC3B25" w:rsidRDefault="00CC3B25" w:rsidP="00CC3B25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Dítě se raduje z nadcházející zimy.</w:t>
      </w:r>
    </w:p>
    <w:p w14:paraId="5209A4D0" w14:textId="77777777" w:rsidR="00571E07" w:rsidRDefault="00571E07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</w:p>
    <w:p w14:paraId="5704A8B0" w14:textId="77777777" w:rsidR="00CC3B25" w:rsidRDefault="00CC3B25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2. Čekající lidé.</w:t>
      </w:r>
    </w:p>
    <w:p w14:paraId="68C83BB5" w14:textId="77777777" w:rsidR="00CC3B25" w:rsidRDefault="00CC3B25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Lidé, kteří již dlouho čekali na trolejbus, byli rozčílení.</w:t>
      </w:r>
    </w:p>
    <w:p w14:paraId="64A76B70" w14:textId="77777777" w:rsidR="00CC3B25" w:rsidRDefault="00CC3B25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Na zastávce bylo hodně čekajících lidí.</w:t>
      </w:r>
    </w:p>
    <w:p w14:paraId="05D19BFB" w14:textId="77777777" w:rsidR="00CC3B25" w:rsidRDefault="00CC3B25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</w:p>
    <w:p w14:paraId="55599C10" w14:textId="3097F7A0" w:rsidR="00CC3B25" w:rsidRDefault="00CC3B25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3. Nadcházející svátky</w:t>
      </w:r>
      <w:r w:rsidR="00683CA0">
        <w:rPr>
          <w:rFonts w:eastAsia="PFEncoreSansPro-Bold" w:cs="PFEncoreSansPro-Regular"/>
        </w:rPr>
        <w:t>.</w:t>
      </w:r>
    </w:p>
    <w:p w14:paraId="69C4EE46" w14:textId="627EABF6" w:rsidR="00CC3B25" w:rsidRDefault="00CC3B25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Všichni se chystají na nadcházející svátky</w:t>
      </w:r>
      <w:r w:rsidR="00683CA0">
        <w:rPr>
          <w:rFonts w:eastAsia="PFEncoreSansPro-Bold" w:cs="PFEncoreSansPro-Regular"/>
        </w:rPr>
        <w:t>.</w:t>
      </w:r>
    </w:p>
    <w:p w14:paraId="42F5D2D0" w14:textId="77777777" w:rsidR="00CC3B25" w:rsidRDefault="00CC3B25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Během nadcházejících svátků pojedu k rodičům na venkov.</w:t>
      </w:r>
    </w:p>
    <w:p w14:paraId="6BA5582A" w14:textId="77777777" w:rsidR="00CC3B25" w:rsidRDefault="00CC3B25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</w:p>
    <w:p w14:paraId="413444F5" w14:textId="77777777" w:rsidR="00CC3B25" w:rsidRDefault="00CC3B25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4. Hrající se děti.</w:t>
      </w:r>
    </w:p>
    <w:p w14:paraId="0D465508" w14:textId="77777777" w:rsidR="00CC3B25" w:rsidRDefault="00CC3B25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Na dvoře jsem viděl několik hrajících se děti.</w:t>
      </w:r>
    </w:p>
    <w:p w14:paraId="5E38C834" w14:textId="31208D12" w:rsidR="00CC3B25" w:rsidRDefault="00CC3B25" w:rsidP="00CC3B25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Všem dětem, co se hrály</w:t>
      </w:r>
      <w:r w:rsidR="00683CA0">
        <w:rPr>
          <w:rFonts w:eastAsia="PFEncoreSansPro-Bold" w:cs="PFEncoreSansPro-Regular"/>
        </w:rPr>
        <w:t xml:space="preserve"> na dvoře, jsem dal po bonbónu (tzn. každému jeden).</w:t>
      </w:r>
    </w:p>
    <w:p w14:paraId="43656ADA" w14:textId="77777777" w:rsidR="00CC3B25" w:rsidRDefault="00CC3B25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</w:p>
    <w:p w14:paraId="75553FD4" w14:textId="77777777" w:rsidR="00683CA0" w:rsidRDefault="00683CA0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</w:p>
    <w:p w14:paraId="24C0FF9E" w14:textId="77777777" w:rsidR="00CC3B25" w:rsidRDefault="00CC3B25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lastRenderedPageBreak/>
        <w:t>5. Zvonící telefon.</w:t>
      </w:r>
    </w:p>
    <w:p w14:paraId="1B1B22BF" w14:textId="77777777" w:rsidR="00CC3B25" w:rsidRDefault="00CC3B25" w:rsidP="00CC3B25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Slyším telefon, který zvoní ve vedlejším pokoji.</w:t>
      </w:r>
    </w:p>
    <w:p w14:paraId="7B10C4C3" w14:textId="77777777" w:rsidR="00CC3B25" w:rsidRDefault="00BF38F1" w:rsidP="00CC3B25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Za žádnou cenu jsem nemohl(a) najít telefon, který mi zvonil v kabelce.</w:t>
      </w:r>
    </w:p>
    <w:p w14:paraId="4D5962B4" w14:textId="77777777" w:rsidR="00BF38F1" w:rsidRDefault="00BF38F1" w:rsidP="00CC3B25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</w:p>
    <w:p w14:paraId="792C6296" w14:textId="6F8A8D96" w:rsidR="00BF38F1" w:rsidRDefault="00BF38F1" w:rsidP="00683CA0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 xml:space="preserve">6. </w:t>
      </w:r>
      <w:r w:rsidR="00683CA0">
        <w:rPr>
          <w:rFonts w:eastAsia="PFEncoreSansPro-Bold" w:cs="PFEncoreSansPro-Regular"/>
        </w:rPr>
        <w:t>Rozkvetlé</w:t>
      </w:r>
      <w:r>
        <w:rPr>
          <w:rFonts w:eastAsia="PFEncoreSansPro-Bold" w:cs="PFEncoreSansPro-Regular"/>
        </w:rPr>
        <w:t xml:space="preserve"> květiny</w:t>
      </w:r>
    </w:p>
    <w:p w14:paraId="36CF1478" w14:textId="25CC9384" w:rsidR="00A00764" w:rsidRDefault="00A00764" w:rsidP="00683CA0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 xml:space="preserve">Kostel byl vyzdoben </w:t>
      </w:r>
      <w:r w:rsidR="00683CA0">
        <w:rPr>
          <w:rFonts w:eastAsia="PFEncoreSansPro-Bold" w:cs="PFEncoreSansPro-Regular"/>
        </w:rPr>
        <w:t xml:space="preserve">rozkvetlými </w:t>
      </w:r>
      <w:r>
        <w:rPr>
          <w:rFonts w:eastAsia="PFEncoreSansPro-Bold" w:cs="PFEncoreSansPro-Regular"/>
        </w:rPr>
        <w:t>květinami.</w:t>
      </w:r>
    </w:p>
    <w:p w14:paraId="415122B9" w14:textId="77777777" w:rsidR="00A00764" w:rsidRPr="00CC3B25" w:rsidRDefault="00A00764" w:rsidP="00CC3B25">
      <w:pPr>
        <w:autoSpaceDE w:val="0"/>
        <w:autoSpaceDN w:val="0"/>
        <w:adjustRightInd w:val="0"/>
        <w:spacing w:after="0"/>
        <w:rPr>
          <w:rFonts w:eastAsia="PFEncoreSansPro-Bold" w:cs="PFEncoreSansPro-Regular"/>
        </w:rPr>
      </w:pPr>
      <w:r>
        <w:rPr>
          <w:rFonts w:eastAsia="PFEncoreSansPro-Bold" w:cs="PFEncoreSansPro-Regular"/>
        </w:rPr>
        <w:t>U př</w:t>
      </w:r>
      <w:bookmarkStart w:id="0" w:name="_GoBack"/>
      <w:bookmarkEnd w:id="0"/>
      <w:r>
        <w:rPr>
          <w:rFonts w:eastAsia="PFEncoreSansPro-Bold" w:cs="PFEncoreSansPro-Regular"/>
        </w:rPr>
        <w:t xml:space="preserve">íležitosti </w:t>
      </w:r>
      <w:commentRangeStart w:id="1"/>
      <w:r>
        <w:rPr>
          <w:rFonts w:eastAsia="PFEncoreSansPro-Bold" w:cs="PFEncoreSansPro-Regular"/>
        </w:rPr>
        <w:t xml:space="preserve">kolaudace </w:t>
      </w:r>
      <w:commentRangeEnd w:id="1"/>
      <w:r>
        <w:rPr>
          <w:rStyle w:val="Odkaznakoment"/>
        </w:rPr>
        <w:commentReference w:id="1"/>
      </w:r>
      <w:r>
        <w:rPr>
          <w:rFonts w:eastAsia="PFEncoreSansPro-Bold" w:cs="PFEncoreSansPro-Regular"/>
        </w:rPr>
        <w:t xml:space="preserve">jsem kamarádce daroval(a) rozkvetlé květiny v květináči. </w:t>
      </w:r>
    </w:p>
    <w:p w14:paraId="60ADF8F5" w14:textId="77777777" w:rsidR="00571E07" w:rsidRPr="00A00764" w:rsidRDefault="00571E07" w:rsidP="00571E07">
      <w:pPr>
        <w:autoSpaceDE w:val="0"/>
        <w:autoSpaceDN w:val="0"/>
        <w:adjustRightInd w:val="0"/>
        <w:spacing w:after="0"/>
        <w:rPr>
          <w:rFonts w:cs="PFEncoreSansPro-Regular"/>
        </w:rPr>
      </w:pPr>
    </w:p>
    <w:p w14:paraId="0D34C279" w14:textId="77777777" w:rsidR="00A00764" w:rsidRDefault="00A00764" w:rsidP="00571E07">
      <w:pPr>
        <w:autoSpaceDE w:val="0"/>
        <w:autoSpaceDN w:val="0"/>
        <w:adjustRightInd w:val="0"/>
        <w:spacing w:after="0"/>
        <w:rPr>
          <w:rFonts w:cs="PFEncoreSansPro-Regular"/>
        </w:rPr>
      </w:pPr>
      <w:r w:rsidRPr="00A00764">
        <w:rPr>
          <w:rFonts w:cs="PFEncoreSansPro-Regular"/>
        </w:rPr>
        <w:t>7. Vroucí voda</w:t>
      </w:r>
    </w:p>
    <w:p w14:paraId="3C154BE9" w14:textId="77777777" w:rsidR="00A00764" w:rsidRDefault="00A00764" w:rsidP="00571E07">
      <w:pPr>
        <w:autoSpaceDE w:val="0"/>
        <w:autoSpaceDN w:val="0"/>
        <w:adjustRightInd w:val="0"/>
        <w:spacing w:after="0"/>
        <w:rPr>
          <w:rFonts w:cs="PFEncoreSansPro-Regular"/>
        </w:rPr>
      </w:pPr>
      <w:r>
        <w:rPr>
          <w:rFonts w:cs="PFEncoreSansPro-Regular"/>
        </w:rPr>
        <w:t>Zeleninu je třeba vložit do vroucí vody.</w:t>
      </w:r>
    </w:p>
    <w:p w14:paraId="180E0D14" w14:textId="77777777" w:rsidR="00A00764" w:rsidRPr="00A00764" w:rsidRDefault="00A00764" w:rsidP="00A00764">
      <w:pPr>
        <w:autoSpaceDE w:val="0"/>
        <w:autoSpaceDN w:val="0"/>
        <w:adjustRightInd w:val="0"/>
        <w:spacing w:after="0"/>
        <w:rPr>
          <w:rFonts w:cs="PFEncoreSansPro-Regular"/>
        </w:rPr>
      </w:pPr>
      <w:r>
        <w:rPr>
          <w:rFonts w:cs="PFEncoreSansPro-Regular"/>
        </w:rPr>
        <w:t>Pozor, nespal se vroucí vodou!</w:t>
      </w:r>
    </w:p>
    <w:sectPr w:rsidR="00A00764" w:rsidRPr="00A00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Vaidas Šeferis" w:date="2020-03-25T20:45:00Z" w:initials="VŠ">
    <w:p w14:paraId="511E2CDB" w14:textId="77777777" w:rsidR="00A00764" w:rsidRPr="00B40EDA" w:rsidRDefault="00A00764" w:rsidP="00A00764">
      <w:pPr>
        <w:pStyle w:val="Textkomente"/>
      </w:pPr>
      <w:r>
        <w:rPr>
          <w:rStyle w:val="Odkaznakoment"/>
        </w:rPr>
        <w:annotationRef/>
      </w:r>
      <w:r w:rsidR="00A92F33" w:rsidRPr="00A00764">
        <w:rPr>
          <w:i/>
          <w:iCs/>
          <w:noProof/>
          <w:lang w:val="lt-LT"/>
        </w:rPr>
        <w:t>Įkurtuvės</w:t>
      </w:r>
      <w:r w:rsidR="00A92F33">
        <w:rPr>
          <w:noProof/>
          <w:lang w:val="lt-LT"/>
        </w:rPr>
        <w:t xml:space="preserve">, něco jako </w:t>
      </w:r>
      <w:r w:rsidR="00A92F33">
        <w:rPr>
          <w:noProof/>
          <w:lang w:val="lt-LT"/>
        </w:rPr>
        <w:t>"</w:t>
      </w:r>
      <w:r w:rsidR="00A92F33">
        <w:rPr>
          <w:noProof/>
          <w:lang w:val="lt-LT"/>
        </w:rPr>
        <w:t>zabydlovačky"</w:t>
      </w:r>
      <w:r w:rsidR="00A92F33">
        <w:rPr>
          <w:noProof/>
          <w:lang w:val="lt-LT"/>
        </w:rPr>
        <w:t xml:space="preserve">: slavnost u příležitosti </w:t>
      </w:r>
      <w:r w:rsidR="00A92F33">
        <w:rPr>
          <w:noProof/>
          <w:lang w:val="lt-LT"/>
        </w:rPr>
        <w:t>obydlení</w:t>
      </w:r>
      <w:r w:rsidR="00A92F33">
        <w:rPr>
          <w:noProof/>
          <w:lang w:val="lt-LT"/>
        </w:rPr>
        <w:t xml:space="preserve"> nového domu či bytu, tzn. momentu, kdy člověk začíná </w:t>
      </w:r>
      <w:r w:rsidR="00A92F33">
        <w:rPr>
          <w:noProof/>
          <w:lang w:val="lt-LT"/>
        </w:rPr>
        <w:t>tam stále bydlet</w:t>
      </w:r>
      <w:r w:rsidR="00A92F33">
        <w:rPr>
          <w:noProof/>
          <w:lang w:val="lt-LT"/>
        </w:rPr>
        <w:t xml:space="preserve"> </w:t>
      </w:r>
      <w:r w:rsidR="00A92F33">
        <w:rPr>
          <w:noProof/>
          <w:lang w:val="lt-LT"/>
        </w:rPr>
        <w:t>-</w:t>
      </w:r>
      <w:r w:rsidR="00A92F33">
        <w:rPr>
          <w:noProof/>
          <w:lang w:val="lt-LT"/>
        </w:rPr>
        <w:t xml:space="preserve"> </w:t>
      </w:r>
      <w:r w:rsidR="00A92F33">
        <w:rPr>
          <w:noProof/>
          <w:lang w:val="lt-LT"/>
        </w:rPr>
        <w:t>ať už proto, že si obydlí postavil</w:t>
      </w:r>
      <w:r w:rsidR="00A92F33">
        <w:rPr>
          <w:noProof/>
          <w:lang w:val="lt-LT"/>
        </w:rPr>
        <w:t>,</w:t>
      </w:r>
      <w:r w:rsidR="00A92F33">
        <w:rPr>
          <w:noProof/>
          <w:lang w:val="lt-LT"/>
        </w:rPr>
        <w:t xml:space="preserve"> nebo se přestěhoval do nového</w:t>
      </w:r>
      <w:r w:rsidR="00A92F33">
        <w:rPr>
          <w:noProof/>
          <w:lang w:val="lt-LT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1E2C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FEncoreSansPro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FEncoreSans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FEncoreSans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FEncoreSansPro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idas Šeferis">
    <w15:presenceInfo w15:providerId="Windows Live" w15:userId="74b2fd1f05bdcb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41"/>
    <w:rsid w:val="00001D70"/>
    <w:rsid w:val="00036425"/>
    <w:rsid w:val="00043AB0"/>
    <w:rsid w:val="00047D41"/>
    <w:rsid w:val="00206944"/>
    <w:rsid w:val="00220D57"/>
    <w:rsid w:val="00395604"/>
    <w:rsid w:val="00477BF1"/>
    <w:rsid w:val="004B797B"/>
    <w:rsid w:val="00533BEA"/>
    <w:rsid w:val="00571E07"/>
    <w:rsid w:val="00664865"/>
    <w:rsid w:val="00683CA0"/>
    <w:rsid w:val="006E04C1"/>
    <w:rsid w:val="00784C71"/>
    <w:rsid w:val="00843CF1"/>
    <w:rsid w:val="008D5864"/>
    <w:rsid w:val="009606D4"/>
    <w:rsid w:val="00A00764"/>
    <w:rsid w:val="00A52733"/>
    <w:rsid w:val="00A7048D"/>
    <w:rsid w:val="00A92F33"/>
    <w:rsid w:val="00AD3440"/>
    <w:rsid w:val="00AE2084"/>
    <w:rsid w:val="00BF38F1"/>
    <w:rsid w:val="00CC3B25"/>
    <w:rsid w:val="00D52BCC"/>
    <w:rsid w:val="00D977F8"/>
    <w:rsid w:val="00DB727E"/>
    <w:rsid w:val="00E96B07"/>
    <w:rsid w:val="00EA6DA2"/>
    <w:rsid w:val="00EC6F7F"/>
    <w:rsid w:val="00ED56B8"/>
    <w:rsid w:val="00F63EB0"/>
    <w:rsid w:val="00F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A4AF"/>
  <w15:chartTrackingRefBased/>
  <w15:docId w15:val="{2E76D09D-85C5-47B9-8617-D8AA4AF5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00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07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07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0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076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0076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07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8</cp:revision>
  <dcterms:created xsi:type="dcterms:W3CDTF">2020-03-25T18:20:00Z</dcterms:created>
  <dcterms:modified xsi:type="dcterms:W3CDTF">2020-03-25T19:52:00Z</dcterms:modified>
</cp:coreProperties>
</file>