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B6" w:rsidRPr="0060788C" w:rsidRDefault="002709E0" w:rsidP="007952FA">
      <w:pPr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60788C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Materiály využitelné pro jazykovou podporu dětí s OMJ v předškolním věku</w:t>
      </w:r>
    </w:p>
    <w:p w:rsidR="007952FA" w:rsidRPr="00234CC2" w:rsidRDefault="007952FA" w:rsidP="007952FA">
      <w:pPr>
        <w:jc w:val="both"/>
        <w:rPr>
          <w:rFonts w:ascii="Times New Roman" w:hAnsi="Times New Roman" w:cs="Times New Roman"/>
          <w:b/>
        </w:rPr>
      </w:pPr>
      <w:r w:rsidRPr="00234CC2">
        <w:rPr>
          <w:rFonts w:ascii="Times New Roman" w:hAnsi="Times New Roman" w:cs="Times New Roman"/>
          <w:b/>
        </w:rPr>
        <w:t xml:space="preserve">Kmentová, Milena (2018): </w:t>
      </w:r>
      <w:r w:rsidRPr="00234CC2">
        <w:rPr>
          <w:rFonts w:ascii="Times New Roman" w:hAnsi="Times New Roman" w:cs="Times New Roman"/>
          <w:b/>
          <w:i/>
        </w:rPr>
        <w:t>Slovo, slůvko, slovíčko, honem poběž, písničko! Hudební činn</w:t>
      </w:r>
      <w:bookmarkStart w:id="0" w:name="_GoBack"/>
      <w:bookmarkEnd w:id="0"/>
      <w:r w:rsidRPr="00234CC2">
        <w:rPr>
          <w:rFonts w:ascii="Times New Roman" w:hAnsi="Times New Roman" w:cs="Times New Roman"/>
          <w:b/>
          <w:i/>
        </w:rPr>
        <w:t>osti v logopedické prevenci</w:t>
      </w:r>
      <w:r w:rsidRPr="00234CC2">
        <w:rPr>
          <w:rFonts w:ascii="Times New Roman" w:hAnsi="Times New Roman" w:cs="Times New Roman"/>
          <w:b/>
        </w:rPr>
        <w:t>. Praha, Portál. ISBN 978-80-262-1333-8, 63 s.</w:t>
      </w:r>
    </w:p>
    <w:p w:rsidR="007952FA" w:rsidRPr="00234CC2" w:rsidRDefault="007952FA" w:rsidP="007952FA">
      <w:pPr>
        <w:jc w:val="both"/>
        <w:rPr>
          <w:rFonts w:ascii="Times New Roman" w:hAnsi="Times New Roman" w:cs="Times New Roman"/>
        </w:rPr>
      </w:pPr>
    </w:p>
    <w:p w:rsidR="007952FA" w:rsidRPr="00234CC2" w:rsidRDefault="007952FA" w:rsidP="007952FA">
      <w:pPr>
        <w:jc w:val="both"/>
        <w:rPr>
          <w:rFonts w:ascii="Times New Roman" w:hAnsi="Times New Roman" w:cs="Times New Roman"/>
        </w:rPr>
      </w:pPr>
      <w:r w:rsidRPr="00234CC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CBAF372" wp14:editId="2B1A4863">
            <wp:extent cx="3052800" cy="4426558"/>
            <wp:effectExtent l="0" t="0" r="0" b="6350"/>
            <wp:docPr id="1" name="Picture 1" descr="SSD:Users:li:Desktop:Snímek obrazovky 2018-08-30 v 14.15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li:Desktop:Snímek obrazovky 2018-08-30 v 14.15.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987" cy="44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FA" w:rsidRPr="00234CC2" w:rsidRDefault="007952FA" w:rsidP="007952FA">
      <w:pPr>
        <w:jc w:val="both"/>
        <w:rPr>
          <w:rFonts w:ascii="Times New Roman" w:hAnsi="Times New Roman" w:cs="Times New Roman"/>
        </w:rPr>
      </w:pPr>
    </w:p>
    <w:p w:rsidR="007952FA" w:rsidRDefault="007952FA" w:rsidP="002709E0">
      <w:pPr>
        <w:jc w:val="both"/>
        <w:rPr>
          <w:rFonts w:ascii="Times New Roman" w:hAnsi="Times New Roman" w:cs="Times New Roman"/>
        </w:rPr>
      </w:pPr>
      <w:r w:rsidRPr="00234CC2">
        <w:rPr>
          <w:rFonts w:ascii="Times New Roman" w:hAnsi="Times New Roman" w:cs="Times New Roman"/>
        </w:rPr>
        <w:t xml:space="preserve">Publikace </w:t>
      </w:r>
      <w:r w:rsidRPr="00234CC2">
        <w:rPr>
          <w:rFonts w:ascii="Times New Roman" w:hAnsi="Times New Roman" w:cs="Times New Roman"/>
          <w:i/>
        </w:rPr>
        <w:t>Slovo, slůvko, slovíčko, honem poběž, písničko!</w:t>
      </w:r>
      <w:r w:rsidRPr="00234CC2">
        <w:rPr>
          <w:rFonts w:ascii="Times New Roman" w:hAnsi="Times New Roman" w:cs="Times New Roman"/>
        </w:rPr>
        <w:t xml:space="preserve"> je určena pro práci s dětmi v předškolním věku, zejména pak dětem s narušenou komunikační schopností, ale také</w:t>
      </w:r>
      <w:r w:rsidR="002709E0">
        <w:rPr>
          <w:rFonts w:ascii="Times New Roman" w:hAnsi="Times New Roman" w:cs="Times New Roman"/>
        </w:rPr>
        <w:t xml:space="preserve"> </w:t>
      </w:r>
      <w:r w:rsidRPr="00234CC2">
        <w:rPr>
          <w:rFonts w:ascii="Times New Roman" w:hAnsi="Times New Roman" w:cs="Times New Roman"/>
        </w:rPr>
        <w:t>dětem s odlišným mateřským jazykem.</w:t>
      </w:r>
      <w:r w:rsidR="002709E0">
        <w:rPr>
          <w:rFonts w:ascii="Times New Roman" w:hAnsi="Times New Roman" w:cs="Times New Roman"/>
        </w:rPr>
        <w:t xml:space="preserve"> </w:t>
      </w:r>
      <w:r w:rsidRPr="00234CC2">
        <w:rPr>
          <w:rFonts w:ascii="Times New Roman" w:hAnsi="Times New Roman" w:cs="Times New Roman"/>
        </w:rPr>
        <w:t>Milena Kmentová přistoupila k jazykové podpoře tvůrčím způsobem a vytvořila pro děti písně zaměřené na jazyk, jehož osvojení chce podpořit</w:t>
      </w:r>
      <w:r>
        <w:rPr>
          <w:rFonts w:ascii="Times New Roman" w:hAnsi="Times New Roman" w:cs="Times New Roman"/>
        </w:rPr>
        <w:t>. N</w:t>
      </w:r>
      <w:r w:rsidRPr="00234CC2">
        <w:rPr>
          <w:rFonts w:ascii="Times New Roman" w:hAnsi="Times New Roman" w:cs="Times New Roman"/>
        </w:rPr>
        <w:t>azývá je zhudebněnými jazykovými hrami.</w:t>
      </w:r>
      <w:r w:rsidR="002709E0">
        <w:rPr>
          <w:rFonts w:ascii="Times New Roman" w:hAnsi="Times New Roman" w:cs="Times New Roman"/>
        </w:rPr>
        <w:t xml:space="preserve"> </w:t>
      </w:r>
      <w:r w:rsidRPr="00234CC2">
        <w:rPr>
          <w:rFonts w:ascii="Times New Roman" w:hAnsi="Times New Roman" w:cs="Times New Roman"/>
        </w:rPr>
        <w:t>Sama autorka popisuje v úvodu k publikaci stávající materiál jako „soubor aktivit, které spojují hudební činnosti a jazykové hry zaměřené na rozvoj slovní zásoby“. Po úvodu následuje velmi užitečná tabulka se seznamem her doprovázeným věkem dětí (autorka specifikuje, zda jsou aktivity vhodné pro děti od tří, čtyř a pěti let), charakterem hry, rozvíjenou oblastí řeči a rozvíjenou hudební oblastí. Publikace obsahuje 14 zhudebněných jazykových her a návrhy motivace k činnostem, při nichž děti společně s </w:t>
      </w:r>
      <w:r w:rsidR="002709E0">
        <w:rPr>
          <w:rFonts w:ascii="Times New Roman" w:hAnsi="Times New Roman" w:cs="Times New Roman"/>
        </w:rPr>
        <w:t>v</w:t>
      </w:r>
      <w:r w:rsidRPr="00234CC2">
        <w:rPr>
          <w:rFonts w:ascii="Times New Roman" w:hAnsi="Times New Roman" w:cs="Times New Roman"/>
        </w:rPr>
        <w:t xml:space="preserve">yučující učí správně mluvit robota Oskara. Ten děti </w:t>
      </w:r>
      <w:r w:rsidRPr="00234CC2">
        <w:rPr>
          <w:rFonts w:ascii="Times New Roman" w:hAnsi="Times New Roman" w:cs="Times New Roman"/>
        </w:rPr>
        <w:lastRenderedPageBreak/>
        <w:t>provází všemi aktivitami a na začátku si mohou vyrobit jeho papírovou loutku.</w:t>
      </w:r>
      <w:r w:rsidR="002709E0">
        <w:rPr>
          <w:rFonts w:ascii="Times New Roman" w:hAnsi="Times New Roman" w:cs="Times New Roman"/>
        </w:rPr>
        <w:t xml:space="preserve"> </w:t>
      </w:r>
      <w:r w:rsidRPr="00234CC2">
        <w:rPr>
          <w:rFonts w:ascii="Times New Roman" w:hAnsi="Times New Roman" w:cs="Times New Roman"/>
        </w:rPr>
        <w:t xml:space="preserve">Každá aktivita nejprve definuje cíle v oblasti komunikačních a hudebních schopností, následují sekce motivace a popis samotného průběhu aktivity. Součástí oddílu motivace bývá i přepis rozhovoru mezi </w:t>
      </w:r>
      <w:r>
        <w:rPr>
          <w:rFonts w:ascii="Times New Roman" w:hAnsi="Times New Roman" w:cs="Times New Roman"/>
        </w:rPr>
        <w:t>pedagogem</w:t>
      </w:r>
      <w:r w:rsidRPr="00234CC2">
        <w:rPr>
          <w:rFonts w:ascii="Times New Roman" w:hAnsi="Times New Roman" w:cs="Times New Roman"/>
        </w:rPr>
        <w:t xml:space="preserve"> a robotem Oskarem, jenž může pomoci zejména méně zkušeným vyučujícím. U písní samozřejmě nechybí notový zápis. Velmi užitečné jsou sekce rizika a další zkušenosti s provedením hry. Některé aktivity obsahují i sekci pomůcky. Aktivity jsou věnovány základním tématům, jako např. barvám, jídlu, zvukům, částem těla, řadovým číslovkám, předložkám, přídavným jménům a příslovcím. Čtyři aktivity jsou zaměřeny na zdrobněliny u podstatných jmen. Na závěr je zařazen oddíl s názvem </w:t>
      </w:r>
      <w:r w:rsidRPr="00645E71">
        <w:rPr>
          <w:rFonts w:ascii="Times New Roman" w:hAnsi="Times New Roman" w:cs="Times New Roman"/>
          <w:i/>
        </w:rPr>
        <w:t>Práce s písní zaměřená na rozvoj slovní zásoby</w:t>
      </w:r>
      <w:r w:rsidRPr="00234CC2">
        <w:rPr>
          <w:rFonts w:ascii="Times New Roman" w:hAnsi="Times New Roman" w:cs="Times New Roman"/>
        </w:rPr>
        <w:t>, jenž obsahuje čtyři písně na každé roční období. Práce se slovní zásobou je v celé publikaci velmi aktivní a pomáhá dětem mimo jiné uvědomovat si souvislosti mezi slovy (např. odvozování zdrobnělin a vztahy mezi slovy s opačným významem).</w:t>
      </w:r>
    </w:p>
    <w:p w:rsidR="00071386" w:rsidRPr="009C1ED9" w:rsidRDefault="009C1ED9" w:rsidP="007952FA">
      <w:pPr>
        <w:ind w:firstLine="567"/>
        <w:jc w:val="both"/>
        <w:rPr>
          <w:rFonts w:ascii="Times New Roman" w:hAnsi="Times New Roman" w:cs="Times New Roman"/>
          <w:b/>
          <w:bCs/>
          <w:color w:val="2E74B5" w:themeColor="accent1" w:themeShade="BF"/>
        </w:rPr>
      </w:pPr>
      <w:r w:rsidRPr="009C1ED9">
        <w:rPr>
          <w:rFonts w:ascii="Times New Roman" w:hAnsi="Times New Roman" w:cs="Times New Roman"/>
          <w:b/>
          <w:bCs/>
          <w:color w:val="2E74B5" w:themeColor="accent1" w:themeShade="BF"/>
        </w:rPr>
        <w:t>Ukázka:</w:t>
      </w:r>
    </w:p>
    <w:p w:rsidR="00071386" w:rsidRDefault="003B5BE6" w:rsidP="000713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kazka_Kmentova" style="width:318.05pt;height:371.35pt;mso-width-percent:0;mso-height-percent:0;mso-width-percent:0;mso-height-percent:0">
            <v:imagedata r:id="rId7" o:title="Ukazka_Kmentova"/>
          </v:shape>
        </w:pict>
      </w:r>
    </w:p>
    <w:p w:rsidR="00071386" w:rsidRDefault="00071386" w:rsidP="007952FA">
      <w:pPr>
        <w:ind w:firstLine="567"/>
        <w:jc w:val="both"/>
        <w:rPr>
          <w:rFonts w:ascii="Times New Roman" w:hAnsi="Times New Roman" w:cs="Times New Roman"/>
        </w:rPr>
      </w:pPr>
    </w:p>
    <w:p w:rsidR="00847D37" w:rsidRDefault="003B5BE6"/>
    <w:sectPr w:rsidR="00847D37" w:rsidSect="0070455B">
      <w:headerReference w:type="default" r:id="rId8"/>
      <w:pgSz w:w="12240" w:h="15840"/>
      <w:pgMar w:top="1440" w:right="1800" w:bottom="1440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BE6" w:rsidRDefault="003B5BE6" w:rsidP="00590CB6">
      <w:pPr>
        <w:spacing w:after="0"/>
      </w:pPr>
      <w:r>
        <w:separator/>
      </w:r>
    </w:p>
  </w:endnote>
  <w:endnote w:type="continuationSeparator" w:id="0">
    <w:p w:rsidR="003B5BE6" w:rsidRDefault="003B5BE6" w:rsidP="00590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BE6" w:rsidRDefault="003B5BE6" w:rsidP="00590CB6">
      <w:pPr>
        <w:spacing w:after="0"/>
      </w:pPr>
      <w:r>
        <w:separator/>
      </w:r>
    </w:p>
  </w:footnote>
  <w:footnote w:type="continuationSeparator" w:id="0">
    <w:p w:rsidR="003B5BE6" w:rsidRDefault="003B5BE6" w:rsidP="00590C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B6" w:rsidRDefault="00590CB6">
    <w:pPr>
      <w:pStyle w:val="Zhlav"/>
    </w:pPr>
    <w:r>
      <w:tab/>
    </w:r>
    <w:r>
      <w:tab/>
      <w:t xml:space="preserve">Linda </w:t>
    </w:r>
    <w:proofErr w:type="spellStart"/>
    <w:r>
      <w:t>Doleží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FA"/>
    <w:rsid w:val="000161E1"/>
    <w:rsid w:val="00071386"/>
    <w:rsid w:val="002709E0"/>
    <w:rsid w:val="003B5BE6"/>
    <w:rsid w:val="00590CB6"/>
    <w:rsid w:val="0060788C"/>
    <w:rsid w:val="00672A23"/>
    <w:rsid w:val="007952FA"/>
    <w:rsid w:val="009C1ED9"/>
    <w:rsid w:val="00AA6C16"/>
    <w:rsid w:val="00AE141E"/>
    <w:rsid w:val="00B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4F74"/>
  <w15:chartTrackingRefBased/>
  <w15:docId w15:val="{A515E55B-F5F8-4A8A-80D8-94889C29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2FA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52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52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52FA"/>
    <w:rPr>
      <w:rFonts w:eastAsiaTheme="minorEastAsia"/>
      <w:sz w:val="20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2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2FA"/>
    <w:rPr>
      <w:rFonts w:ascii="Segoe UI" w:eastAsiaTheme="minorEastAsia" w:hAnsi="Segoe UI" w:cs="Segoe UI"/>
      <w:sz w:val="18"/>
      <w:szCs w:val="18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590CB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90CB6"/>
    <w:rPr>
      <w:rFonts w:eastAsiaTheme="minorEastAs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590CB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90CB6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1918</Characters>
  <Application>Microsoft Office Word</Application>
  <DocSecurity>0</DocSecurity>
  <Lines>15</Lines>
  <Paragraphs>4</Paragraphs>
  <ScaleCrop>false</ScaleCrop>
  <Company>Masarykova univerzita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Doleží</dc:creator>
  <cp:keywords/>
  <dc:description/>
  <cp:lastModifiedBy>Microsoft Office User</cp:lastModifiedBy>
  <cp:revision>2</cp:revision>
  <dcterms:created xsi:type="dcterms:W3CDTF">2020-03-02T05:56:00Z</dcterms:created>
  <dcterms:modified xsi:type="dcterms:W3CDTF">2020-03-02T05:56:00Z</dcterms:modified>
</cp:coreProperties>
</file>