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41" w:rsidRPr="00D547E4" w:rsidRDefault="009D0064" w:rsidP="008A117C">
      <w:pPr>
        <w:jc w:val="center"/>
        <w:rPr>
          <w:rFonts w:eastAsia="Times New Roman" w:cstheme="minorHAnsi"/>
          <w:b/>
          <w:color w:val="538135" w:themeColor="accent6" w:themeShade="BF"/>
          <w:sz w:val="22"/>
          <w:szCs w:val="22"/>
          <w:shd w:val="clear" w:color="auto" w:fill="FDFDFE"/>
          <w:lang w:eastAsia="cs-CZ"/>
        </w:rPr>
      </w:pPr>
      <w:r w:rsidRPr="00D547E4">
        <w:rPr>
          <w:rFonts w:eastAsia="Times New Roman" w:cstheme="minorHAnsi"/>
          <w:b/>
          <w:color w:val="538135" w:themeColor="accent6" w:themeShade="BF"/>
          <w:sz w:val="22"/>
          <w:szCs w:val="22"/>
          <w:shd w:val="clear" w:color="auto" w:fill="FDFDFE"/>
          <w:lang w:eastAsia="cs-CZ"/>
        </w:rPr>
        <w:t>Základy j</w:t>
      </w:r>
      <w:r w:rsidR="00577C9A" w:rsidRPr="00D547E4">
        <w:rPr>
          <w:rFonts w:eastAsia="Times New Roman" w:cstheme="minorHAnsi"/>
          <w:b/>
          <w:color w:val="538135" w:themeColor="accent6" w:themeShade="BF"/>
          <w:sz w:val="22"/>
          <w:szCs w:val="22"/>
          <w:shd w:val="clear" w:color="auto" w:fill="FDFDFE"/>
          <w:lang w:eastAsia="cs-CZ"/>
        </w:rPr>
        <w:t>aro 2020</w:t>
      </w:r>
    </w:p>
    <w:p w:rsidR="00FA1B28" w:rsidRPr="00D547E4" w:rsidRDefault="00FA1B28">
      <w:pPr>
        <w:rPr>
          <w:rFonts w:cstheme="minorHAnsi"/>
          <w:sz w:val="22"/>
          <w:szCs w:val="22"/>
        </w:rPr>
      </w:pPr>
    </w:p>
    <w:p w:rsidR="00B34941" w:rsidRPr="00D547E4" w:rsidRDefault="00B34941">
      <w:pPr>
        <w:rPr>
          <w:rFonts w:cstheme="minorHAnsi"/>
          <w:sz w:val="22"/>
          <w:szCs w:val="22"/>
        </w:rPr>
      </w:pP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846"/>
        <w:gridCol w:w="1417"/>
        <w:gridCol w:w="5387"/>
        <w:gridCol w:w="6662"/>
      </w:tblGrid>
      <w:tr w:rsidR="00D777EC" w:rsidRPr="00D547E4" w:rsidTr="008A117C">
        <w:tc>
          <w:tcPr>
            <w:tcW w:w="846" w:type="dxa"/>
          </w:tcPr>
          <w:p w:rsidR="00D777EC" w:rsidRPr="00D547E4" w:rsidRDefault="00D777EC" w:rsidP="00D777EC">
            <w:pPr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777EC" w:rsidRPr="00D547E4" w:rsidRDefault="00D777E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:rsidR="00D777EC" w:rsidRPr="00D547E4" w:rsidRDefault="00D777E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47E4">
              <w:rPr>
                <w:rFonts w:cstheme="minorHAnsi"/>
                <w:b/>
                <w:bCs/>
                <w:sz w:val="22"/>
                <w:szCs w:val="22"/>
              </w:rPr>
              <w:t>Téma</w:t>
            </w:r>
          </w:p>
        </w:tc>
        <w:tc>
          <w:tcPr>
            <w:tcW w:w="6662" w:type="dxa"/>
          </w:tcPr>
          <w:p w:rsidR="00D777EC" w:rsidRPr="00D547E4" w:rsidRDefault="00D777E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47E4">
              <w:rPr>
                <w:rFonts w:cstheme="minorHAnsi"/>
                <w:b/>
                <w:bCs/>
                <w:sz w:val="22"/>
                <w:szCs w:val="22"/>
              </w:rPr>
              <w:t>Referáty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24. 2. 2020</w:t>
            </w:r>
          </w:p>
        </w:tc>
        <w:tc>
          <w:tcPr>
            <w:tcW w:w="538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Organizace kurzu, spolutvorba obsahu</w:t>
            </w:r>
          </w:p>
        </w:tc>
        <w:tc>
          <w:tcPr>
            <w:tcW w:w="6662" w:type="dxa"/>
          </w:tcPr>
          <w:p w:rsidR="00F27D74" w:rsidRPr="00D547E4" w:rsidRDefault="00577C9A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2. 3. 2020</w:t>
            </w:r>
          </w:p>
        </w:tc>
        <w:tc>
          <w:tcPr>
            <w:tcW w:w="5387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Jazyková podpora dětí v předškolním věku</w:t>
            </w:r>
          </w:p>
        </w:tc>
        <w:tc>
          <w:tcPr>
            <w:tcW w:w="6662" w:type="dxa"/>
          </w:tcPr>
          <w:p w:rsidR="00F27D74" w:rsidRPr="00D547E4" w:rsidRDefault="00D777EC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9. 3. 2020</w:t>
            </w:r>
          </w:p>
        </w:tc>
        <w:tc>
          <w:tcPr>
            <w:tcW w:w="5387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Jazyková podpora dětí v MŠ a na 1. stupni ZŠ</w:t>
            </w:r>
          </w:p>
        </w:tc>
        <w:tc>
          <w:tcPr>
            <w:tcW w:w="6662" w:type="dxa"/>
          </w:tcPr>
          <w:p w:rsidR="008A117C" w:rsidRPr="00D547E4" w:rsidRDefault="008A117C" w:rsidP="008A1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D547E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Bednářová, J., Šmardová, V. (2011): </w:t>
            </w:r>
            <w:r w:rsidRPr="00D547E4">
              <w:rPr>
                <w:rStyle w:val="normaltextrun"/>
                <w:rFonts w:asciiTheme="minorHAnsi" w:hAnsiTheme="minorHAnsi" w:cstheme="minorHAnsi"/>
                <w:i/>
                <w:sz w:val="22"/>
                <w:szCs w:val="22"/>
              </w:rPr>
              <w:t>Diagnostika dítěte předškolního věku. Co by dítě mělo umět ve věku od 3 do 6 let</w:t>
            </w:r>
            <w:r w:rsidRPr="00D547E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D547E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Computer</w:t>
            </w:r>
            <w:proofErr w:type="spellEnd"/>
            <w:r w:rsidRPr="00D547E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547E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D547E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Brno.</w:t>
            </w:r>
            <w:r w:rsidR="00D547E4" w:rsidRPr="00D547E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(Anežka Merglová)</w:t>
            </w:r>
          </w:p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</w:p>
          <w:p w:rsidR="008A117C" w:rsidRPr="00D547E4" w:rsidRDefault="008A117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D547E4">
              <w:rPr>
                <w:rStyle w:val="normaltextrun"/>
                <w:rFonts w:cstheme="minorHAnsi"/>
                <w:sz w:val="22"/>
                <w:szCs w:val="22"/>
              </w:rPr>
              <w:t>Seidlová-Málková</w:t>
            </w:r>
            <w:proofErr w:type="spellEnd"/>
            <w:r w:rsidRPr="00D547E4">
              <w:rPr>
                <w:rStyle w:val="normaltextrun"/>
                <w:rFonts w:cstheme="minorHAnsi"/>
                <w:sz w:val="22"/>
                <w:szCs w:val="22"/>
              </w:rPr>
              <w:t xml:space="preserve">, G., Smolík, F. (2014): </w:t>
            </w:r>
            <w:r w:rsidRPr="00D547E4">
              <w:rPr>
                <w:rStyle w:val="normaltextrun"/>
                <w:rFonts w:cstheme="minorHAnsi"/>
                <w:i/>
                <w:sz w:val="22"/>
                <w:szCs w:val="22"/>
              </w:rPr>
              <w:t>Diagnostika jazykového vývoje. Diagnostická baterie pro posouzení vývoje jazykových znalostí a dovedností dětí předškolního věku: testová příručka</w:t>
            </w:r>
            <w:r w:rsidRPr="00D547E4">
              <w:rPr>
                <w:rStyle w:val="normaltextrun"/>
                <w:rFonts w:cstheme="minorHAnsi"/>
                <w:sz w:val="22"/>
                <w:szCs w:val="22"/>
              </w:rPr>
              <w:t xml:space="preserve">. Psyché, </w:t>
            </w:r>
            <w:proofErr w:type="spellStart"/>
            <w:r w:rsidRPr="00D547E4">
              <w:rPr>
                <w:rStyle w:val="normaltextrun"/>
                <w:rFonts w:cstheme="minorHAnsi"/>
                <w:sz w:val="22"/>
                <w:szCs w:val="22"/>
              </w:rPr>
              <w:t>Grada</w:t>
            </w:r>
            <w:proofErr w:type="spellEnd"/>
            <w:r w:rsidRPr="00D547E4">
              <w:rPr>
                <w:rStyle w:val="normaltextrun"/>
                <w:rFonts w:cstheme="minorHAnsi"/>
                <w:sz w:val="22"/>
                <w:szCs w:val="22"/>
              </w:rPr>
              <w:t>, Praha.</w:t>
            </w:r>
            <w:r w:rsidRPr="00D547E4">
              <w:rPr>
                <w:rStyle w:val="eop"/>
                <w:rFonts w:cstheme="minorHAnsi"/>
                <w:sz w:val="22"/>
                <w:szCs w:val="22"/>
              </w:rPr>
              <w:t> </w:t>
            </w:r>
            <w:r w:rsidR="00D547E4" w:rsidRPr="00D547E4">
              <w:rPr>
                <w:rStyle w:val="eop"/>
                <w:rFonts w:cstheme="minorHAnsi"/>
                <w:sz w:val="22"/>
                <w:szCs w:val="22"/>
              </w:rPr>
              <w:t>(František Kovařík)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16. 3. 2020</w:t>
            </w:r>
          </w:p>
        </w:tc>
        <w:tc>
          <w:tcPr>
            <w:tcW w:w="5387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ZŠ1 čtení, psaní (+interakce) / diagnostika</w:t>
            </w:r>
          </w:p>
        </w:tc>
        <w:tc>
          <w:tcPr>
            <w:tcW w:w="6662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Materiály + aktivita</w:t>
            </w:r>
            <w:r w:rsidR="00D547E4" w:rsidRPr="00D547E4">
              <w:rPr>
                <w:rFonts w:cstheme="minorHAnsi"/>
                <w:sz w:val="22"/>
                <w:szCs w:val="22"/>
              </w:rPr>
              <w:t xml:space="preserve"> (Karla Červená)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23. 3. 2020</w:t>
            </w:r>
          </w:p>
        </w:tc>
        <w:tc>
          <w:tcPr>
            <w:tcW w:w="5387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ZŠ1 poslech, mluvení/ kurikulum</w:t>
            </w:r>
          </w:p>
        </w:tc>
        <w:tc>
          <w:tcPr>
            <w:tcW w:w="6662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Materiály + aktivita</w:t>
            </w:r>
            <w:r w:rsidR="00D547E4" w:rsidRPr="00D547E4">
              <w:rPr>
                <w:rFonts w:cstheme="minorHAnsi"/>
                <w:sz w:val="22"/>
                <w:szCs w:val="22"/>
              </w:rPr>
              <w:t xml:space="preserve"> (Monika </w:t>
            </w:r>
            <w:proofErr w:type="spellStart"/>
            <w:r w:rsidR="00D547E4" w:rsidRPr="00D547E4">
              <w:rPr>
                <w:rFonts w:cstheme="minorHAnsi"/>
                <w:sz w:val="22"/>
                <w:szCs w:val="22"/>
              </w:rPr>
              <w:t>Veltruski</w:t>
            </w:r>
            <w:proofErr w:type="spellEnd"/>
            <w:r w:rsidR="00D547E4" w:rsidRPr="00D547E4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30. 3. 2020</w:t>
            </w:r>
          </w:p>
        </w:tc>
        <w:tc>
          <w:tcPr>
            <w:tcW w:w="5387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Výuka náctiletých, ZŠ2 čtení, psaní / diagnostika</w:t>
            </w:r>
          </w:p>
        </w:tc>
        <w:tc>
          <w:tcPr>
            <w:tcW w:w="6662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Materiály + aktivita</w:t>
            </w:r>
            <w:r w:rsidR="00D547E4" w:rsidRPr="00D547E4">
              <w:rPr>
                <w:rFonts w:cstheme="minorHAnsi"/>
                <w:sz w:val="22"/>
                <w:szCs w:val="22"/>
              </w:rPr>
              <w:t xml:space="preserve"> (Anna Ratajová)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6. 4. 2020</w:t>
            </w:r>
          </w:p>
        </w:tc>
        <w:tc>
          <w:tcPr>
            <w:tcW w:w="5387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ZŠ2 poslech, mluvení (+interakce) / kurikulum</w:t>
            </w:r>
          </w:p>
        </w:tc>
        <w:tc>
          <w:tcPr>
            <w:tcW w:w="6662" w:type="dxa"/>
          </w:tcPr>
          <w:p w:rsidR="00D547E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Materiály + aktivita</w:t>
            </w:r>
            <w:r w:rsidR="00D547E4" w:rsidRPr="00D547E4">
              <w:rPr>
                <w:rFonts w:cstheme="minorHAnsi"/>
                <w:sz w:val="22"/>
                <w:szCs w:val="22"/>
              </w:rPr>
              <w:t xml:space="preserve"> (Nikola </w:t>
            </w:r>
            <w:proofErr w:type="spellStart"/>
            <w:r w:rsidR="00D547E4" w:rsidRPr="00D547E4">
              <w:rPr>
                <w:rFonts w:cstheme="minorHAnsi"/>
                <w:sz w:val="22"/>
                <w:szCs w:val="22"/>
              </w:rPr>
              <w:t>Otřelová</w:t>
            </w:r>
            <w:proofErr w:type="spellEnd"/>
            <w:r w:rsidR="00D547E4" w:rsidRPr="00D547E4">
              <w:rPr>
                <w:rFonts w:cstheme="minorHAnsi"/>
                <w:sz w:val="22"/>
                <w:szCs w:val="22"/>
              </w:rPr>
              <w:t>)</w:t>
            </w:r>
          </w:p>
          <w:p w:rsidR="00F27D74" w:rsidRPr="00D547E4" w:rsidRDefault="00A258C2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IT</w:t>
            </w:r>
            <w:r w:rsidR="00D547E4" w:rsidRPr="00D547E4">
              <w:rPr>
                <w:rFonts w:cstheme="minorHAnsi"/>
                <w:sz w:val="22"/>
                <w:szCs w:val="22"/>
              </w:rPr>
              <w:t xml:space="preserve"> (Monika Horáková)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rPr>
                <w:rFonts w:cstheme="minorHAnsi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b/>
                <w:bCs/>
                <w:sz w:val="22"/>
                <w:szCs w:val="22"/>
                <w:highlight w:val="green"/>
              </w:rPr>
            </w:pPr>
            <w:r w:rsidRPr="00D547E4">
              <w:rPr>
                <w:rFonts w:cstheme="minorHAnsi"/>
                <w:b/>
                <w:bCs/>
                <w:sz w:val="22"/>
                <w:szCs w:val="22"/>
                <w:highlight w:val="green"/>
              </w:rPr>
              <w:t>13. 4. 2020</w:t>
            </w:r>
          </w:p>
        </w:tc>
        <w:tc>
          <w:tcPr>
            <w:tcW w:w="5387" w:type="dxa"/>
          </w:tcPr>
          <w:p w:rsidR="00F27D74" w:rsidRPr="00D547E4" w:rsidRDefault="00F27D74">
            <w:pPr>
              <w:rPr>
                <w:rFonts w:cstheme="minorHAnsi"/>
                <w:b/>
                <w:bCs/>
                <w:sz w:val="22"/>
                <w:szCs w:val="22"/>
                <w:highlight w:val="green"/>
              </w:rPr>
            </w:pPr>
            <w:r w:rsidRPr="00D547E4">
              <w:rPr>
                <w:rFonts w:cstheme="minorHAnsi"/>
                <w:b/>
                <w:bCs/>
                <w:sz w:val="22"/>
                <w:szCs w:val="22"/>
                <w:highlight w:val="green"/>
              </w:rPr>
              <w:t>Velikonoční pondělí</w:t>
            </w:r>
          </w:p>
        </w:tc>
        <w:tc>
          <w:tcPr>
            <w:tcW w:w="6662" w:type="dxa"/>
          </w:tcPr>
          <w:p w:rsidR="00F27D74" w:rsidRPr="00D547E4" w:rsidRDefault="00F27D7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20. 4. 2020</w:t>
            </w:r>
          </w:p>
        </w:tc>
        <w:tc>
          <w:tcPr>
            <w:tcW w:w="5387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Přijímací zkoušky na SŠ</w:t>
            </w:r>
            <w:r w:rsidR="00A258C2" w:rsidRPr="00D547E4">
              <w:rPr>
                <w:rFonts w:cstheme="minorHAnsi"/>
                <w:sz w:val="22"/>
                <w:szCs w:val="22"/>
              </w:rPr>
              <w:t>/CCE</w:t>
            </w:r>
          </w:p>
        </w:tc>
        <w:tc>
          <w:tcPr>
            <w:tcW w:w="6662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SŠ – Levou zadní / Vlaštovka 1</w:t>
            </w:r>
            <w:r w:rsidR="00D547E4" w:rsidRPr="00D547E4">
              <w:rPr>
                <w:rFonts w:cstheme="minorHAnsi"/>
                <w:sz w:val="22"/>
                <w:szCs w:val="22"/>
              </w:rPr>
              <w:t xml:space="preserve"> (Pavla Hemelíková)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27. 4. 2020</w:t>
            </w:r>
          </w:p>
        </w:tc>
        <w:tc>
          <w:tcPr>
            <w:tcW w:w="5387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Specifické poruchy učení</w:t>
            </w:r>
          </w:p>
        </w:tc>
        <w:tc>
          <w:tcPr>
            <w:tcW w:w="6662" w:type="dxa"/>
          </w:tcPr>
          <w:p w:rsidR="00F27D74" w:rsidRPr="00D547E4" w:rsidRDefault="00520847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 xml:space="preserve">SŠ – materiály, aktivita </w:t>
            </w:r>
            <w:r w:rsidR="00D547E4" w:rsidRPr="00D547E4">
              <w:rPr>
                <w:rFonts w:cstheme="minorHAnsi"/>
                <w:sz w:val="22"/>
                <w:szCs w:val="22"/>
              </w:rPr>
              <w:t>–</w:t>
            </w:r>
            <w:r w:rsidR="00092C41">
              <w:rPr>
                <w:rFonts w:cstheme="minorHAnsi"/>
                <w:sz w:val="22"/>
                <w:szCs w:val="22"/>
              </w:rPr>
              <w:t xml:space="preserve"> maturita</w:t>
            </w:r>
            <w:r w:rsidRPr="00D547E4">
              <w:rPr>
                <w:rFonts w:cstheme="minorHAnsi"/>
                <w:sz w:val="22"/>
                <w:szCs w:val="22"/>
              </w:rPr>
              <w:t xml:space="preserve"> META</w:t>
            </w:r>
            <w:r w:rsidR="00D547E4" w:rsidRPr="00D547E4">
              <w:rPr>
                <w:rFonts w:cstheme="minorHAnsi"/>
                <w:sz w:val="22"/>
                <w:szCs w:val="22"/>
              </w:rPr>
              <w:t xml:space="preserve"> (Kristýna Svobodová)</w:t>
            </w: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  <w:highlight w:val="yellow"/>
              </w:rPr>
            </w:pPr>
            <w:r w:rsidRPr="00D547E4">
              <w:rPr>
                <w:rFonts w:cstheme="minorHAnsi"/>
                <w:sz w:val="22"/>
                <w:szCs w:val="22"/>
                <w:highlight w:val="yellow"/>
              </w:rPr>
              <w:t>4. 5. 2020</w:t>
            </w:r>
          </w:p>
        </w:tc>
        <w:tc>
          <w:tcPr>
            <w:tcW w:w="5387" w:type="dxa"/>
          </w:tcPr>
          <w:p w:rsidR="00F27D74" w:rsidRPr="00D547E4" w:rsidRDefault="00A258C2">
            <w:pPr>
              <w:rPr>
                <w:rFonts w:cstheme="minorHAnsi"/>
                <w:sz w:val="22"/>
                <w:szCs w:val="22"/>
                <w:highlight w:val="yellow"/>
              </w:rPr>
            </w:pPr>
            <w:r w:rsidRPr="00D547E4">
              <w:rPr>
                <w:rFonts w:cstheme="minorHAnsi"/>
                <w:sz w:val="22"/>
                <w:szCs w:val="22"/>
                <w:highlight w:val="yellow"/>
              </w:rPr>
              <w:t>Náslechy</w:t>
            </w:r>
          </w:p>
        </w:tc>
        <w:tc>
          <w:tcPr>
            <w:tcW w:w="6662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  <w:highlight w:val="yellow"/>
              </w:rPr>
            </w:pPr>
            <w:r w:rsidRPr="00D547E4">
              <w:rPr>
                <w:rFonts w:cstheme="minorHAnsi"/>
                <w:sz w:val="22"/>
                <w:szCs w:val="22"/>
                <w:highlight w:val="yellow"/>
              </w:rPr>
              <w:t>11. 5. 2020</w:t>
            </w:r>
          </w:p>
        </w:tc>
        <w:tc>
          <w:tcPr>
            <w:tcW w:w="5387" w:type="dxa"/>
          </w:tcPr>
          <w:p w:rsidR="00F27D74" w:rsidRPr="00D547E4" w:rsidRDefault="00A258C2">
            <w:pPr>
              <w:rPr>
                <w:rFonts w:cstheme="minorHAnsi"/>
                <w:sz w:val="22"/>
                <w:szCs w:val="22"/>
                <w:highlight w:val="yellow"/>
              </w:rPr>
            </w:pPr>
            <w:r w:rsidRPr="00D547E4">
              <w:rPr>
                <w:rFonts w:cstheme="minorHAnsi"/>
                <w:sz w:val="22"/>
                <w:szCs w:val="22"/>
                <w:highlight w:val="yellow"/>
              </w:rPr>
              <w:t>Náslechy</w:t>
            </w:r>
          </w:p>
        </w:tc>
        <w:tc>
          <w:tcPr>
            <w:tcW w:w="6662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F27D74" w:rsidRPr="00D547E4" w:rsidTr="008A117C">
        <w:tc>
          <w:tcPr>
            <w:tcW w:w="846" w:type="dxa"/>
          </w:tcPr>
          <w:p w:rsidR="00F27D74" w:rsidRPr="00D547E4" w:rsidRDefault="00F27D74" w:rsidP="006D52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18. 5. 2020</w:t>
            </w:r>
          </w:p>
        </w:tc>
        <w:tc>
          <w:tcPr>
            <w:tcW w:w="5387" w:type="dxa"/>
          </w:tcPr>
          <w:p w:rsidR="00F27D74" w:rsidRPr="00D547E4" w:rsidRDefault="00F27D74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Kompetence</w:t>
            </w:r>
            <w:r w:rsidR="006F3C8B" w:rsidRPr="00D547E4">
              <w:rPr>
                <w:rFonts w:cstheme="minorHAnsi"/>
                <w:sz w:val="22"/>
                <w:szCs w:val="22"/>
              </w:rPr>
              <w:t xml:space="preserve"> učitelů</w:t>
            </w:r>
            <w:r w:rsidRPr="00D547E4">
              <w:rPr>
                <w:rFonts w:cstheme="minorHAnsi"/>
                <w:sz w:val="22"/>
                <w:szCs w:val="22"/>
              </w:rPr>
              <w:t xml:space="preserve"> + zápočty</w:t>
            </w:r>
          </w:p>
        </w:tc>
        <w:tc>
          <w:tcPr>
            <w:tcW w:w="6662" w:type="dxa"/>
          </w:tcPr>
          <w:p w:rsidR="00F27D74" w:rsidRPr="00D547E4" w:rsidRDefault="00DF248E">
            <w:pPr>
              <w:rPr>
                <w:rFonts w:cstheme="minorHAnsi"/>
                <w:sz w:val="22"/>
                <w:szCs w:val="22"/>
              </w:rPr>
            </w:pPr>
            <w:r w:rsidRPr="00D547E4">
              <w:rPr>
                <w:rFonts w:cstheme="minorHAnsi"/>
                <w:sz w:val="22"/>
                <w:szCs w:val="22"/>
              </w:rPr>
              <w:t>-</w:t>
            </w:r>
          </w:p>
        </w:tc>
      </w:tr>
    </w:tbl>
    <w:p w:rsidR="006D520E" w:rsidRPr="00D547E4" w:rsidRDefault="006D520E">
      <w:pPr>
        <w:rPr>
          <w:rFonts w:cstheme="minorHAnsi"/>
          <w:sz w:val="22"/>
          <w:szCs w:val="22"/>
        </w:rPr>
      </w:pPr>
    </w:p>
    <w:p w:rsidR="00AB48AC" w:rsidRPr="00D547E4" w:rsidRDefault="00A258C2" w:rsidP="00D777EC">
      <w:pPr>
        <w:pStyle w:val="Odstavecseseznamem"/>
        <w:numPr>
          <w:ilvl w:val="0"/>
          <w:numId w:val="2"/>
        </w:numPr>
        <w:rPr>
          <w:rFonts w:cstheme="minorHAnsi"/>
          <w:b/>
          <w:sz w:val="22"/>
          <w:szCs w:val="22"/>
        </w:rPr>
      </w:pPr>
      <w:r w:rsidRPr="00D547E4">
        <w:rPr>
          <w:rFonts w:cstheme="minorHAnsi"/>
          <w:b/>
          <w:sz w:val="22"/>
          <w:szCs w:val="22"/>
        </w:rPr>
        <w:t xml:space="preserve">Výstupy: </w:t>
      </w:r>
    </w:p>
    <w:p w:rsidR="00A258C2" w:rsidRPr="00D547E4" w:rsidRDefault="00A258C2" w:rsidP="00A258C2">
      <w:pPr>
        <w:pStyle w:val="Odstavecseseznamem"/>
        <w:rPr>
          <w:rFonts w:cstheme="minorHAnsi"/>
          <w:sz w:val="22"/>
          <w:szCs w:val="22"/>
        </w:rPr>
      </w:pPr>
      <w:r w:rsidRPr="00D547E4">
        <w:rPr>
          <w:rFonts w:cstheme="minorHAnsi"/>
          <w:sz w:val="22"/>
          <w:szCs w:val="22"/>
        </w:rPr>
        <w:t xml:space="preserve">prezentace – </w:t>
      </w:r>
      <w:proofErr w:type="spellStart"/>
      <w:r w:rsidRPr="00D547E4">
        <w:rPr>
          <w:rFonts w:cstheme="minorHAnsi"/>
          <w:sz w:val="22"/>
          <w:szCs w:val="22"/>
        </w:rPr>
        <w:t>Doleží</w:t>
      </w:r>
      <w:proofErr w:type="spellEnd"/>
    </w:p>
    <w:p w:rsidR="00A258C2" w:rsidRPr="00D547E4" w:rsidRDefault="00A258C2" w:rsidP="00A258C2">
      <w:pPr>
        <w:pStyle w:val="Odstavecseseznamem"/>
        <w:rPr>
          <w:rFonts w:cstheme="minorHAnsi"/>
          <w:sz w:val="22"/>
          <w:szCs w:val="22"/>
        </w:rPr>
      </w:pPr>
      <w:r w:rsidRPr="00D547E4">
        <w:rPr>
          <w:rFonts w:cstheme="minorHAnsi"/>
          <w:sz w:val="22"/>
          <w:szCs w:val="22"/>
        </w:rPr>
        <w:t xml:space="preserve">aktivita + handout – studenti </w:t>
      </w:r>
    </w:p>
    <w:p w:rsidR="00A258C2" w:rsidRPr="00D547E4" w:rsidRDefault="00A258C2" w:rsidP="00A258C2">
      <w:pPr>
        <w:pStyle w:val="Odstavecseseznamem"/>
        <w:rPr>
          <w:rFonts w:cstheme="minorHAnsi"/>
          <w:sz w:val="22"/>
          <w:szCs w:val="22"/>
        </w:rPr>
      </w:pPr>
      <w:r w:rsidRPr="00D547E4">
        <w:rPr>
          <w:rFonts w:cstheme="minorHAnsi"/>
          <w:sz w:val="22"/>
          <w:szCs w:val="22"/>
        </w:rPr>
        <w:t>portf</w:t>
      </w:r>
      <w:r w:rsidR="006F3C8B" w:rsidRPr="00D547E4">
        <w:rPr>
          <w:rFonts w:cstheme="minorHAnsi"/>
          <w:sz w:val="22"/>
          <w:szCs w:val="22"/>
        </w:rPr>
        <w:t>o</w:t>
      </w:r>
      <w:r w:rsidRPr="00D547E4">
        <w:rPr>
          <w:rFonts w:cstheme="minorHAnsi"/>
          <w:sz w:val="22"/>
          <w:szCs w:val="22"/>
        </w:rPr>
        <w:t>lio s ukázkami z výukových i testovacích materiálů</w:t>
      </w:r>
      <w:bookmarkStart w:id="0" w:name="_GoBack"/>
      <w:bookmarkEnd w:id="0"/>
    </w:p>
    <w:p w:rsidR="00A258C2" w:rsidRPr="00D547E4" w:rsidRDefault="00A258C2" w:rsidP="00A258C2">
      <w:pPr>
        <w:pStyle w:val="Odstavecseseznamem"/>
        <w:rPr>
          <w:rFonts w:cstheme="minorHAnsi"/>
          <w:sz w:val="22"/>
          <w:szCs w:val="22"/>
        </w:rPr>
      </w:pPr>
      <w:r w:rsidRPr="00D547E4">
        <w:rPr>
          <w:rFonts w:cstheme="minorHAnsi"/>
          <w:sz w:val="22"/>
          <w:szCs w:val="22"/>
        </w:rPr>
        <w:t>náslechy + zpráva z</w:t>
      </w:r>
      <w:r w:rsidR="00AB48AC" w:rsidRPr="00D547E4">
        <w:rPr>
          <w:rFonts w:cstheme="minorHAnsi"/>
          <w:sz w:val="22"/>
          <w:szCs w:val="22"/>
        </w:rPr>
        <w:t> </w:t>
      </w:r>
      <w:r w:rsidRPr="00D547E4">
        <w:rPr>
          <w:rFonts w:cstheme="minorHAnsi"/>
          <w:sz w:val="22"/>
          <w:szCs w:val="22"/>
        </w:rPr>
        <w:t>náslechu</w:t>
      </w:r>
    </w:p>
    <w:p w:rsidR="00AB48AC" w:rsidRPr="00D547E4" w:rsidRDefault="00AB48AC" w:rsidP="00A258C2">
      <w:pPr>
        <w:pStyle w:val="Odstavecseseznamem"/>
        <w:rPr>
          <w:rFonts w:cstheme="minorHAnsi"/>
          <w:sz w:val="22"/>
          <w:szCs w:val="22"/>
        </w:rPr>
      </w:pPr>
      <w:r w:rsidRPr="00D547E4">
        <w:rPr>
          <w:rFonts w:cstheme="minorHAnsi"/>
          <w:sz w:val="22"/>
          <w:szCs w:val="22"/>
        </w:rPr>
        <w:t>aktivní účast</w:t>
      </w:r>
    </w:p>
    <w:p w:rsidR="00AB48AC" w:rsidRPr="00D547E4" w:rsidRDefault="00AB48AC" w:rsidP="00A258C2">
      <w:pPr>
        <w:pStyle w:val="Odstavecseseznamem"/>
        <w:rPr>
          <w:rFonts w:cstheme="minorHAnsi"/>
          <w:sz w:val="22"/>
          <w:szCs w:val="22"/>
        </w:rPr>
      </w:pPr>
      <w:r w:rsidRPr="00D547E4">
        <w:rPr>
          <w:rFonts w:cstheme="minorHAnsi"/>
          <w:sz w:val="22"/>
          <w:szCs w:val="22"/>
        </w:rPr>
        <w:t>docházka – max. 2 absence</w:t>
      </w:r>
    </w:p>
    <w:sectPr w:rsidR="00AB48AC" w:rsidRPr="00D547E4" w:rsidSect="008A117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28F8"/>
    <w:multiLevelType w:val="hybridMultilevel"/>
    <w:tmpl w:val="DB609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34709"/>
    <w:multiLevelType w:val="hybridMultilevel"/>
    <w:tmpl w:val="8C566392"/>
    <w:lvl w:ilvl="0" w:tplc="16D087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98"/>
    <w:rsid w:val="00092C41"/>
    <w:rsid w:val="000A0DB7"/>
    <w:rsid w:val="00443AA0"/>
    <w:rsid w:val="00520847"/>
    <w:rsid w:val="00577C9A"/>
    <w:rsid w:val="006D520E"/>
    <w:rsid w:val="006F3C8B"/>
    <w:rsid w:val="008A117C"/>
    <w:rsid w:val="009503F8"/>
    <w:rsid w:val="009D0064"/>
    <w:rsid w:val="00A24F8F"/>
    <w:rsid w:val="00A258C2"/>
    <w:rsid w:val="00AB48AC"/>
    <w:rsid w:val="00B34941"/>
    <w:rsid w:val="00BC189C"/>
    <w:rsid w:val="00D24041"/>
    <w:rsid w:val="00D51E98"/>
    <w:rsid w:val="00D547E4"/>
    <w:rsid w:val="00D777EC"/>
    <w:rsid w:val="00DF248E"/>
    <w:rsid w:val="00F27D74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E79C"/>
  <w15:chartTrackingRefBased/>
  <w15:docId w15:val="{3E67E02E-6DE4-B543-B55A-3002FB82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520E"/>
    <w:pPr>
      <w:ind w:left="720"/>
      <w:contextualSpacing/>
    </w:pPr>
  </w:style>
  <w:style w:type="paragraph" w:customStyle="1" w:styleId="paragraph">
    <w:name w:val="paragraph"/>
    <w:basedOn w:val="Normln"/>
    <w:rsid w:val="008A11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8A117C"/>
  </w:style>
  <w:style w:type="character" w:customStyle="1" w:styleId="eop">
    <w:name w:val="eop"/>
    <w:basedOn w:val="Standardnpsmoodstavce"/>
    <w:rsid w:val="008A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2020-02-25T06:06:00Z</dcterms:created>
  <dcterms:modified xsi:type="dcterms:W3CDTF">2020-02-25T06:22:00Z</dcterms:modified>
</cp:coreProperties>
</file>