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B4BCA" w:rsidRPr="00535610" w:rsidRDefault="00D8638A" w:rsidP="003C3A66">
      <w:pPr>
        <w:spacing w:line="480" w:lineRule="auto"/>
      </w:pPr>
      <w:r w:rsidRPr="00535610">
        <w:rPr>
          <w:lang w:val="de-DE"/>
        </w:rPr>
        <w:t xml:space="preserve">Dietrich von Hildebrand. </w:t>
      </w:r>
      <w:r w:rsidRPr="00535610">
        <w:rPr>
          <w:i/>
          <w:lang w:val="de-DE"/>
        </w:rPr>
        <w:t>Aesthetics</w:t>
      </w:r>
      <w:r w:rsidRPr="00535610">
        <w:rPr>
          <w:lang w:val="de-DE"/>
        </w:rPr>
        <w:t xml:space="preserve"> Vol. </w:t>
      </w:r>
      <w:r w:rsidRPr="00535610">
        <w:t xml:space="preserve">I, II translated by Fr. Brian McNeil and John F. and John Henry Crosby (eds.) Published by Hildebrand Project [Ohio: Steubenville 2018]. </w:t>
      </w:r>
    </w:p>
    <w:p w14:paraId="00000002" w14:textId="77777777" w:rsidR="002B4BCA" w:rsidRPr="00535610" w:rsidRDefault="002B4BCA" w:rsidP="003C3A66">
      <w:pPr>
        <w:spacing w:line="480" w:lineRule="auto"/>
      </w:pPr>
    </w:p>
    <w:p w14:paraId="00000003" w14:textId="7D29CD06" w:rsidR="002B4BCA" w:rsidRPr="00535610" w:rsidRDefault="00D8638A" w:rsidP="003C3A66">
      <w:pPr>
        <w:spacing w:line="480" w:lineRule="auto"/>
      </w:pPr>
      <w:r w:rsidRPr="00535610">
        <w:t xml:space="preserve">“Is something beautiful </w:t>
      </w:r>
      <w:r w:rsidR="003C3A66" w:rsidRPr="00535610">
        <w:t xml:space="preserve">because </w:t>
      </w:r>
      <w:r w:rsidRPr="00535610">
        <w:t xml:space="preserve">we like it, or is it likable because it </w:t>
      </w:r>
      <w:r w:rsidRPr="00535610">
        <w:rPr>
          <w:i/>
        </w:rPr>
        <w:t>is</w:t>
      </w:r>
      <w:r w:rsidRPr="00535610">
        <w:t xml:space="preserve"> beautiful?” </w:t>
      </w:r>
      <w:r w:rsidR="00E054C6" w:rsidRPr="00535610">
        <w:t>Th</w:t>
      </w:r>
      <w:r w:rsidR="00692252" w:rsidRPr="00535610">
        <w:t>is wa</w:t>
      </w:r>
      <w:r w:rsidR="00E054C6" w:rsidRPr="00535610">
        <w:t xml:space="preserve">s how (in </w:t>
      </w:r>
      <w:r w:rsidR="00977A22" w:rsidRPr="00535610">
        <w:rPr>
          <w:i/>
        </w:rPr>
        <w:t>De vera religione</w:t>
      </w:r>
      <w:r w:rsidR="00412C02" w:rsidRPr="00535610">
        <w:rPr>
          <w:i/>
        </w:rPr>
        <w:t xml:space="preserve"> </w:t>
      </w:r>
      <w:r w:rsidR="00412C02" w:rsidRPr="00535610">
        <w:t>59</w:t>
      </w:r>
      <w:r w:rsidR="007405F5" w:rsidRPr="00535610">
        <w:t xml:space="preserve">: </w:t>
      </w:r>
      <w:r w:rsidR="007405F5" w:rsidRPr="00535610">
        <w:rPr>
          <w:i/>
        </w:rPr>
        <w:t>ideo pulchra sint, quia delectant; an ideo delectent, quia pulchra sunt</w:t>
      </w:r>
      <w:r w:rsidR="00E054C6" w:rsidRPr="00535610">
        <w:t xml:space="preserve">) </w:t>
      </w:r>
      <w:r w:rsidRPr="00535610">
        <w:t xml:space="preserve">St Augustine succinctly expressed the first and the most important question of a discipline </w:t>
      </w:r>
      <w:r w:rsidR="003C3A66" w:rsidRPr="00535610">
        <w:t>which, from</w:t>
      </w:r>
      <w:r w:rsidRPr="00535610">
        <w:t xml:space="preserve"> 1750 onwards</w:t>
      </w:r>
      <w:r w:rsidR="003C3A66" w:rsidRPr="00535610">
        <w:t>, was called</w:t>
      </w:r>
      <w:r w:rsidRPr="00535610">
        <w:t xml:space="preserve"> ‘aesthetica’. </w:t>
      </w:r>
      <w:r w:rsidR="0077649B" w:rsidRPr="00535610">
        <w:t xml:space="preserve">Such </w:t>
      </w:r>
      <w:r w:rsidRPr="00535610">
        <w:t xml:space="preserve">ancient thinkers as Plato, Aristotle, Augustine himself, Aquinas, Dante </w:t>
      </w:r>
      <w:r w:rsidR="0077649B" w:rsidRPr="00535610">
        <w:t>and</w:t>
      </w:r>
      <w:r w:rsidRPr="00535610">
        <w:t xml:space="preserve"> Alberti accepted the objectivity of beauty in </w:t>
      </w:r>
      <w:r w:rsidR="0077649B" w:rsidRPr="00535610">
        <w:t xml:space="preserve">the </w:t>
      </w:r>
      <w:r w:rsidRPr="00535610">
        <w:t>arts</w:t>
      </w:r>
      <w:r w:rsidR="0077649B" w:rsidRPr="00535610">
        <w:t xml:space="preserve"> and</w:t>
      </w:r>
      <w:r w:rsidRPr="00535610">
        <w:t xml:space="preserve"> in the realm of nature as self-evident.  With Hume, Shaftesbury, and Kant, however, subjective taste, ‘disinterested’ liking, feeling, or </w:t>
      </w:r>
      <w:r w:rsidR="00692252" w:rsidRPr="00535610">
        <w:t xml:space="preserve">a focus on </w:t>
      </w:r>
      <w:r w:rsidRPr="00535610">
        <w:t xml:space="preserve">social determinants prevailed in academic discourse about arts and culture. Even the word beauty (together with ‘soul’, ‘heart’, ‘virtue’ and especially ‘love’) </w:t>
      </w:r>
      <w:r w:rsidR="0077649B" w:rsidRPr="00535610">
        <w:t>was</w:t>
      </w:r>
      <w:r w:rsidRPr="00535610">
        <w:t xml:space="preserve"> banished from scholarly language and replaced by ‘aesthetic function’, ‘class taste’, ‘libido’ or ‘preferences’. Two centuries of nominalist purges have left aesthetic thought and its linguistic resources in bare</w:t>
      </w:r>
      <w:r w:rsidR="0077649B" w:rsidRPr="00535610">
        <w:t>,</w:t>
      </w:r>
      <w:r w:rsidRPr="00535610">
        <w:t xml:space="preserve"> ruined</w:t>
      </w:r>
      <w:r w:rsidR="0077649B" w:rsidRPr="00535610">
        <w:t>,</w:t>
      </w:r>
      <w:r w:rsidRPr="00535610">
        <w:t xml:space="preserve"> ontological poverty and the concept of beauty </w:t>
      </w:r>
      <w:r w:rsidR="0077649B" w:rsidRPr="00535610">
        <w:t xml:space="preserve">has been </w:t>
      </w:r>
      <w:r w:rsidRPr="00535610">
        <w:t xml:space="preserve">superseded with that of ‘experience’. Thereby </w:t>
      </w:r>
      <w:r w:rsidR="00292E05" w:rsidRPr="00535610">
        <w:t xml:space="preserve">a </w:t>
      </w:r>
      <w:r w:rsidRPr="00535610">
        <w:t xml:space="preserve">reasonable correlation between the artistic quality of an object and </w:t>
      </w:r>
      <w:r w:rsidR="00692252" w:rsidRPr="00535610">
        <w:t xml:space="preserve">propositions concerning </w:t>
      </w:r>
      <w:r w:rsidRPr="00535610">
        <w:rPr>
          <w:i/>
        </w:rPr>
        <w:t>correct</w:t>
      </w:r>
      <w:r w:rsidRPr="00535610">
        <w:t xml:space="preserve"> </w:t>
      </w:r>
      <w:r w:rsidR="0077649B" w:rsidRPr="00535610">
        <w:t xml:space="preserve">emotional response </w:t>
      </w:r>
      <w:r w:rsidRPr="00535610">
        <w:t>disappeared in</w:t>
      </w:r>
      <w:r w:rsidR="00E669B0" w:rsidRPr="00535610">
        <w:t>to</w:t>
      </w:r>
      <w:r w:rsidRPr="00535610">
        <w:t xml:space="preserve"> a night of relativism.</w:t>
      </w:r>
    </w:p>
    <w:p w14:paraId="00000004" w14:textId="77777777" w:rsidR="002B4BCA" w:rsidRPr="00535610" w:rsidRDefault="002B4BCA" w:rsidP="003C3A66">
      <w:pPr>
        <w:spacing w:line="480" w:lineRule="auto"/>
      </w:pPr>
    </w:p>
    <w:p w14:paraId="00000005" w14:textId="633BBB7B" w:rsidR="002B4BCA" w:rsidRPr="00535610" w:rsidRDefault="00E2691C" w:rsidP="003C3A66">
      <w:pPr>
        <w:spacing w:line="480" w:lineRule="auto"/>
      </w:pPr>
      <w:r w:rsidRPr="00535610">
        <w:t>Times go by turns and chances change by course,</w:t>
      </w:r>
      <w:r w:rsidR="00D8638A" w:rsidRPr="00535610">
        <w:t xml:space="preserve"> and Hildebrand’s </w:t>
      </w:r>
      <w:r w:rsidR="00D8638A" w:rsidRPr="00535610">
        <w:rPr>
          <w:i/>
        </w:rPr>
        <w:t>Aesthetics</w:t>
      </w:r>
      <w:r w:rsidR="0077649B" w:rsidRPr="00535610">
        <w:rPr>
          <w:i/>
        </w:rPr>
        <w:t xml:space="preserve">, </w:t>
      </w:r>
      <w:r w:rsidR="00D8638A" w:rsidRPr="00535610">
        <w:t>in two volumes</w:t>
      </w:r>
      <w:r w:rsidR="0077649B" w:rsidRPr="00535610">
        <w:t>,</w:t>
      </w:r>
      <w:r w:rsidR="00292E05" w:rsidRPr="00535610">
        <w:t xml:space="preserve"> written in the early 1970’s, </w:t>
      </w:r>
      <w:r w:rsidR="0077649B" w:rsidRPr="00535610">
        <w:t xml:space="preserve">has </w:t>
      </w:r>
      <w:r w:rsidR="00D8638A" w:rsidRPr="00535610">
        <w:t>now appear</w:t>
      </w:r>
      <w:r w:rsidR="0077649B" w:rsidRPr="00535610">
        <w:t>ed</w:t>
      </w:r>
      <w:r w:rsidR="00D8638A" w:rsidRPr="00535610">
        <w:t xml:space="preserve"> in English translation by Brian Neil and John F. and John Henry Crosby. It comes to the </w:t>
      </w:r>
      <w:r w:rsidR="00292E05" w:rsidRPr="00535610">
        <w:t xml:space="preserve">aid </w:t>
      </w:r>
      <w:r w:rsidR="00D8638A" w:rsidRPr="00535610">
        <w:t>of teachers in</w:t>
      </w:r>
      <w:r w:rsidR="00692252" w:rsidRPr="00535610">
        <w:t xml:space="preserve"> the</w:t>
      </w:r>
      <w:r w:rsidR="00D8638A" w:rsidRPr="00535610">
        <w:t xml:space="preserve"> humanities, students, art-lovers, and artists alike </w:t>
      </w:r>
      <w:r w:rsidR="00292E05" w:rsidRPr="00535610">
        <w:t xml:space="preserve">wishing to </w:t>
      </w:r>
      <w:r w:rsidR="00D8638A" w:rsidRPr="00535610">
        <w:t xml:space="preserve">find </w:t>
      </w:r>
      <w:r w:rsidR="00292E05" w:rsidRPr="00535610">
        <w:t xml:space="preserve">a </w:t>
      </w:r>
      <w:r w:rsidR="00D8638A" w:rsidRPr="00535610">
        <w:t>way out</w:t>
      </w:r>
      <w:r w:rsidR="00292E05" w:rsidRPr="00535610">
        <w:t xml:space="preserve"> of relativism</w:t>
      </w:r>
      <w:r w:rsidR="00D8638A" w:rsidRPr="00535610">
        <w:t xml:space="preserve">. The edition also </w:t>
      </w:r>
      <w:r w:rsidR="00E669B0" w:rsidRPr="00535610">
        <w:t xml:space="preserve">includes </w:t>
      </w:r>
      <w:r w:rsidR="00D8638A" w:rsidRPr="00535610">
        <w:t>useful for</w:t>
      </w:r>
      <w:r w:rsidR="00292E05" w:rsidRPr="00535610">
        <w:t>e</w:t>
      </w:r>
      <w:r w:rsidR="00D8638A" w:rsidRPr="00535610">
        <w:t>w</w:t>
      </w:r>
      <w:r w:rsidR="00292E05" w:rsidRPr="00535610">
        <w:t>o</w:t>
      </w:r>
      <w:r w:rsidR="00D8638A" w:rsidRPr="00535610">
        <w:t>r</w:t>
      </w:r>
      <w:r w:rsidR="00EB1D0F" w:rsidRPr="00535610">
        <w:t>ds and explanatory introduction</w:t>
      </w:r>
      <w:r w:rsidR="002F45C0">
        <w:t>s</w:t>
      </w:r>
      <w:r w:rsidR="00D8638A" w:rsidRPr="00535610">
        <w:t xml:space="preserve"> written by Dana Gioia, Sir Roger Scruton, Rob</w:t>
      </w:r>
      <w:r w:rsidR="00977A22" w:rsidRPr="00535610">
        <w:t xml:space="preserve">ert E. Wood, and John F. Crosby, </w:t>
      </w:r>
      <w:r w:rsidR="002D7AF5" w:rsidRPr="00535610">
        <w:t>that elucidate the place of aesthetics in Hildebrand</w:t>
      </w:r>
      <w:r w:rsidR="002D7AF5" w:rsidRPr="00535610">
        <w:rPr>
          <w:lang w:val="en-US"/>
        </w:rPr>
        <w:t xml:space="preserve">’s </w:t>
      </w:r>
      <w:r w:rsidR="006E4FEB" w:rsidRPr="00535610">
        <w:rPr>
          <w:lang w:val="en-US"/>
        </w:rPr>
        <w:t xml:space="preserve">life and scholarship, and the place of Hildebrand’s </w:t>
      </w:r>
      <w:r w:rsidR="006E4FEB" w:rsidRPr="00535610">
        <w:rPr>
          <w:i/>
          <w:lang w:val="en-US"/>
        </w:rPr>
        <w:t>Aesthetics</w:t>
      </w:r>
      <w:r w:rsidR="006E4FEB" w:rsidRPr="00535610">
        <w:rPr>
          <w:lang w:val="en-US"/>
        </w:rPr>
        <w:t xml:space="preserve"> in the context of modern philosophy.</w:t>
      </w:r>
    </w:p>
    <w:p w14:paraId="38B79FDA" w14:textId="77777777" w:rsidR="0077649B" w:rsidRPr="00535610" w:rsidRDefault="0077649B" w:rsidP="003C3A66">
      <w:pPr>
        <w:spacing w:line="480" w:lineRule="auto"/>
      </w:pPr>
    </w:p>
    <w:p w14:paraId="6AEE7DFD" w14:textId="56650171" w:rsidR="00E03395" w:rsidRPr="00535610" w:rsidRDefault="00D8638A" w:rsidP="003C3A66">
      <w:pPr>
        <w:spacing w:line="480" w:lineRule="auto"/>
        <w:rPr>
          <w:lang w:val="cs-CZ"/>
        </w:rPr>
      </w:pPr>
      <w:r w:rsidRPr="00535610">
        <w:lastRenderedPageBreak/>
        <w:t xml:space="preserve">The first volume </w:t>
      </w:r>
      <w:r w:rsidR="00292E05" w:rsidRPr="00535610">
        <w:t xml:space="preserve">provides </w:t>
      </w:r>
      <w:r w:rsidRPr="00535610">
        <w:t xml:space="preserve">a decisive outline of Hildebrand’s general objectivist tenets concerning beauty, together with reasons for </w:t>
      </w:r>
      <w:r w:rsidR="00292E05" w:rsidRPr="00535610">
        <w:t xml:space="preserve">his </w:t>
      </w:r>
      <w:r w:rsidRPr="00535610">
        <w:t>refusal of</w:t>
      </w:r>
      <w:r w:rsidR="00292E05" w:rsidRPr="00535610">
        <w:t xml:space="preserve"> what he regarded as the</w:t>
      </w:r>
      <w:r w:rsidRPr="00535610">
        <w:t xml:space="preserve"> impoverish</w:t>
      </w:r>
      <w:r w:rsidR="00292E05" w:rsidRPr="00535610">
        <w:t>ment of</w:t>
      </w:r>
      <w:r w:rsidRPr="00535610">
        <w:t xml:space="preserve"> relativism (“</w:t>
      </w:r>
      <w:r w:rsidRPr="00535610">
        <w:rPr>
          <w:i/>
        </w:rPr>
        <w:t>For it is impossible to separate the formulation of truth from the refutation of error.</w:t>
      </w:r>
      <w:r w:rsidRPr="00535610">
        <w:t>”</w:t>
      </w:r>
      <w:r w:rsidR="00D71EC4" w:rsidRPr="00535610">
        <w:t xml:space="preserve">  - </w:t>
      </w:r>
      <w:r w:rsidR="00D71EC4" w:rsidRPr="00535610">
        <w:rPr>
          <w:i/>
        </w:rPr>
        <w:t xml:space="preserve">Aesthetics </w:t>
      </w:r>
      <w:r w:rsidR="00D71EC4" w:rsidRPr="00535610">
        <w:t>I, p.2</w:t>
      </w:r>
      <w:r w:rsidRPr="00535610">
        <w:t>).</w:t>
      </w:r>
      <w:r w:rsidR="002C6DAA" w:rsidRPr="00535610">
        <w:t xml:space="preserve"> Hildebrand thinks that “</w:t>
      </w:r>
      <w:r w:rsidR="002C6DAA" w:rsidRPr="00535610">
        <w:rPr>
          <w:lang w:val="en-US"/>
        </w:rPr>
        <w:t>[e]very attempt to derive beauty of any kind of aesthetic value from being pleased is absolutely erroneous” (</w:t>
      </w:r>
      <w:r w:rsidR="00490DAA" w:rsidRPr="00535610">
        <w:rPr>
          <w:lang w:val="en-US"/>
        </w:rPr>
        <w:t>I,</w:t>
      </w:r>
      <w:r w:rsidR="002C6DAA" w:rsidRPr="00535610">
        <w:rPr>
          <w:lang w:val="en-US"/>
        </w:rPr>
        <w:t xml:space="preserve"> 369), because it is always related to the immediate</w:t>
      </w:r>
      <w:r w:rsidR="006E4FEB" w:rsidRPr="00535610">
        <w:rPr>
          <w:lang w:val="en-US"/>
        </w:rPr>
        <w:t xml:space="preserve"> impression that is makes on us </w:t>
      </w:r>
      <w:r w:rsidR="006E4FEB" w:rsidRPr="00535610">
        <w:rPr>
          <w:lang w:val="cs-CZ"/>
        </w:rPr>
        <w:t>(cf. Kant</w:t>
      </w:r>
      <w:r w:rsidR="006E4FEB" w:rsidRPr="00535610">
        <w:rPr>
          <w:lang w:val="en-US"/>
        </w:rPr>
        <w:t xml:space="preserve">’s </w:t>
      </w:r>
      <w:r w:rsidR="006E4FEB" w:rsidRPr="00535610">
        <w:rPr>
          <w:i/>
          <w:lang w:val="en-US"/>
        </w:rPr>
        <w:t>gefallen</w:t>
      </w:r>
      <w:r w:rsidR="006E4FEB" w:rsidRPr="00535610">
        <w:rPr>
          <w:lang w:val="en-US"/>
        </w:rPr>
        <w:t xml:space="preserve"> </w:t>
      </w:r>
      <w:r w:rsidR="006E4FEB" w:rsidRPr="00535610">
        <w:rPr>
          <w:lang w:val="cs-CZ"/>
        </w:rPr>
        <w:t xml:space="preserve">= </w:t>
      </w:r>
      <w:r w:rsidR="006E4FEB" w:rsidRPr="00535610">
        <w:rPr>
          <w:lang w:val="en-US"/>
        </w:rPr>
        <w:t>to please</w:t>
      </w:r>
      <w:r w:rsidR="006E4FEB" w:rsidRPr="00535610">
        <w:rPr>
          <w:lang w:val="cs-CZ"/>
        </w:rPr>
        <w:t>).</w:t>
      </w:r>
      <w:r w:rsidR="00EB1D0F" w:rsidRPr="00535610">
        <w:rPr>
          <w:lang w:val="en-US"/>
        </w:rPr>
        <w:t xml:space="preserve"> </w:t>
      </w:r>
      <w:r w:rsidR="002F45C0">
        <w:rPr>
          <w:lang w:val="en-US"/>
        </w:rPr>
        <w:t>In his words</w:t>
      </w:r>
      <w:r w:rsidR="00D65CA8" w:rsidRPr="00535610">
        <w:rPr>
          <w:lang w:val="en-US"/>
        </w:rPr>
        <w:t xml:space="preserve">, “[i]f someone says that Beethoven’s ninth symphony, Michelangelo’s </w:t>
      </w:r>
      <w:r w:rsidR="00D65CA8" w:rsidRPr="00535610">
        <w:rPr>
          <w:i/>
          <w:lang w:val="en-US"/>
        </w:rPr>
        <w:t>Dying Slave</w:t>
      </w:r>
      <w:r w:rsidR="00D65CA8" w:rsidRPr="00535610">
        <w:rPr>
          <w:lang w:val="en-US"/>
        </w:rPr>
        <w:t xml:space="preserve">, or Shakespeare’s </w:t>
      </w:r>
      <w:r w:rsidR="00D65CA8" w:rsidRPr="00535610">
        <w:rPr>
          <w:i/>
          <w:lang w:val="en-US"/>
        </w:rPr>
        <w:t xml:space="preserve">King Lear </w:t>
      </w:r>
      <w:r w:rsidR="00D65CA8" w:rsidRPr="00535610">
        <w:rPr>
          <w:lang w:val="en-US"/>
        </w:rPr>
        <w:t xml:space="preserve">pleases him, he demonstrates that he has not understood </w:t>
      </w:r>
      <w:r w:rsidR="00EB1D0F" w:rsidRPr="00535610">
        <w:rPr>
          <w:lang w:val="en-US"/>
        </w:rPr>
        <w:t xml:space="preserve">the </w:t>
      </w:r>
      <w:r w:rsidR="00D65CA8" w:rsidRPr="00535610">
        <w:rPr>
          <w:lang w:val="en-US"/>
        </w:rPr>
        <w:t xml:space="preserve">true value of these works.” </w:t>
      </w:r>
      <w:r w:rsidR="00D65CA8" w:rsidRPr="00535610">
        <w:rPr>
          <w:lang w:val="cs-CZ"/>
        </w:rPr>
        <w:t>(ibid.)</w:t>
      </w:r>
      <w:r w:rsidR="006E4FEB" w:rsidRPr="00535610">
        <w:rPr>
          <w:lang w:val="cs-CZ"/>
        </w:rPr>
        <w:t xml:space="preserve"> </w:t>
      </w:r>
      <w:r w:rsidR="00EB1D0F" w:rsidRPr="00535610">
        <w:rPr>
          <w:lang w:val="en-US"/>
        </w:rPr>
        <w:t>Genuine perception, on the contrary, is a personal act consisting of the apprehension of value</w:t>
      </w:r>
      <w:r w:rsidR="002F45C0">
        <w:rPr>
          <w:lang w:val="en-US"/>
        </w:rPr>
        <w:t>s</w:t>
      </w:r>
      <w:r w:rsidR="00EB1D0F" w:rsidRPr="00535610">
        <w:rPr>
          <w:lang w:val="en-US"/>
        </w:rPr>
        <w:t>.</w:t>
      </w:r>
    </w:p>
    <w:p w14:paraId="56846AEA" w14:textId="77777777" w:rsidR="00D65CA8" w:rsidRPr="00535610" w:rsidRDefault="00D65CA8" w:rsidP="003C3A66">
      <w:pPr>
        <w:spacing w:line="480" w:lineRule="auto"/>
        <w:rPr>
          <w:lang w:val="en-US"/>
        </w:rPr>
      </w:pPr>
    </w:p>
    <w:p w14:paraId="08FCD2E1" w14:textId="59D0C6D2" w:rsidR="00CF5923" w:rsidRPr="00535610" w:rsidRDefault="00D8638A" w:rsidP="003C3A66">
      <w:pPr>
        <w:spacing w:line="480" w:lineRule="auto"/>
      </w:pPr>
      <w:r w:rsidRPr="00535610">
        <w:t>H</w:t>
      </w:r>
      <w:r w:rsidR="002F45C0">
        <w:t>ildebrand</w:t>
      </w:r>
      <w:r w:rsidRPr="00535610">
        <w:t xml:space="preserve"> explores the realm of aesthetic values</w:t>
      </w:r>
      <w:r w:rsidR="00C74FD3" w:rsidRPr="00535610">
        <w:t xml:space="preserve"> as</w:t>
      </w:r>
      <w:r w:rsidRPr="00535610">
        <w:t xml:space="preserve"> divided into two categories</w:t>
      </w:r>
      <w:r w:rsidR="002D1F18" w:rsidRPr="00535610">
        <w:t xml:space="preserve">, </w:t>
      </w:r>
      <w:r w:rsidR="00CF5923" w:rsidRPr="00535610">
        <w:t>or better</w:t>
      </w:r>
      <w:r w:rsidR="00EB1D0F" w:rsidRPr="00535610">
        <w:t>, as operative at</w:t>
      </w:r>
      <w:r w:rsidRPr="00535610">
        <w:t xml:space="preserve"> </w:t>
      </w:r>
      <w:r w:rsidR="00CF5923" w:rsidRPr="00535610">
        <w:t xml:space="preserve">two </w:t>
      </w:r>
      <w:r w:rsidR="00FE2E5E" w:rsidRPr="00535610">
        <w:t>levels</w:t>
      </w:r>
      <w:r w:rsidR="00CF5923" w:rsidRPr="00535610">
        <w:t>, because they are not mutually exclusive.</w:t>
      </w:r>
      <w:r w:rsidR="002D1F18" w:rsidRPr="00535610">
        <w:t xml:space="preserve"> </w:t>
      </w:r>
      <w:r w:rsidR="00C5161F" w:rsidRPr="00535610">
        <w:t>The f</w:t>
      </w:r>
      <w:r w:rsidR="00EB1D0F" w:rsidRPr="00535610">
        <w:t>irst</w:t>
      </w:r>
      <w:r w:rsidR="00C5161F" w:rsidRPr="00535610">
        <w:t xml:space="preserve"> </w:t>
      </w:r>
      <w:r w:rsidR="00EB1D0F" w:rsidRPr="00535610">
        <w:t>is</w:t>
      </w:r>
      <w:r w:rsidRPr="00535610">
        <w:t xml:space="preserve"> </w:t>
      </w:r>
      <w:r w:rsidR="00EB1D0F" w:rsidRPr="00535610">
        <w:t xml:space="preserve">the </w:t>
      </w:r>
      <w:r w:rsidRPr="00535610">
        <w:t xml:space="preserve">beauty of the visible and the audible, </w:t>
      </w:r>
      <w:r w:rsidR="00C74FD3" w:rsidRPr="00535610">
        <w:t xml:space="preserve">derived </w:t>
      </w:r>
      <w:r w:rsidRPr="00535610">
        <w:t xml:space="preserve">from bodily sensations, </w:t>
      </w:r>
      <w:r w:rsidR="002D1F18" w:rsidRPr="00535610">
        <w:t xml:space="preserve">which nevertheless has the ability to be the bearer not only of beauty that appeals to senses, but also </w:t>
      </w:r>
      <w:r w:rsidR="00EB1D0F" w:rsidRPr="00535610">
        <w:t xml:space="preserve">of </w:t>
      </w:r>
      <w:r w:rsidR="002D1F18" w:rsidRPr="00535610">
        <w:t>su</w:t>
      </w:r>
      <w:r w:rsidR="00CF5923" w:rsidRPr="00535610">
        <w:t>blime spiritual beauty (</w:t>
      </w:r>
      <w:r w:rsidR="00490DAA" w:rsidRPr="00535610">
        <w:t>I,</w:t>
      </w:r>
      <w:r w:rsidR="00CF5923" w:rsidRPr="00535610">
        <w:t xml:space="preserve">152). </w:t>
      </w:r>
      <w:r w:rsidR="00EB1D0F" w:rsidRPr="00535610">
        <w:t>His examples include</w:t>
      </w:r>
      <w:r w:rsidR="00CF5923" w:rsidRPr="00535610">
        <w:t xml:space="preserve"> the Gulf of Naples, or San Marco in Venice, or Schubert</w:t>
      </w:r>
      <w:r w:rsidR="00CF5923" w:rsidRPr="00535610">
        <w:rPr>
          <w:lang w:val="en-US"/>
        </w:rPr>
        <w:t>’s Quintet opus 163.</w:t>
      </w:r>
      <w:r w:rsidR="00CF5923" w:rsidRPr="00535610">
        <w:t xml:space="preserve"> The second level is the higher spiritual beauty</w:t>
      </w:r>
      <w:r w:rsidR="00186D4C" w:rsidRPr="00535610">
        <w:t xml:space="preserve"> </w:t>
      </w:r>
      <w:r w:rsidRPr="00535610">
        <w:t>(called ‘beauty of the second power’).</w:t>
      </w:r>
      <w:r w:rsidR="00186D4C" w:rsidRPr="00535610">
        <w:t xml:space="preserve"> We can find it</w:t>
      </w:r>
      <w:r w:rsidR="002F45C0">
        <w:t>, for example,</w:t>
      </w:r>
      <w:r w:rsidR="00186D4C" w:rsidRPr="00535610">
        <w:t xml:space="preserve"> in the genuine affectivity</w:t>
      </w:r>
      <w:r w:rsidR="002F45C0">
        <w:t xml:space="preserve"> </w:t>
      </w:r>
      <w:r w:rsidR="00EB1D0F" w:rsidRPr="00535610">
        <w:t>of</w:t>
      </w:r>
      <w:r w:rsidR="00186D4C" w:rsidRPr="00535610">
        <w:t xml:space="preserve"> a great love </w:t>
      </w:r>
      <w:r w:rsidR="00EB1D0F" w:rsidRPr="00535610">
        <w:t>such as</w:t>
      </w:r>
      <w:r w:rsidR="00186D4C" w:rsidRPr="00535610">
        <w:t xml:space="preserve"> that between Leonora and Florestan in Beethoven</w:t>
      </w:r>
      <w:r w:rsidR="00186D4C" w:rsidRPr="00535610">
        <w:rPr>
          <w:lang w:val="en-US"/>
        </w:rPr>
        <w:t xml:space="preserve">’s </w:t>
      </w:r>
      <w:r w:rsidR="00186D4C" w:rsidRPr="00535610">
        <w:rPr>
          <w:i/>
          <w:lang w:val="en-US"/>
        </w:rPr>
        <w:t>Fidelio</w:t>
      </w:r>
      <w:r w:rsidR="00186D4C" w:rsidRPr="00535610">
        <w:rPr>
          <w:lang w:val="en-US"/>
        </w:rPr>
        <w:t xml:space="preserve">, </w:t>
      </w:r>
      <w:r w:rsidR="002F57FB" w:rsidRPr="00535610">
        <w:rPr>
          <w:lang w:val="en-US"/>
        </w:rPr>
        <w:t>or between Tristan and Isolde</w:t>
      </w:r>
      <w:r w:rsidR="002F57FB" w:rsidRPr="00535610">
        <w:rPr>
          <w:lang w:val="cs-CZ"/>
        </w:rPr>
        <w:t xml:space="preserve">; </w:t>
      </w:r>
      <w:r w:rsidR="002F57FB" w:rsidRPr="00535610">
        <w:rPr>
          <w:lang w:val="en-US"/>
        </w:rPr>
        <w:t xml:space="preserve">or in a deep and grateful joy, “whose highest form finds its expression in the aged Simeon’s </w:t>
      </w:r>
      <w:r w:rsidR="002F57FB" w:rsidRPr="00535610">
        <w:rPr>
          <w:i/>
          <w:lang w:val="en-US"/>
        </w:rPr>
        <w:t>Nunc dimittis</w:t>
      </w:r>
      <w:r w:rsidR="007405F5" w:rsidRPr="00535610">
        <w:rPr>
          <w:i/>
          <w:lang w:val="en-US"/>
        </w:rPr>
        <w:t>, - Now dost thou let thy servant go in peace...</w:t>
      </w:r>
      <w:r w:rsidR="002F57FB" w:rsidRPr="00535610">
        <w:rPr>
          <w:i/>
          <w:lang w:val="en-US"/>
        </w:rPr>
        <w:t xml:space="preserve"> </w:t>
      </w:r>
      <w:r w:rsidR="002F57FB" w:rsidRPr="00535610">
        <w:rPr>
          <w:lang w:val="en-US"/>
        </w:rPr>
        <w:t xml:space="preserve"> (Luke 2: 29-32)</w:t>
      </w:r>
      <w:r w:rsidR="006E4FEB" w:rsidRPr="00535610">
        <w:rPr>
          <w:lang w:val="en-US"/>
        </w:rPr>
        <w:t>”</w:t>
      </w:r>
      <w:r w:rsidR="002F57FB" w:rsidRPr="00535610">
        <w:rPr>
          <w:lang w:val="en-US"/>
        </w:rPr>
        <w:t>.</w:t>
      </w:r>
      <w:r w:rsidR="00490DAA" w:rsidRPr="00535610">
        <w:rPr>
          <w:lang w:val="en-US"/>
        </w:rPr>
        <w:t xml:space="preserve"> (I, 251)</w:t>
      </w:r>
      <w:r w:rsidRPr="00535610">
        <w:t xml:space="preserve"> </w:t>
      </w:r>
    </w:p>
    <w:p w14:paraId="457DECB3" w14:textId="77777777" w:rsidR="00CF5923" w:rsidRPr="00535610" w:rsidRDefault="00CF5923" w:rsidP="003C3A66">
      <w:pPr>
        <w:spacing w:line="480" w:lineRule="auto"/>
      </w:pPr>
    </w:p>
    <w:p w14:paraId="00000006" w14:textId="1E9830FE" w:rsidR="002B4BCA" w:rsidRPr="00535610" w:rsidRDefault="00D8638A" w:rsidP="003C3A66">
      <w:pPr>
        <w:spacing w:line="480" w:lineRule="auto"/>
      </w:pPr>
      <w:r w:rsidRPr="00535610">
        <w:t>The second volume</w:t>
      </w:r>
      <w:r w:rsidR="00C74FD3" w:rsidRPr="00535610">
        <w:t>, which</w:t>
      </w:r>
      <w:r w:rsidRPr="00535610">
        <w:t xml:space="preserve"> deals with various art</w:t>
      </w:r>
      <w:r w:rsidR="0069291E" w:rsidRPr="00535610">
        <w:t xml:space="preserve"> </w:t>
      </w:r>
      <w:r w:rsidR="00C74FD3" w:rsidRPr="00535610">
        <w:t>forms,</w:t>
      </w:r>
      <w:r w:rsidRPr="00535610">
        <w:t xml:space="preserve"> evidence</w:t>
      </w:r>
      <w:r w:rsidR="00C74FD3" w:rsidRPr="00535610">
        <w:t>s</w:t>
      </w:r>
      <w:r w:rsidRPr="00535610">
        <w:t xml:space="preserve"> the above-mentioned principles </w:t>
      </w:r>
      <w:r w:rsidR="00C74FD3" w:rsidRPr="00535610">
        <w:t>with respect to</w:t>
      </w:r>
      <w:r w:rsidRPr="00535610">
        <w:t xml:space="preserve"> architecture, sculpture, painting, literature, and music, </w:t>
      </w:r>
      <w:r w:rsidR="00C74FD3" w:rsidRPr="00535610">
        <w:t xml:space="preserve">taking into account </w:t>
      </w:r>
      <w:r w:rsidRPr="00535610">
        <w:t>their genres and stylistic peculiarities and the</w:t>
      </w:r>
      <w:r w:rsidR="00EB1D0F" w:rsidRPr="00535610">
        <w:t xml:space="preserve">ir common claim to ‘greatness’ </w:t>
      </w:r>
      <w:r w:rsidRPr="00535610">
        <w:t>and ‘depth’, that is</w:t>
      </w:r>
      <w:r w:rsidR="00C74FD3" w:rsidRPr="00535610">
        <w:t>, to</w:t>
      </w:r>
      <w:r w:rsidRPr="00535610">
        <w:t xml:space="preserve"> significance and complexity.</w:t>
      </w:r>
    </w:p>
    <w:p w14:paraId="00000007" w14:textId="77777777" w:rsidR="002B4BCA" w:rsidRPr="00535610" w:rsidRDefault="002B4BCA" w:rsidP="003C3A66">
      <w:pPr>
        <w:spacing w:line="480" w:lineRule="auto"/>
      </w:pPr>
    </w:p>
    <w:p w14:paraId="00000008" w14:textId="4CE8C445" w:rsidR="002B4BCA" w:rsidRPr="00535610" w:rsidRDefault="00D8638A" w:rsidP="003C3A66">
      <w:pPr>
        <w:spacing w:line="480" w:lineRule="auto"/>
      </w:pPr>
      <w:r w:rsidRPr="00535610">
        <w:lastRenderedPageBreak/>
        <w:t xml:space="preserve">Dietrich von Hildebrand’s (1889-1977) extends the realm of aesthetics far beyond its usual modern </w:t>
      </w:r>
      <w:r w:rsidR="00C74FD3" w:rsidRPr="00535610">
        <w:t>con</w:t>
      </w:r>
      <w:r w:rsidRPr="00535610">
        <w:t xml:space="preserve">straints </w:t>
      </w:r>
      <w:r w:rsidR="00C74FD3" w:rsidRPr="00535610">
        <w:t xml:space="preserve">as </w:t>
      </w:r>
      <w:r w:rsidR="00692252" w:rsidRPr="00535610">
        <w:t>moulded</w:t>
      </w:r>
      <w:r w:rsidRPr="00535610">
        <w:t xml:space="preserve"> by Kant and his followers and secured by narrow specialists. Like Plato and Aristotle, and especially St Augustine, Hildebrand sees the beautiful and the good in intimate relation in the act of aesthetic perception, whe</w:t>
      </w:r>
      <w:r w:rsidR="00692252" w:rsidRPr="00535610">
        <w:t>re</w:t>
      </w:r>
      <w:r w:rsidRPr="00535610">
        <w:t xml:space="preserve"> beauty is perceived as </w:t>
      </w:r>
      <w:r w:rsidR="001F04EC" w:rsidRPr="00535610">
        <w:t>the</w:t>
      </w:r>
      <w:r w:rsidRPr="00535610">
        <w:t xml:space="preserve"> ‘splendor’ of moral values of conduct</w:t>
      </w:r>
      <w:r w:rsidR="002F57FB" w:rsidRPr="00535610">
        <w:t xml:space="preserve">. </w:t>
      </w:r>
      <w:r w:rsidR="00490DAA" w:rsidRPr="00535610">
        <w:t xml:space="preserve">Beauty is also a source of joy, an incentive </w:t>
      </w:r>
      <w:r w:rsidR="001F04EC" w:rsidRPr="00535610">
        <w:t>for</w:t>
      </w:r>
      <w:r w:rsidRPr="00535610">
        <w:t xml:space="preserve"> personal development, and </w:t>
      </w:r>
      <w:r w:rsidR="00490DAA" w:rsidRPr="00535610">
        <w:t xml:space="preserve">an important component </w:t>
      </w:r>
      <w:r w:rsidR="001F04EC" w:rsidRPr="00535610">
        <w:t>of</w:t>
      </w:r>
      <w:r w:rsidR="00490DAA" w:rsidRPr="00535610">
        <w:t xml:space="preserve"> social life</w:t>
      </w:r>
      <w:r w:rsidRPr="00535610">
        <w:t xml:space="preserve">, for without beauty </w:t>
      </w:r>
      <w:r w:rsidR="00C74FD3" w:rsidRPr="00535610">
        <w:t xml:space="preserve">life </w:t>
      </w:r>
      <w:r w:rsidR="001F04EC" w:rsidRPr="00535610">
        <w:t>suffers a decrease in</w:t>
      </w:r>
      <w:r w:rsidRPr="00535610">
        <w:t xml:space="preserve"> happiness. Hildebrand also reminds us of </w:t>
      </w:r>
      <w:r w:rsidR="00C74FD3" w:rsidRPr="00535610">
        <w:t xml:space="preserve">the </w:t>
      </w:r>
      <w:r w:rsidRPr="00535610">
        <w:t>personal prerequisites for approaching art and nature, such as humility and gratitude. Through them we are disposed to see not only physical or intentional objects</w:t>
      </w:r>
      <w:r w:rsidR="00C74FD3" w:rsidRPr="00535610">
        <w:t xml:space="preserve"> but our attention is also directed towards </w:t>
      </w:r>
      <w:r w:rsidRPr="00535610">
        <w:t>values. Shallow sentimentality</w:t>
      </w:r>
      <w:r w:rsidR="00C74FD3" w:rsidRPr="00535610">
        <w:t>, by contrast,</w:t>
      </w:r>
      <w:r w:rsidRPr="00535610">
        <w:t xml:space="preserve"> </w:t>
      </w:r>
      <w:r w:rsidR="00C74FD3" w:rsidRPr="00535610">
        <w:t>cannot attain</w:t>
      </w:r>
      <w:r w:rsidRPr="00535610">
        <w:t xml:space="preserve"> to value but turns </w:t>
      </w:r>
      <w:r w:rsidR="00E669B0" w:rsidRPr="00535610">
        <w:t>away from it</w:t>
      </w:r>
      <w:r w:rsidR="00E054C6" w:rsidRPr="00535610">
        <w:t>. I</w:t>
      </w:r>
      <w:r w:rsidRPr="00535610">
        <w:t>nstead of</w:t>
      </w:r>
      <w:r w:rsidR="002F45C0">
        <w:t xml:space="preserve"> being</w:t>
      </w:r>
      <w:r w:rsidRPr="00535610">
        <w:t xml:space="preserve"> ‘a genuine affective value-response’, </w:t>
      </w:r>
      <w:r w:rsidR="00E054C6" w:rsidRPr="00535610">
        <w:t>it immerses itself in</w:t>
      </w:r>
      <w:r w:rsidRPr="00535610">
        <w:t xml:space="preserve"> the self-consuming pleasure of pseudo-emotion. </w:t>
      </w:r>
    </w:p>
    <w:p w14:paraId="3F35E421" w14:textId="77777777" w:rsidR="00C74FD3" w:rsidRPr="00535610" w:rsidRDefault="00C74FD3" w:rsidP="003C3A66">
      <w:pPr>
        <w:spacing w:line="480" w:lineRule="auto"/>
      </w:pPr>
    </w:p>
    <w:p w14:paraId="00000009" w14:textId="06408B0F" w:rsidR="002B4BCA" w:rsidRPr="00535610" w:rsidRDefault="00D8638A" w:rsidP="003C3A66">
      <w:pPr>
        <w:spacing w:line="480" w:lineRule="auto"/>
      </w:pPr>
      <w:r w:rsidRPr="00535610">
        <w:t>The most original of Hildebrand’s thoughts are closely connected with his treatises on</w:t>
      </w:r>
      <w:r w:rsidR="001F04EC" w:rsidRPr="00535610">
        <w:t xml:space="preserve"> ethics, love, and affectivity, namely, </w:t>
      </w:r>
      <w:r w:rsidR="002F45C0">
        <w:rPr>
          <w:i/>
        </w:rPr>
        <w:t>The Heart: A</w:t>
      </w:r>
      <w:r w:rsidR="002F57FB" w:rsidRPr="00535610">
        <w:rPr>
          <w:i/>
        </w:rPr>
        <w:t>n Analysis of Human and Divine Affectivity</w:t>
      </w:r>
      <w:r w:rsidR="002F57FB" w:rsidRPr="00535610">
        <w:t xml:space="preserve"> </w:t>
      </w:r>
      <w:r w:rsidR="002F57FB" w:rsidRPr="00535610">
        <w:rPr>
          <w:lang w:val="cs-CZ"/>
        </w:rPr>
        <w:t>(</w:t>
      </w:r>
      <w:r w:rsidR="00B35308" w:rsidRPr="00535610">
        <w:rPr>
          <w:lang w:val="cs-CZ"/>
        </w:rPr>
        <w:t>1977</w:t>
      </w:r>
      <w:r w:rsidR="002F57FB" w:rsidRPr="00535610">
        <w:rPr>
          <w:lang w:val="cs-CZ"/>
        </w:rPr>
        <w:t xml:space="preserve">) </w:t>
      </w:r>
      <w:r w:rsidRPr="00535610">
        <w:t xml:space="preserve">and </w:t>
      </w:r>
      <w:r w:rsidRPr="00535610">
        <w:rPr>
          <w:i/>
        </w:rPr>
        <w:t>The Nature of Love</w:t>
      </w:r>
      <w:r w:rsidR="00B35308" w:rsidRPr="00535610">
        <w:t xml:space="preserve"> (2009</w:t>
      </w:r>
      <w:r w:rsidR="002F45C0">
        <w:t xml:space="preserve">). </w:t>
      </w:r>
      <w:r w:rsidRPr="00535610">
        <w:t xml:space="preserve">The values we perceive invite us to respond to them with proper affection guided by a phenomenological intention. Making such a </w:t>
      </w:r>
      <w:r w:rsidRPr="00535610">
        <w:rPr>
          <w:i/>
        </w:rPr>
        <w:t>value-response</w:t>
      </w:r>
      <w:r w:rsidRPr="00535610">
        <w:t xml:space="preserve"> (</w:t>
      </w:r>
      <w:r w:rsidRPr="00535610">
        <w:rPr>
          <w:i/>
        </w:rPr>
        <w:t>Wertantwort</w:t>
      </w:r>
      <w:r w:rsidRPr="00535610">
        <w:t xml:space="preserve">) begets in us a new disposition </w:t>
      </w:r>
      <w:r w:rsidR="00787DC3" w:rsidRPr="00535610">
        <w:t>to</w:t>
      </w:r>
      <w:r w:rsidR="00E054C6" w:rsidRPr="00535610">
        <w:t xml:space="preserve"> </w:t>
      </w:r>
      <w:r w:rsidRPr="00535610">
        <w:t xml:space="preserve">move </w:t>
      </w:r>
      <w:r w:rsidR="00787DC3" w:rsidRPr="00535610">
        <w:t>further</w:t>
      </w:r>
      <w:r w:rsidR="002F45C0">
        <w:t xml:space="preserve"> along</w:t>
      </w:r>
      <w:r w:rsidR="00787DC3" w:rsidRPr="00535610">
        <w:t xml:space="preserve"> </w:t>
      </w:r>
      <w:r w:rsidRPr="00535610">
        <w:t>in the dialogical process of perception. (Some parallel</w:t>
      </w:r>
      <w:r w:rsidR="00E054C6" w:rsidRPr="00535610">
        <w:t>s</w:t>
      </w:r>
      <w:r w:rsidRPr="00535610">
        <w:t xml:space="preserve"> with Kierkegaard’s </w:t>
      </w:r>
      <w:r w:rsidRPr="00535610">
        <w:rPr>
          <w:i/>
        </w:rPr>
        <w:t>Works of Love</w:t>
      </w:r>
      <w:r w:rsidRPr="00535610">
        <w:t>, and with Ba</w:t>
      </w:r>
      <w:r w:rsidR="00E054C6" w:rsidRPr="00535610">
        <w:t>k</w:t>
      </w:r>
      <w:r w:rsidRPr="00535610">
        <w:t xml:space="preserve">htin’s literary theory suggest themselves.)  Gradually, we come to understand the spiritual plenitude of ontological and qualitative values </w:t>
      </w:r>
      <w:r w:rsidR="00E054C6" w:rsidRPr="00535610">
        <w:t xml:space="preserve">as they </w:t>
      </w:r>
      <w:r w:rsidRPr="00535610">
        <w:t xml:space="preserve">interconnect in a work of art.  </w:t>
      </w:r>
    </w:p>
    <w:p w14:paraId="7F9051D9" w14:textId="77777777" w:rsidR="00E054C6" w:rsidRPr="00535610" w:rsidRDefault="00E054C6" w:rsidP="003C3A66">
      <w:pPr>
        <w:spacing w:line="480" w:lineRule="auto"/>
      </w:pPr>
    </w:p>
    <w:p w14:paraId="0000000B" w14:textId="465948DB" w:rsidR="002B4BCA" w:rsidRPr="00535610" w:rsidRDefault="00787DC3" w:rsidP="003C3A66">
      <w:pPr>
        <w:spacing w:line="480" w:lineRule="auto"/>
      </w:pPr>
      <w:r w:rsidRPr="00535610">
        <w:t>But n</w:t>
      </w:r>
      <w:r w:rsidR="00D8638A" w:rsidRPr="00535610">
        <w:t>ot all aesthetic values are permeated with</w:t>
      </w:r>
      <w:r w:rsidR="00B35308" w:rsidRPr="00535610">
        <w:t xml:space="preserve"> beauty of the second power</w:t>
      </w:r>
      <w:r w:rsidR="00D8638A" w:rsidRPr="00535610">
        <w:t xml:space="preserve">. Some are purposefully antithetical </w:t>
      </w:r>
      <w:r w:rsidR="00E054C6" w:rsidRPr="00535610">
        <w:t xml:space="preserve">to it </w:t>
      </w:r>
      <w:r w:rsidR="00D8638A" w:rsidRPr="00535610">
        <w:t>(physical or moral ugliness, banality)</w:t>
      </w:r>
      <w:r w:rsidRPr="00535610">
        <w:t xml:space="preserve"> while others</w:t>
      </w:r>
      <w:r w:rsidR="00D8638A" w:rsidRPr="00535610">
        <w:t xml:space="preserve"> lie on the edge </w:t>
      </w:r>
      <w:r w:rsidR="00E054C6" w:rsidRPr="00535610">
        <w:t xml:space="preserve">of it </w:t>
      </w:r>
      <w:r w:rsidR="00D8638A" w:rsidRPr="00535610">
        <w:t xml:space="preserve">(as elegant, witty, or entertaining) </w:t>
      </w:r>
      <w:r w:rsidR="00E054C6" w:rsidRPr="00535610">
        <w:t>and as such are</w:t>
      </w:r>
      <w:r w:rsidR="00D8638A" w:rsidRPr="00535610">
        <w:t xml:space="preserve"> aesthetically positive. But ‘the highest beauty of the second power’ remains the ultimate aim of our perception</w:t>
      </w:r>
      <w:r w:rsidR="00E054C6" w:rsidRPr="00535610">
        <w:t>. I</w:t>
      </w:r>
      <w:r w:rsidR="00D8638A" w:rsidRPr="00535610">
        <w:t xml:space="preserve">t gives to other values their relational ‘aspects’, their meanings, and bestows on them some </w:t>
      </w:r>
      <w:r w:rsidR="00E054C6" w:rsidRPr="00535610">
        <w:t xml:space="preserve">of </w:t>
      </w:r>
      <w:r w:rsidR="00D8638A" w:rsidRPr="00535610">
        <w:t xml:space="preserve">its transcendence. </w:t>
      </w:r>
      <w:r w:rsidR="00E054C6" w:rsidRPr="00535610">
        <w:t>C</w:t>
      </w:r>
      <w:r w:rsidR="00D8638A" w:rsidRPr="00535610">
        <w:t xml:space="preserve">ontrary to </w:t>
      </w:r>
      <w:r w:rsidR="00D8638A" w:rsidRPr="00535610">
        <w:rPr>
          <w:i/>
        </w:rPr>
        <w:t>value</w:t>
      </w:r>
      <w:r w:rsidR="00D8638A" w:rsidRPr="00535610">
        <w:t xml:space="preserve"> </w:t>
      </w:r>
      <w:r w:rsidR="00D8638A" w:rsidRPr="00535610">
        <w:rPr>
          <w:i/>
        </w:rPr>
        <w:t>responsivity</w:t>
      </w:r>
      <w:r w:rsidR="00D8638A" w:rsidRPr="00535610">
        <w:t xml:space="preserve"> is </w:t>
      </w:r>
      <w:r w:rsidR="00D8638A" w:rsidRPr="00535610">
        <w:rPr>
          <w:i/>
        </w:rPr>
        <w:t>value-blindness</w:t>
      </w:r>
      <w:r w:rsidRPr="00535610">
        <w:t xml:space="preserve"> which</w:t>
      </w:r>
      <w:r w:rsidR="00E054C6" w:rsidRPr="00535610">
        <w:t xml:space="preserve"> is</w:t>
      </w:r>
      <w:r w:rsidR="00D8638A" w:rsidRPr="00535610">
        <w:t xml:space="preserve"> a refusal to </w:t>
      </w:r>
      <w:r w:rsidR="00D8638A" w:rsidRPr="00535610">
        <w:lastRenderedPageBreak/>
        <w:t>elevate our hearts and dialogue</w:t>
      </w:r>
      <w:r w:rsidRPr="00535610">
        <w:t>,</w:t>
      </w:r>
      <w:r w:rsidR="00D8638A" w:rsidRPr="00535610">
        <w:t xml:space="preserve"> in the presence of an art-work</w:t>
      </w:r>
      <w:r w:rsidRPr="00535610">
        <w:t xml:space="preserve">, </w:t>
      </w:r>
      <w:r w:rsidR="00D8638A" w:rsidRPr="00535610">
        <w:t>with the theme</w:t>
      </w:r>
      <w:r w:rsidRPr="00535610">
        <w:t>s</w:t>
      </w:r>
      <w:r w:rsidR="00D8638A" w:rsidRPr="00535610">
        <w:t xml:space="preserve"> it communicates</w:t>
      </w:r>
      <w:r w:rsidRPr="00535610">
        <w:t xml:space="preserve">. Value-blindness </w:t>
      </w:r>
      <w:r w:rsidR="00D8638A" w:rsidRPr="00535610">
        <w:t xml:space="preserve">leads to </w:t>
      </w:r>
      <w:r w:rsidR="00B35308" w:rsidRPr="00535610">
        <w:t>p</w:t>
      </w:r>
      <w:r w:rsidR="00D8638A" w:rsidRPr="00535610">
        <w:t xml:space="preserve">hilistine ‘mediocrity’, or a life of sophisticated hedonism which Kierkegaard unmasked as the ‘aesthetic stadium’ in </w:t>
      </w:r>
      <w:r w:rsidR="00D8638A" w:rsidRPr="00535610">
        <w:rPr>
          <w:i/>
        </w:rPr>
        <w:t>Either/Or</w:t>
      </w:r>
      <w:r w:rsidR="00D8638A" w:rsidRPr="00535610">
        <w:t>.</w:t>
      </w:r>
    </w:p>
    <w:p w14:paraId="0000000C" w14:textId="77777777" w:rsidR="002B4BCA" w:rsidRPr="00535610" w:rsidRDefault="002B4BCA" w:rsidP="003C3A66">
      <w:pPr>
        <w:spacing w:line="480" w:lineRule="auto"/>
      </w:pPr>
    </w:p>
    <w:p w14:paraId="0000000D" w14:textId="4A72A26F" w:rsidR="002B4BCA" w:rsidRPr="00535610" w:rsidRDefault="00A2353B" w:rsidP="003C3A66">
      <w:pPr>
        <w:spacing w:line="480" w:lineRule="auto"/>
      </w:pPr>
      <w:r w:rsidRPr="00535610">
        <w:t>T</w:t>
      </w:r>
      <w:r w:rsidR="00D8638A" w:rsidRPr="00535610">
        <w:t>he mimetic arts (drama, literature, painting, sculpture</w:t>
      </w:r>
      <w:r w:rsidR="00E054C6" w:rsidRPr="00535610">
        <w:t>,</w:t>
      </w:r>
      <w:r w:rsidR="00AE4CCE">
        <w:t xml:space="preserve"> et al.)</w:t>
      </w:r>
      <w:r w:rsidR="00D8638A" w:rsidRPr="00535610">
        <w:t xml:space="preserve"> frequently represent instances of moral value of great fragrance and </w:t>
      </w:r>
      <w:r w:rsidR="00F0350F" w:rsidRPr="00535610">
        <w:t>splendor,</w:t>
      </w:r>
      <w:r w:rsidR="00D8638A" w:rsidRPr="00535610">
        <w:t xml:space="preserve"> radiating from the highest beauty, so that we respond to them with admiration, and sometimes even with</w:t>
      </w:r>
      <w:r w:rsidRPr="00535610">
        <w:t xml:space="preserve"> a </w:t>
      </w:r>
      <w:r w:rsidR="00D8638A" w:rsidRPr="00535610">
        <w:t xml:space="preserve">desire for </w:t>
      </w:r>
      <w:r w:rsidRPr="00535610">
        <w:t>self-</w:t>
      </w:r>
      <w:r w:rsidR="00D8638A" w:rsidRPr="00535610">
        <w:t xml:space="preserve">improvement. (As </w:t>
      </w:r>
      <w:r w:rsidRPr="00535610">
        <w:t xml:space="preserve">when </w:t>
      </w:r>
      <w:r w:rsidR="00D8638A" w:rsidRPr="00535610">
        <w:t xml:space="preserve">Dante </w:t>
      </w:r>
      <w:r w:rsidRPr="00535610">
        <w:t xml:space="preserve">sees </w:t>
      </w:r>
      <w:r w:rsidR="00D8638A" w:rsidRPr="00535610">
        <w:t xml:space="preserve">Beatrice’s humility and purity.) Among those instances of metaphysical beauty, Hildebrand always magnifies the beauty of personal holiness, </w:t>
      </w:r>
      <w:r w:rsidRPr="00535610">
        <w:t xml:space="preserve">the </w:t>
      </w:r>
      <w:r w:rsidR="00D8638A" w:rsidRPr="00535610">
        <w:t xml:space="preserve">transformative power </w:t>
      </w:r>
      <w:r w:rsidRPr="00535610">
        <w:t xml:space="preserve">of which </w:t>
      </w:r>
      <w:r w:rsidR="00D8638A" w:rsidRPr="00535610">
        <w:t xml:space="preserve">he </w:t>
      </w:r>
      <w:r w:rsidRPr="00535610">
        <w:t xml:space="preserve">first </w:t>
      </w:r>
      <w:r w:rsidR="00D8638A" w:rsidRPr="00535610">
        <w:t xml:space="preserve">experienced during his conversion to Christianity under the influence of Max Scheler. Scheler broke new ground </w:t>
      </w:r>
      <w:r w:rsidRPr="00535610">
        <w:t xml:space="preserve">for his students </w:t>
      </w:r>
      <w:r w:rsidR="00D8638A" w:rsidRPr="00535610">
        <w:t xml:space="preserve">in the area of Christian value-personalism and rediscovered St Augustine’s theme of </w:t>
      </w:r>
      <w:r w:rsidR="00D8638A" w:rsidRPr="00535610">
        <w:rPr>
          <w:i/>
        </w:rPr>
        <w:t>ordo amoris</w:t>
      </w:r>
      <w:r w:rsidRPr="00535610">
        <w:t xml:space="preserve"> (or the order of</w:t>
      </w:r>
      <w:r w:rsidR="00B35308" w:rsidRPr="00535610">
        <w:t xml:space="preserve"> love</w:t>
      </w:r>
      <w:r w:rsidRPr="00535610">
        <w:t>)</w:t>
      </w:r>
      <w:r w:rsidR="00423F81" w:rsidRPr="00535610">
        <w:t xml:space="preserve">, that </w:t>
      </w:r>
      <w:r w:rsidR="00B35308" w:rsidRPr="00535610">
        <w:t xml:space="preserve">Hildebrand </w:t>
      </w:r>
      <w:r w:rsidR="00423F81" w:rsidRPr="00535610">
        <w:t xml:space="preserve">made use of in his analyses of </w:t>
      </w:r>
      <w:r w:rsidR="00490DAA" w:rsidRPr="00535610">
        <w:t xml:space="preserve">the </w:t>
      </w:r>
      <w:r w:rsidR="00423F81" w:rsidRPr="00535610">
        <w:t xml:space="preserve">many layered </w:t>
      </w:r>
      <w:r w:rsidR="001F04EC" w:rsidRPr="00535610">
        <w:t xml:space="preserve">nature of </w:t>
      </w:r>
      <w:r w:rsidR="00423F81" w:rsidRPr="00535610">
        <w:t xml:space="preserve">affectivity. </w:t>
      </w:r>
      <w:r w:rsidR="00D8638A" w:rsidRPr="00535610">
        <w:t xml:space="preserve"> Hildebrand also often quotes from Augustine, us</w:t>
      </w:r>
      <w:r w:rsidRPr="00535610">
        <w:t>ing</w:t>
      </w:r>
      <w:r w:rsidR="00D8638A" w:rsidRPr="00535610">
        <w:t xml:space="preserve"> his terminology and </w:t>
      </w:r>
      <w:r w:rsidRPr="00535610">
        <w:t xml:space="preserve">building </w:t>
      </w:r>
      <w:r w:rsidR="00D8638A" w:rsidRPr="00535610">
        <w:t xml:space="preserve">on his psychological insights, but </w:t>
      </w:r>
      <w:r w:rsidRPr="00535610">
        <w:t>he</w:t>
      </w:r>
      <w:r w:rsidR="00D8638A" w:rsidRPr="00535610">
        <w:t xml:space="preserve"> remains creative in </w:t>
      </w:r>
      <w:r w:rsidRPr="00535610">
        <w:t xml:space="preserve">terms of </w:t>
      </w:r>
      <w:r w:rsidR="00D8638A" w:rsidRPr="00535610">
        <w:t xml:space="preserve">finding new </w:t>
      </w:r>
      <w:r w:rsidR="00423F81" w:rsidRPr="00535610">
        <w:t>theoretic</w:t>
      </w:r>
      <w:r w:rsidR="001F04EC" w:rsidRPr="00535610">
        <w:t>al</w:t>
      </w:r>
      <w:r w:rsidR="00423F81" w:rsidRPr="00535610">
        <w:t xml:space="preserve"> </w:t>
      </w:r>
      <w:r w:rsidR="00D8638A" w:rsidRPr="00535610">
        <w:t xml:space="preserve">problems and solving them often by combining </w:t>
      </w:r>
      <w:r w:rsidRPr="00535610">
        <w:t>the insights</w:t>
      </w:r>
      <w:r w:rsidR="00D8638A" w:rsidRPr="00535610">
        <w:t xml:space="preserve"> of others thinkers with his own. Obviously, he did not seek originality, but truth; and yet Hildebrand has become original</w:t>
      </w:r>
      <w:r w:rsidR="00423F81" w:rsidRPr="00535610">
        <w:t xml:space="preserve"> </w:t>
      </w:r>
      <w:r w:rsidRPr="00535610">
        <w:t>by</w:t>
      </w:r>
      <w:r w:rsidR="00D8638A" w:rsidRPr="00535610">
        <w:t xml:space="preserve"> thinking </w:t>
      </w:r>
      <w:r w:rsidRPr="00535610">
        <w:t xml:space="preserve">in an </w:t>
      </w:r>
      <w:r w:rsidR="00D8638A" w:rsidRPr="00535610">
        <w:t>orderly</w:t>
      </w:r>
      <w:r w:rsidR="001F04EC" w:rsidRPr="00535610">
        <w:t xml:space="preserve"> and detailed</w:t>
      </w:r>
      <w:r w:rsidR="00D8638A" w:rsidRPr="00535610">
        <w:t xml:space="preserve"> </w:t>
      </w:r>
      <w:r w:rsidRPr="00535610">
        <w:t>fashion</w:t>
      </w:r>
      <w:r w:rsidR="00D8638A" w:rsidRPr="00535610">
        <w:t xml:space="preserve"> and </w:t>
      </w:r>
      <w:r w:rsidRPr="00535610">
        <w:t xml:space="preserve">by </w:t>
      </w:r>
      <w:r w:rsidR="00D8638A" w:rsidRPr="00535610">
        <w:t xml:space="preserve">consistently </w:t>
      </w:r>
      <w:r w:rsidRPr="00535610">
        <w:t>setting forth</w:t>
      </w:r>
      <w:r w:rsidR="00D8638A" w:rsidRPr="00535610">
        <w:t xml:space="preserve"> the organic whole of his philosophy.</w:t>
      </w:r>
    </w:p>
    <w:p w14:paraId="0000000E" w14:textId="77777777" w:rsidR="002B4BCA" w:rsidRPr="00535610" w:rsidRDefault="002B4BCA" w:rsidP="003C3A66">
      <w:pPr>
        <w:spacing w:line="480" w:lineRule="auto"/>
      </w:pPr>
    </w:p>
    <w:p w14:paraId="0000000F" w14:textId="53C36ABE" w:rsidR="002B4BCA" w:rsidRPr="00535610" w:rsidRDefault="008F66F4" w:rsidP="003C3A66">
      <w:pPr>
        <w:spacing w:line="480" w:lineRule="auto"/>
      </w:pPr>
      <w:r w:rsidRPr="00535610">
        <w:t>English-speaking r</w:t>
      </w:r>
      <w:r w:rsidR="00A2353B" w:rsidRPr="00535610">
        <w:t>eaders</w:t>
      </w:r>
      <w:r w:rsidR="00D8638A" w:rsidRPr="00535610">
        <w:t xml:space="preserve"> will deeply appreciate </w:t>
      </w:r>
      <w:r w:rsidRPr="00535610">
        <w:t xml:space="preserve">this opportunity to read </w:t>
      </w:r>
      <w:r w:rsidR="00D8638A" w:rsidRPr="00535610">
        <w:t xml:space="preserve">Hildebrand’s </w:t>
      </w:r>
      <w:r w:rsidR="00D8638A" w:rsidRPr="00535610">
        <w:rPr>
          <w:i/>
        </w:rPr>
        <w:t xml:space="preserve">Aesthetics </w:t>
      </w:r>
      <w:r w:rsidR="00D8638A" w:rsidRPr="00535610">
        <w:t xml:space="preserve">for multiple reasons. It is a work of great philosophical coherence and profundity, but </w:t>
      </w:r>
      <w:r w:rsidR="00A2353B" w:rsidRPr="00535610">
        <w:t xml:space="preserve">is </w:t>
      </w:r>
      <w:r w:rsidR="00D8638A" w:rsidRPr="00535610">
        <w:t>also uncluttered and relatively easy to read. Both its method and divisions are clear,</w:t>
      </w:r>
      <w:r w:rsidR="0069291E" w:rsidRPr="00535610">
        <w:t xml:space="preserve"> the translation does not overuse German terms but aptly provides English equivalents, the</w:t>
      </w:r>
      <w:r w:rsidR="00D8638A" w:rsidRPr="00535610">
        <w:t xml:space="preserve"> terminology is </w:t>
      </w:r>
      <w:r w:rsidR="0069291E" w:rsidRPr="00535610">
        <w:t>not</w:t>
      </w:r>
      <w:r w:rsidRPr="00535610">
        <w:t xml:space="preserve"> </w:t>
      </w:r>
      <w:r w:rsidR="00D8638A" w:rsidRPr="00535610">
        <w:t>too technical</w:t>
      </w:r>
      <w:r w:rsidR="0069291E" w:rsidRPr="00535610">
        <w:t>, and the style is easy-going. I</w:t>
      </w:r>
      <w:r w:rsidR="00D8638A" w:rsidRPr="00535610">
        <w:t xml:space="preserve">ndexes of names and </w:t>
      </w:r>
      <w:r w:rsidRPr="00535610">
        <w:t xml:space="preserve">key </w:t>
      </w:r>
      <w:r w:rsidR="00D8638A" w:rsidRPr="00535610">
        <w:t>terms are added to each volume. Hildebrand was a highly cultured man, familiar with each and every art</w:t>
      </w:r>
      <w:r w:rsidR="00391CF7" w:rsidRPr="00535610">
        <w:t xml:space="preserve"> form</w:t>
      </w:r>
      <w:r w:rsidR="00D8638A" w:rsidRPr="00535610">
        <w:t xml:space="preserve">, and never in short supply of examples to elucidate </w:t>
      </w:r>
      <w:r w:rsidRPr="00535610">
        <w:t xml:space="preserve">his </w:t>
      </w:r>
      <w:r w:rsidR="00F0350F" w:rsidRPr="00535610">
        <w:t>thought</w:t>
      </w:r>
      <w:r w:rsidR="00D8638A" w:rsidRPr="00535610">
        <w:t xml:space="preserve"> (favo</w:t>
      </w:r>
      <w:r w:rsidRPr="00535610">
        <w:t>u</w:t>
      </w:r>
      <w:r w:rsidR="00D8638A" w:rsidRPr="00535610">
        <w:t>rite</w:t>
      </w:r>
      <w:r w:rsidRPr="00535610">
        <w:t>s</w:t>
      </w:r>
      <w:r w:rsidR="00D8638A" w:rsidRPr="00535610">
        <w:t xml:space="preserve"> </w:t>
      </w:r>
      <w:r w:rsidRPr="00535610">
        <w:t>included</w:t>
      </w:r>
      <w:r w:rsidR="00D8638A" w:rsidRPr="00535610">
        <w:t xml:space="preserve"> </w:t>
      </w:r>
      <w:r w:rsidR="00D8638A" w:rsidRPr="00535610">
        <w:rPr>
          <w:i/>
        </w:rPr>
        <w:t>King Lear</w:t>
      </w:r>
      <w:r w:rsidR="00D8638A" w:rsidRPr="00535610">
        <w:t xml:space="preserve">, Beethoven’s Quartet op.130, Michelangelo’s </w:t>
      </w:r>
      <w:r w:rsidR="00D8638A" w:rsidRPr="00535610">
        <w:rPr>
          <w:i/>
        </w:rPr>
        <w:t>Dying Slave</w:t>
      </w:r>
      <w:r w:rsidR="00D8638A" w:rsidRPr="00535610">
        <w:t xml:space="preserve"> and </w:t>
      </w:r>
      <w:r w:rsidR="00E93030" w:rsidRPr="00535610">
        <w:t>the Gulf o</w:t>
      </w:r>
      <w:r w:rsidRPr="00535610">
        <w:t xml:space="preserve">f </w:t>
      </w:r>
      <w:r w:rsidRPr="00535610">
        <w:lastRenderedPageBreak/>
        <w:t>La Spezia</w:t>
      </w:r>
      <w:r w:rsidR="00D8638A" w:rsidRPr="00535610">
        <w:t xml:space="preserve"> </w:t>
      </w:r>
      <w:r w:rsidR="00391CF7" w:rsidRPr="00535610">
        <w:t xml:space="preserve">in Italy </w:t>
      </w:r>
      <w:r w:rsidR="00D8638A" w:rsidRPr="00535610">
        <w:t>for the beauty of nature).</w:t>
      </w:r>
      <w:r w:rsidR="00095905" w:rsidRPr="00535610">
        <w:t xml:space="preserve"> </w:t>
      </w:r>
      <w:r w:rsidR="00F0350F" w:rsidRPr="00535610">
        <w:t>In some cases</w:t>
      </w:r>
      <w:r w:rsidR="00095905" w:rsidRPr="00535610">
        <w:t>,</w:t>
      </w:r>
      <w:r w:rsidR="00F0350F" w:rsidRPr="00535610">
        <w:t xml:space="preserve"> some referencing of Hildebrand’s sources might be needed. Significantly, though, his</w:t>
      </w:r>
      <w:r w:rsidR="00391CF7" w:rsidRPr="00535610">
        <w:t xml:space="preserve"> readers are </w:t>
      </w:r>
      <w:r w:rsidR="00F0350F" w:rsidRPr="00535610">
        <w:t xml:space="preserve">equally </w:t>
      </w:r>
      <w:r w:rsidR="00391CF7" w:rsidRPr="00535610">
        <w:t xml:space="preserve">invited </w:t>
      </w:r>
      <w:r w:rsidR="00D8638A" w:rsidRPr="00535610">
        <w:t xml:space="preserve">to identify problems </w:t>
      </w:r>
      <w:r w:rsidR="00F0350F" w:rsidRPr="00535610">
        <w:t>and</w:t>
      </w:r>
      <w:r w:rsidR="00D8638A" w:rsidRPr="00535610">
        <w:t xml:space="preserve"> analy</w:t>
      </w:r>
      <w:r w:rsidR="00095905" w:rsidRPr="00535610">
        <w:t>s</w:t>
      </w:r>
      <w:r w:rsidR="00D8638A" w:rsidRPr="00535610">
        <w:t xml:space="preserve">e instances </w:t>
      </w:r>
      <w:r w:rsidR="00F0350F" w:rsidRPr="00535610">
        <w:t xml:space="preserve">derived </w:t>
      </w:r>
      <w:r w:rsidR="00D8638A" w:rsidRPr="00535610">
        <w:t xml:space="preserve">from </w:t>
      </w:r>
      <w:r w:rsidR="00F0350F" w:rsidRPr="00535610">
        <w:t>their</w:t>
      </w:r>
      <w:r w:rsidR="00391CF7" w:rsidRPr="00535610">
        <w:t xml:space="preserve"> </w:t>
      </w:r>
      <w:r w:rsidR="00D8638A" w:rsidRPr="00535610">
        <w:t xml:space="preserve">own </w:t>
      </w:r>
      <w:r w:rsidR="00095905" w:rsidRPr="00535610">
        <w:t xml:space="preserve">lived, cultural and aesthetic </w:t>
      </w:r>
      <w:r w:rsidR="00D8638A" w:rsidRPr="00535610">
        <w:t>experience</w:t>
      </w:r>
      <w:r w:rsidR="00095905" w:rsidRPr="00535610">
        <w:t>s</w:t>
      </w:r>
      <w:r w:rsidR="00D8638A" w:rsidRPr="00535610">
        <w:t>.</w:t>
      </w:r>
    </w:p>
    <w:p w14:paraId="00000010" w14:textId="77777777" w:rsidR="002B4BCA" w:rsidRPr="00535610" w:rsidRDefault="002B4BCA" w:rsidP="003C3A66">
      <w:pPr>
        <w:spacing w:line="480" w:lineRule="auto"/>
      </w:pPr>
    </w:p>
    <w:p w14:paraId="00000011" w14:textId="15824CC3" w:rsidR="002B4BCA" w:rsidRPr="00535610" w:rsidRDefault="00391CF7" w:rsidP="003C3A66">
      <w:pPr>
        <w:spacing w:line="480" w:lineRule="auto"/>
      </w:pPr>
      <w:r w:rsidRPr="00535610">
        <w:t>Having just written an</w:t>
      </w:r>
      <w:r w:rsidR="00D8638A" w:rsidRPr="00535610">
        <w:t xml:space="preserve"> obituary </w:t>
      </w:r>
      <w:r w:rsidRPr="00535610">
        <w:t>for</w:t>
      </w:r>
      <w:r w:rsidR="00D8638A" w:rsidRPr="00535610">
        <w:t xml:space="preserve"> Sir Roger Scruton, perhaps the most universal aesthetician living after Hildebrand, it occurred to me how many insights and themes they shared: </w:t>
      </w:r>
      <w:r w:rsidRPr="00535610">
        <w:t xml:space="preserve">the </w:t>
      </w:r>
      <w:r w:rsidR="00D8638A" w:rsidRPr="00535610">
        <w:t>importance of gratitude</w:t>
      </w:r>
      <w:r w:rsidR="00394905" w:rsidRPr="00535610">
        <w:t>,</w:t>
      </w:r>
      <w:r w:rsidRPr="00535610">
        <w:t xml:space="preserve"> </w:t>
      </w:r>
      <w:r w:rsidR="00394905" w:rsidRPr="00535610">
        <w:t>their</w:t>
      </w:r>
      <w:r w:rsidRPr="00535610">
        <w:t xml:space="preserve"> </w:t>
      </w:r>
      <w:r w:rsidR="00AA2C70">
        <w:t>emphasis on refined</w:t>
      </w:r>
      <w:r w:rsidR="000E06D3">
        <w:t xml:space="preserve"> and </w:t>
      </w:r>
      <w:bookmarkStart w:id="0" w:name="_GoBack"/>
      <w:bookmarkEnd w:id="0"/>
      <w:r w:rsidR="00AA2C70">
        <w:t xml:space="preserve">directed </w:t>
      </w:r>
      <w:r w:rsidR="00D8638A" w:rsidRPr="00535610">
        <w:t xml:space="preserve">affectivity, </w:t>
      </w:r>
      <w:r w:rsidRPr="00535610">
        <w:t xml:space="preserve">their </w:t>
      </w:r>
      <w:r w:rsidR="00D8638A" w:rsidRPr="00535610">
        <w:t>criticism</w:t>
      </w:r>
      <w:r w:rsidRPr="00535610">
        <w:t>s</w:t>
      </w:r>
      <w:r w:rsidR="00D8638A" w:rsidRPr="00535610">
        <w:t xml:space="preserve"> of brutal architecture</w:t>
      </w:r>
      <w:r w:rsidRPr="00535610">
        <w:t xml:space="preserve"> and of the</w:t>
      </w:r>
      <w:r w:rsidR="00D8638A" w:rsidRPr="00535610">
        <w:t xml:space="preserve"> desecration of art, </w:t>
      </w:r>
      <w:r w:rsidRPr="00535610">
        <w:t xml:space="preserve">their </w:t>
      </w:r>
      <w:r w:rsidR="00D8638A" w:rsidRPr="00535610">
        <w:t xml:space="preserve">appreciation of Richard Wagner, </w:t>
      </w:r>
      <w:r w:rsidRPr="00535610">
        <w:t>their defence</w:t>
      </w:r>
      <w:r w:rsidR="00D8638A" w:rsidRPr="00535610">
        <w:t xml:space="preserve"> of traditional liturgy,</w:t>
      </w:r>
      <w:r w:rsidRPr="00535610">
        <w:t xml:space="preserve"> their</w:t>
      </w:r>
      <w:r w:rsidR="00D8638A" w:rsidRPr="00535610">
        <w:t xml:space="preserve"> critique</w:t>
      </w:r>
      <w:r w:rsidRPr="00535610">
        <w:t>s</w:t>
      </w:r>
      <w:r w:rsidR="00D8638A" w:rsidRPr="00535610">
        <w:t xml:space="preserve"> of sentimentality, the kitsch and the shocking, and last but not least </w:t>
      </w:r>
      <w:r w:rsidRPr="00535610">
        <w:t xml:space="preserve">the emphasis, for both, </w:t>
      </w:r>
      <w:r w:rsidR="00095905" w:rsidRPr="00535610">
        <w:t>on</w:t>
      </w:r>
      <w:r w:rsidRPr="00535610">
        <w:t xml:space="preserve"> a </w:t>
      </w:r>
      <w:r w:rsidR="00D8638A" w:rsidRPr="00535610">
        <w:t>phenomenological search for</w:t>
      </w:r>
      <w:r w:rsidR="00095905" w:rsidRPr="00535610">
        <w:t>,</w:t>
      </w:r>
      <w:r w:rsidR="00D8638A" w:rsidRPr="00535610">
        <w:t xml:space="preserve"> and insistence on</w:t>
      </w:r>
      <w:r w:rsidR="00095905" w:rsidRPr="00535610">
        <w:t>,</w:t>
      </w:r>
      <w:r w:rsidR="00D8638A" w:rsidRPr="00535610">
        <w:t xml:space="preserve"> metaphysical beauty</w:t>
      </w:r>
      <w:r w:rsidR="00AE4CCE">
        <w:t>.</w:t>
      </w:r>
      <w:r w:rsidRPr="00535610">
        <w:t xml:space="preserve"> </w:t>
      </w:r>
      <w:r w:rsidR="00095905" w:rsidRPr="00535610">
        <w:t>(</w:t>
      </w:r>
      <w:r w:rsidR="00AE4CCE">
        <w:t>A</w:t>
      </w:r>
      <w:r w:rsidRPr="00535610">
        <w:t>lthough</w:t>
      </w:r>
      <w:r w:rsidR="00D8638A" w:rsidRPr="00535610">
        <w:t xml:space="preserve"> Roger Scruton remained a shy Kantian in theory, in practice he was a bold objectivist</w:t>
      </w:r>
      <w:r w:rsidR="00095905" w:rsidRPr="00535610">
        <w:t>)</w:t>
      </w:r>
      <w:r w:rsidR="00D8638A" w:rsidRPr="00535610">
        <w:t xml:space="preserve">. </w:t>
      </w:r>
      <w:r w:rsidR="001F04EC" w:rsidRPr="00535610">
        <w:t>Neither</w:t>
      </w:r>
      <w:r w:rsidR="003D0FC7" w:rsidRPr="00535610">
        <w:t xml:space="preserve"> Scruton</w:t>
      </w:r>
      <w:r w:rsidR="001F04EC" w:rsidRPr="00535610">
        <w:t xml:space="preserve"> nor Hildebrand</w:t>
      </w:r>
      <w:r w:rsidR="003D0FC7" w:rsidRPr="00535610">
        <w:t xml:space="preserve"> </w:t>
      </w:r>
      <w:r w:rsidR="00AE4CCE">
        <w:t>wished for</w:t>
      </w:r>
      <w:r w:rsidR="003D0FC7" w:rsidRPr="00535610">
        <w:t xml:space="preserve"> all </w:t>
      </w:r>
      <w:r w:rsidR="001F04EC" w:rsidRPr="00535610">
        <w:t xml:space="preserve">of </w:t>
      </w:r>
      <w:r w:rsidR="003D0FC7" w:rsidRPr="00535610">
        <w:t>their aesthetic views</w:t>
      </w:r>
      <w:r w:rsidR="00AE4CCE">
        <w:t xml:space="preserve"> to </w:t>
      </w:r>
      <w:r w:rsidR="00535610" w:rsidRPr="00535610">
        <w:t>be adopted</w:t>
      </w:r>
      <w:r w:rsidR="003D0FC7" w:rsidRPr="00535610">
        <w:t xml:space="preserve">, but only those </w:t>
      </w:r>
      <w:r w:rsidR="00535610" w:rsidRPr="00535610">
        <w:t xml:space="preserve">in which it was clear that their </w:t>
      </w:r>
      <w:r w:rsidR="00AE4CCE">
        <w:t xml:space="preserve">thought </w:t>
      </w:r>
      <w:r w:rsidR="00535610" w:rsidRPr="00535610">
        <w:t>was</w:t>
      </w:r>
      <w:r w:rsidR="00AE4CCE">
        <w:t xml:space="preserve"> unmistakably sound</w:t>
      </w:r>
      <w:r w:rsidR="003D0FC7" w:rsidRPr="00535610">
        <w:t>. They</w:t>
      </w:r>
      <w:r w:rsidR="00D8638A" w:rsidRPr="00535610">
        <w:t xml:space="preserve"> were gentle human beings</w:t>
      </w:r>
      <w:r w:rsidR="00095905" w:rsidRPr="00535610">
        <w:t>,</w:t>
      </w:r>
      <w:r w:rsidR="00D8638A" w:rsidRPr="00535610">
        <w:t xml:space="preserve"> prolific writers, and far-sighted, uncompromising minds not only in </w:t>
      </w:r>
      <w:r w:rsidRPr="00535610">
        <w:t xml:space="preserve">the fields of </w:t>
      </w:r>
      <w:r w:rsidR="00D8638A" w:rsidRPr="00535610">
        <w:t xml:space="preserve">art and philosophy but </w:t>
      </w:r>
      <w:r w:rsidRPr="00535610">
        <w:t xml:space="preserve">also </w:t>
      </w:r>
      <w:r w:rsidR="00D8638A" w:rsidRPr="00535610">
        <w:t>in politics and history.</w:t>
      </w:r>
      <w:r w:rsidR="003D0FC7" w:rsidRPr="00535610">
        <w:t xml:space="preserve"> </w:t>
      </w:r>
    </w:p>
    <w:p w14:paraId="13856827" w14:textId="77777777" w:rsidR="00535610" w:rsidRPr="00535610" w:rsidRDefault="00535610" w:rsidP="003C3A66">
      <w:pPr>
        <w:spacing w:line="480" w:lineRule="auto"/>
      </w:pPr>
    </w:p>
    <w:p w14:paraId="00000014" w14:textId="5CC8784E" w:rsidR="002B4BCA" w:rsidRDefault="00646D5F" w:rsidP="003C3A66">
      <w:pPr>
        <w:spacing w:line="480" w:lineRule="auto"/>
        <w:rPr>
          <w:lang w:val="cs-CZ"/>
        </w:rPr>
      </w:pPr>
      <w:r w:rsidRPr="00535610">
        <w:t>Hildebrand felt</w:t>
      </w:r>
      <w:r w:rsidR="00535610" w:rsidRPr="00535610">
        <w:t xml:space="preserve"> there to be</w:t>
      </w:r>
      <w:r w:rsidRPr="00535610">
        <w:t xml:space="preserve"> a profound </w:t>
      </w:r>
      <w:r w:rsidR="007405F5" w:rsidRPr="00535610">
        <w:t>analogy</w:t>
      </w:r>
      <w:r w:rsidRPr="00535610">
        <w:t xml:space="preserve"> between beauty and truth. </w:t>
      </w:r>
      <w:r w:rsidR="00535610" w:rsidRPr="00535610">
        <w:t xml:space="preserve">Neither are merely our </w:t>
      </w:r>
      <w:r w:rsidR="00535610">
        <w:t xml:space="preserve">own </w:t>
      </w:r>
      <w:r w:rsidR="00E3518C">
        <w:t>invention</w:t>
      </w:r>
      <w:r w:rsidR="00535610" w:rsidRPr="00535610">
        <w:t>. R</w:t>
      </w:r>
      <w:r w:rsidRPr="00535610">
        <w:t>ather</w:t>
      </w:r>
      <w:r w:rsidR="00535610" w:rsidRPr="00535610">
        <w:t>,</w:t>
      </w:r>
      <w:r w:rsidRPr="00535610">
        <w:t xml:space="preserve"> they </w:t>
      </w:r>
      <w:r w:rsidRPr="00535610">
        <w:rPr>
          <w:lang w:val="en-US"/>
        </w:rPr>
        <w:t>‘disclose’ themselves to us</w:t>
      </w:r>
      <w:r w:rsidRPr="00535610">
        <w:rPr>
          <w:lang w:val="cs-CZ"/>
        </w:rPr>
        <w:t>:</w:t>
      </w:r>
      <w:r w:rsidR="00535610" w:rsidRPr="00535610">
        <w:rPr>
          <w:lang w:val="cs-CZ"/>
        </w:rPr>
        <w:t xml:space="preserve"> </w:t>
      </w:r>
      <w:r w:rsidR="00535610" w:rsidRPr="00535610">
        <w:rPr>
          <w:lang w:val="en-US"/>
        </w:rPr>
        <w:t>“</w:t>
      </w:r>
      <w:r w:rsidR="007A34E6" w:rsidRPr="00535610">
        <w:rPr>
          <w:lang w:val="en-US"/>
        </w:rPr>
        <w:t xml:space="preserve">Every true work of art also contains in its making an element of discovering. Above all, however, we do not have in mind the work of art as such, </w:t>
      </w:r>
      <w:r w:rsidRPr="00535610">
        <w:rPr>
          <w:lang w:val="en-US"/>
        </w:rPr>
        <w:t>b</w:t>
      </w:r>
      <w:r w:rsidR="007A34E6" w:rsidRPr="00535610">
        <w:rPr>
          <w:lang w:val="en-US"/>
        </w:rPr>
        <w:t>ut its beauty, which appears mysteriously in an entity created by the artist. We refer to the value quality of the beauty as such, which we find equally in nature. In a manner analogous to truth</w:t>
      </w:r>
      <w:r w:rsidRPr="00535610">
        <w:rPr>
          <w:lang w:val="en-US"/>
        </w:rPr>
        <w:t xml:space="preserve">, this beauty possesses a sovereignty and uninventibility. Even when it appears in a typically invented entity, it is in itself uninventible.” </w:t>
      </w:r>
      <w:r w:rsidRPr="00535610">
        <w:rPr>
          <w:lang w:val="cs-CZ"/>
        </w:rPr>
        <w:t>(</w:t>
      </w:r>
      <w:r w:rsidRPr="00535610">
        <w:rPr>
          <w:i/>
          <w:lang w:val="cs-CZ"/>
        </w:rPr>
        <w:t xml:space="preserve">Aesthetics </w:t>
      </w:r>
      <w:r w:rsidRPr="00535610">
        <w:rPr>
          <w:lang w:val="cs-CZ"/>
        </w:rPr>
        <w:t>I, 445)</w:t>
      </w:r>
    </w:p>
    <w:p w14:paraId="4371B844" w14:textId="77777777" w:rsidR="00AE4CCE" w:rsidRPr="00535610" w:rsidRDefault="00AE4CCE" w:rsidP="003C3A66">
      <w:pPr>
        <w:spacing w:line="480" w:lineRule="auto"/>
      </w:pPr>
    </w:p>
    <w:p w14:paraId="00000017" w14:textId="5CE45C8F" w:rsidR="002B4BCA" w:rsidRPr="00535610" w:rsidRDefault="00D8638A" w:rsidP="003C3A66">
      <w:pPr>
        <w:spacing w:line="480" w:lineRule="auto"/>
      </w:pPr>
      <w:r w:rsidRPr="00535610">
        <w:t>Petr Osolsobě, PhD., Professor of Aesthetics, Un</w:t>
      </w:r>
      <w:r w:rsidR="00AE4CCE">
        <w:t>iversity of Brno, Czech Republic.</w:t>
      </w:r>
    </w:p>
    <w:p w14:paraId="00000018" w14:textId="77777777" w:rsidR="002B4BCA" w:rsidRPr="00535610" w:rsidRDefault="002B4BCA" w:rsidP="003C3A66">
      <w:pPr>
        <w:spacing w:line="480" w:lineRule="auto"/>
      </w:pPr>
    </w:p>
    <w:p w14:paraId="0000001A" w14:textId="77777777" w:rsidR="002B4BCA" w:rsidRPr="00535610" w:rsidRDefault="002B4BCA" w:rsidP="003C3A66">
      <w:pPr>
        <w:spacing w:line="480" w:lineRule="auto"/>
        <w:rPr>
          <w:rFonts w:ascii="Times New Roman" w:eastAsia="Times New Roman" w:hAnsi="Times New Roman" w:cs="Times New Roman"/>
          <w:color w:val="1A1A1A"/>
          <w:sz w:val="25"/>
          <w:szCs w:val="25"/>
        </w:rPr>
      </w:pPr>
    </w:p>
    <w:sectPr w:rsidR="002B4BCA" w:rsidRPr="0053561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BCA"/>
    <w:rsid w:val="00095905"/>
    <w:rsid w:val="000E06D3"/>
    <w:rsid w:val="001117D1"/>
    <w:rsid w:val="00140A97"/>
    <w:rsid w:val="00186D4C"/>
    <w:rsid w:val="001C5389"/>
    <w:rsid w:val="001F04EC"/>
    <w:rsid w:val="00256FDE"/>
    <w:rsid w:val="00292E05"/>
    <w:rsid w:val="002B4BCA"/>
    <w:rsid w:val="002C6DAA"/>
    <w:rsid w:val="002D1F18"/>
    <w:rsid w:val="002D7AF5"/>
    <w:rsid w:val="002F45C0"/>
    <w:rsid w:val="002F57FB"/>
    <w:rsid w:val="003851E1"/>
    <w:rsid w:val="00391CF7"/>
    <w:rsid w:val="00394905"/>
    <w:rsid w:val="003C3A66"/>
    <w:rsid w:val="003D0FC7"/>
    <w:rsid w:val="00412C02"/>
    <w:rsid w:val="00423F81"/>
    <w:rsid w:val="00490DAA"/>
    <w:rsid w:val="00535610"/>
    <w:rsid w:val="00571FF5"/>
    <w:rsid w:val="00641FD3"/>
    <w:rsid w:val="00646D5F"/>
    <w:rsid w:val="00692252"/>
    <w:rsid w:val="0069291E"/>
    <w:rsid w:val="006E4FEB"/>
    <w:rsid w:val="007405F5"/>
    <w:rsid w:val="0077649B"/>
    <w:rsid w:val="00787DC3"/>
    <w:rsid w:val="007A34E6"/>
    <w:rsid w:val="008F66F4"/>
    <w:rsid w:val="0093652C"/>
    <w:rsid w:val="00977A22"/>
    <w:rsid w:val="00A2353B"/>
    <w:rsid w:val="00A27B1A"/>
    <w:rsid w:val="00A757E3"/>
    <w:rsid w:val="00A83825"/>
    <w:rsid w:val="00AA2C70"/>
    <w:rsid w:val="00AE4CCE"/>
    <w:rsid w:val="00B35308"/>
    <w:rsid w:val="00C5161F"/>
    <w:rsid w:val="00C74FD3"/>
    <w:rsid w:val="00CF5923"/>
    <w:rsid w:val="00D65CA8"/>
    <w:rsid w:val="00D71EC4"/>
    <w:rsid w:val="00D8638A"/>
    <w:rsid w:val="00E03395"/>
    <w:rsid w:val="00E054C6"/>
    <w:rsid w:val="00E2691C"/>
    <w:rsid w:val="00E3518C"/>
    <w:rsid w:val="00E669B0"/>
    <w:rsid w:val="00E93030"/>
    <w:rsid w:val="00EB1D0F"/>
    <w:rsid w:val="00F0350F"/>
    <w:rsid w:val="00FE2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15DCB"/>
  <w15:docId w15:val="{04773FF5-9B4D-4038-8000-36AF08976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character" w:styleId="Odkaznakoment">
    <w:name w:val="annotation reference"/>
    <w:basedOn w:val="Standardnpsmoodstavce"/>
    <w:uiPriority w:val="99"/>
    <w:semiHidden/>
    <w:unhideWhenUsed/>
    <w:rsid w:val="003C3A66"/>
    <w:rPr>
      <w:sz w:val="16"/>
      <w:szCs w:val="16"/>
    </w:rPr>
  </w:style>
  <w:style w:type="paragraph" w:styleId="Textkomente">
    <w:name w:val="annotation text"/>
    <w:basedOn w:val="Normln"/>
    <w:link w:val="TextkomenteChar"/>
    <w:uiPriority w:val="99"/>
    <w:semiHidden/>
    <w:unhideWhenUsed/>
    <w:rsid w:val="003C3A66"/>
    <w:pPr>
      <w:spacing w:line="240" w:lineRule="auto"/>
    </w:pPr>
    <w:rPr>
      <w:sz w:val="20"/>
      <w:szCs w:val="20"/>
    </w:rPr>
  </w:style>
  <w:style w:type="character" w:customStyle="1" w:styleId="TextkomenteChar">
    <w:name w:val="Text komentáře Char"/>
    <w:basedOn w:val="Standardnpsmoodstavce"/>
    <w:link w:val="Textkomente"/>
    <w:uiPriority w:val="99"/>
    <w:semiHidden/>
    <w:rsid w:val="003C3A66"/>
    <w:rPr>
      <w:sz w:val="20"/>
      <w:szCs w:val="20"/>
    </w:rPr>
  </w:style>
  <w:style w:type="paragraph" w:styleId="Pedmtkomente">
    <w:name w:val="annotation subject"/>
    <w:basedOn w:val="Textkomente"/>
    <w:next w:val="Textkomente"/>
    <w:link w:val="PedmtkomenteChar"/>
    <w:uiPriority w:val="99"/>
    <w:semiHidden/>
    <w:unhideWhenUsed/>
    <w:rsid w:val="003C3A66"/>
    <w:rPr>
      <w:b/>
      <w:bCs/>
    </w:rPr>
  </w:style>
  <w:style w:type="character" w:customStyle="1" w:styleId="PedmtkomenteChar">
    <w:name w:val="Předmět komentáře Char"/>
    <w:basedOn w:val="TextkomenteChar"/>
    <w:link w:val="Pedmtkomente"/>
    <w:uiPriority w:val="99"/>
    <w:semiHidden/>
    <w:rsid w:val="003C3A66"/>
    <w:rPr>
      <w:b/>
      <w:bCs/>
      <w:sz w:val="20"/>
      <w:szCs w:val="20"/>
    </w:rPr>
  </w:style>
  <w:style w:type="paragraph" w:styleId="Textbubliny">
    <w:name w:val="Balloon Text"/>
    <w:basedOn w:val="Normln"/>
    <w:link w:val="TextbublinyChar"/>
    <w:uiPriority w:val="99"/>
    <w:semiHidden/>
    <w:unhideWhenUsed/>
    <w:rsid w:val="003C3A66"/>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3A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1575</Words>
  <Characters>9295</Characters>
  <Application>Microsoft Office Word</Application>
  <DocSecurity>0</DocSecurity>
  <Lines>77</Lines>
  <Paragraphs>21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Goldsmiths University of London</Company>
  <LinksUpToDate>false</LinksUpToDate>
  <CharactersWithSpaces>10849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Jorella Andrews</dc:creator>
  <cp:lastModifiedBy>Petr OSOLSOBĚ</cp:lastModifiedBy>
  <cp:revision>4</cp:revision>
  <cp:lastPrinted>2020-02-11T13:25:00Z</cp:lastPrinted>
  <dcterms:created xsi:type="dcterms:W3CDTF">2020-02-11T13:47:00Z</dcterms:created>
  <dcterms:modified xsi:type="dcterms:W3CDTF">2020-02-11T15:03:00Z</dcterms:modified>
</cp:coreProperties>
</file>