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92F" w14:textId="2500058C" w:rsidR="003C4F75" w:rsidRPr="00CF6534" w:rsidRDefault="003C4F75" w:rsidP="003C4F75">
      <w:pPr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</w:pPr>
      <w:r w:rsidRPr="00CF6534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JAK TVRDÍ PEREIRA</w:t>
      </w:r>
    </w:p>
    <w:p w14:paraId="4762386A" w14:textId="17C57DE7" w:rsidR="003C4F75" w:rsidRPr="000A2C12" w:rsidRDefault="000A2C12" w:rsidP="00FA609F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B</w:t>
      </w:r>
      <w:r w:rsidR="003C4F7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ibliografické údaje o románu</w:t>
      </w:r>
    </w:p>
    <w:p w14:paraId="0E861131" w14:textId="3025FB1B" w:rsidR="00A56AF2" w:rsidRPr="000A2C12" w:rsidRDefault="00596414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Autor: Antonio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Tabucchi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(narození: </w:t>
      </w:r>
      <w:proofErr w:type="gram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24.9.1943</w:t>
      </w:r>
      <w:proofErr w:type="gram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Pisa, Itálie; úmrtí: </w:t>
      </w:r>
      <w:proofErr w:type="gram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25.3.2012</w:t>
      </w:r>
      <w:proofErr w:type="gram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Lisabon, Portugalsko)</w:t>
      </w:r>
    </w:p>
    <w:p w14:paraId="7338013B" w14:textId="77777777" w:rsidR="00596414" w:rsidRPr="000A2C12" w:rsidRDefault="00596414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Název: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Sostiene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Pereira</w:t>
      </w:r>
      <w:proofErr w:type="spellEnd"/>
    </w:p>
    <w:p w14:paraId="3C1EFF5E" w14:textId="1BF28532" w:rsidR="00596414" w:rsidRPr="000A2C12" w:rsidRDefault="00596414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Rok a místo vydání: 1994, Milán</w:t>
      </w:r>
    </w:p>
    <w:p w14:paraId="21DCD6B7" w14:textId="429A9FF7" w:rsidR="00596414" w:rsidRPr="00543E5E" w:rsidRDefault="003C4F75" w:rsidP="00543E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ISBN: 978-80-200-2050-5</w:t>
      </w:r>
    </w:p>
    <w:p w14:paraId="11556CE8" w14:textId="62C607F2" w:rsidR="00274BF5" w:rsidRPr="000A2C12" w:rsidRDefault="00274BF5" w:rsidP="00FA609F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T</w:t>
      </w:r>
      <w:r w:rsidR="003C4F7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éma</w:t>
      </w:r>
    </w:p>
    <w:p w14:paraId="6F911D03" w14:textId="77777777" w:rsidR="00FA609F" w:rsidRPr="000A2C12" w:rsidRDefault="00FA609F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Osud lidí, kteří se postavili proti vlasti. Změna názorů a postojů s vývojem politické situace v Evropě, konkrétně v Portugalsku. Boj uvědomělých, přísný policejní dohled. V románu hraje též velkou roli postavení se režimu a názor na něj, který se u hlavní postavy, Dr.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Pereiry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neustále vyvíjí od nekontroverzního postoje neodporující systému až po určitý styl rebelství. </w:t>
      </w:r>
    </w:p>
    <w:p w14:paraId="350C3690" w14:textId="08A9DA03" w:rsidR="00274BF5" w:rsidRPr="000A2C12" w:rsidRDefault="00FA609F" w:rsidP="00D878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Román se skládá z 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>2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>5 krátkých</w:t>
      </w:r>
      <w:r w:rsidR="00AB040A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chronologických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>kapitol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, které velmi často začínají i končí slovním spojením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Sostiene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Pereira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(Jak tvrdí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</w:rPr>
        <w:t>Pereira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), nebo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Pereira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sostiene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. 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>Toto slovní spojení</w:t>
      </w:r>
      <w:r w:rsidR="00713FF7" w:rsidRPr="000A2C12">
        <w:rPr>
          <w:rFonts w:ascii="Times New Roman" w:hAnsi="Times New Roman" w:cs="Times New Roman"/>
          <w:color w:val="0A0A0A"/>
          <w:sz w:val="24"/>
          <w:szCs w:val="24"/>
        </w:rPr>
        <w:t>, ze kterého i vychází samotný název díla,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gramStart"/>
      <w:r w:rsidRPr="000A2C12">
        <w:rPr>
          <w:rFonts w:ascii="Times New Roman" w:hAnsi="Times New Roman" w:cs="Times New Roman"/>
          <w:color w:val="0A0A0A"/>
          <w:sz w:val="24"/>
          <w:szCs w:val="24"/>
        </w:rPr>
        <w:t>se</w:t>
      </w:r>
      <w:proofErr w:type="gramEnd"/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v každé kapitole </w:t>
      </w:r>
      <w:r w:rsidR="00713FF7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opakuje několikrát, často i na začátku či konci jednoho odstavce. </w:t>
      </w:r>
    </w:p>
    <w:p w14:paraId="5ECBFDBF" w14:textId="77777777" w:rsidR="000A2C12" w:rsidRPr="000A2C12" w:rsidRDefault="000A2C12" w:rsidP="000A2C12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M</w:t>
      </w:r>
      <w:r w:rsidR="003C4F7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otivická výstavba </w:t>
      </w:r>
    </w:p>
    <w:p w14:paraId="6129DD06" w14:textId="25F99C96" w:rsidR="00D87824" w:rsidRPr="000A2C12" w:rsidRDefault="000806BC" w:rsidP="000A2C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>Smrt</w:t>
      </w:r>
      <w:r w:rsidR="00D87824"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 xml:space="preserve"> </w:t>
      </w:r>
      <w:r w:rsidR="00D87824" w:rsidRPr="000A2C12">
        <w:rPr>
          <w:rFonts w:ascii="Times New Roman" w:hAnsi="Times New Roman" w:cs="Times New Roman"/>
          <w:color w:val="0A0A0A"/>
          <w:sz w:val="24"/>
          <w:szCs w:val="24"/>
        </w:rPr>
        <w:t>– Pereira zastával myšlenku, že je smrt nevyhnutelná, na začátku románu o ní stále mluvil a přemýšlel nad ní, celý svět mu připadal mrtvý. Osobně si myslím, že jeho osobnost drastickým způsobem ovlivnila smrt své ženy, a také na konci knihy smrt Monteira Rossiho.</w:t>
      </w:r>
      <w:r w:rsidR="004F3A52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</w:p>
    <w:p w14:paraId="13849D97" w14:textId="2F900C12" w:rsidR="00D87824" w:rsidRPr="000A2C12" w:rsidRDefault="00B3437F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>Kultura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– 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</w:rPr>
        <w:t>L</w:t>
      </w:r>
      <w:r w:rsidRPr="000A2C12">
        <w:rPr>
          <w:rFonts w:ascii="Times New Roman" w:hAnsi="Times New Roman" w:cs="Times New Roman"/>
          <w:color w:val="0A0A0A"/>
          <w:sz w:val="24"/>
          <w:szCs w:val="24"/>
        </w:rPr>
        <w:t>áska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k literatuře,</w:t>
      </w:r>
      <w:r w:rsidR="004F3A52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zpěv Rossiho písně </w:t>
      </w:r>
      <w:r w:rsidR="004F3A52"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O </w:t>
      </w:r>
      <w:proofErr w:type="gramStart"/>
      <w:r w:rsidR="004F3A52"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sole</w:t>
      </w:r>
      <w:proofErr w:type="gramEnd"/>
      <w:r w:rsidR="004F3A52"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 xml:space="preserve"> </w:t>
      </w:r>
      <w:proofErr w:type="spellStart"/>
      <w:r w:rsidR="004F3A52" w:rsidRPr="000A2C12">
        <w:rPr>
          <w:rFonts w:ascii="Times New Roman" w:hAnsi="Times New Roman" w:cs="Times New Roman"/>
          <w:i/>
          <w:iCs/>
          <w:color w:val="0A0A0A"/>
          <w:sz w:val="24"/>
          <w:szCs w:val="24"/>
        </w:rPr>
        <w:t>mio</w:t>
      </w:r>
      <w:proofErr w:type="spellEnd"/>
      <w:r w:rsidR="004F3A52" w:rsidRPr="000A2C12">
        <w:rPr>
          <w:rFonts w:ascii="Times New Roman" w:hAnsi="Times New Roman" w:cs="Times New Roman"/>
          <w:color w:val="0A0A0A"/>
          <w:sz w:val="24"/>
          <w:szCs w:val="24"/>
        </w:rPr>
        <w:t>, tanec, žurnalistika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</w:rPr>
        <w:t>.</w:t>
      </w:r>
      <w:r w:rsidR="004F3A52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</w:p>
    <w:p w14:paraId="658FABFB" w14:textId="49C75BD1" w:rsidR="00D87824" w:rsidRPr="000A2C12" w:rsidRDefault="009C1834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>N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 xml:space="preserve">eustálý boj mezi </w:t>
      </w:r>
      <w:r w:rsidR="00B3437F"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>city a rozumem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  <w:u w:val="single"/>
        </w:rPr>
        <w:t xml:space="preserve"> </w:t>
      </w:r>
      <w:r w:rsidR="00B3437F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– Pereira kritizoval Rossiho nekrology, které sice byly psány pravdivě, nýbrž jejich podání neodpovídalo myšlence fašistického politického režimu v Portugalsku; 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číšník </w:t>
      </w:r>
      <w:r w:rsidR="00D87824" w:rsidRPr="000A2C12">
        <w:rPr>
          <w:rFonts w:ascii="Times New Roman" w:hAnsi="Times New Roman" w:cs="Times New Roman"/>
          <w:color w:val="0A0A0A"/>
          <w:sz w:val="24"/>
          <w:szCs w:val="24"/>
        </w:rPr>
        <w:t>Manuel</w:t>
      </w:r>
      <w:r w:rsidR="000806BC" w:rsidRPr="000A2C12">
        <w:rPr>
          <w:rFonts w:ascii="Times New Roman" w:hAnsi="Times New Roman" w:cs="Times New Roman"/>
          <w:color w:val="0A0A0A"/>
          <w:sz w:val="24"/>
          <w:szCs w:val="24"/>
        </w:rPr>
        <w:t xml:space="preserve"> – rebel, kritik režimu; Pereira a jeho ulita, konzervativnost, nestrannost)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14:paraId="77693BCC" w14:textId="7ED3973A" w:rsidR="00B3437F" w:rsidRPr="000A2C12" w:rsidRDefault="009C1834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R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epetitivní</w:t>
      </w:r>
      <w:proofErr w:type="spellEnd"/>
      <w:r w:rsidR="000B2453"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prvky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proofErr w:type="spellStart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Sostiene</w:t>
      </w:r>
      <w:proofErr w:type="spellEnd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Pereira</w:t>
      </w:r>
      <w:proofErr w:type="spellEnd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(Jak tvrdí Pereira), časté používání výrazů jako je např. </w:t>
      </w:r>
      <w:proofErr w:type="spellStart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forse</w:t>
      </w:r>
      <w:proofErr w:type="spellEnd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(možná)</w:t>
      </w:r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; </w:t>
      </w:r>
      <w:proofErr w:type="spellStart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Pereira</w:t>
      </w:r>
      <w:proofErr w:type="spellEnd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si objednává při každodenní návštěvě restaurací (především v </w:t>
      </w:r>
      <w:proofErr w:type="spellStart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Cafe</w:t>
      </w:r>
      <w:proofErr w:type="spellEnd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Orquidea</w:t>
      </w:r>
      <w:proofErr w:type="spellEnd"/>
      <w:r w:rsidR="00701A3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 stále to stejné (omeletu a limonádu)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5F89254C" w14:textId="331A8BB0" w:rsidR="00D87824" w:rsidRPr="000A2C12" w:rsidRDefault="001C0AE5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Politická situace v Evropě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A</w:t>
      </w:r>
      <w:r w:rsidR="00981129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ntisemitistický postoj veřejnosti;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„</w:t>
      </w:r>
      <w:r w:rsidR="001D6F5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nezávislé“ noviny </w:t>
      </w:r>
      <w:proofErr w:type="spellStart"/>
      <w:r w:rsidR="001D6F51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Lisboa</w:t>
      </w:r>
      <w:proofErr w:type="spellEnd"/>
      <w:r w:rsidR="001D6F5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podléhají cenzuře a nepodávají důležité informace o děn</w:t>
      </w:r>
      <w:r w:rsidR="000E519C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í</w:t>
      </w:r>
      <w:r w:rsidR="001D6F5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ve státě</w:t>
      </w:r>
      <w:r w:rsidR="00EC63CC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1FF96956" w14:textId="6B4D7477" w:rsidR="00B549CE" w:rsidRPr="000A2C12" w:rsidRDefault="00B549CE" w:rsidP="00FA609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Víra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Na jednu stranu náboženství (jelikož sám Pereira je katolík a setkává se často s otcem Antoniem, u kterého hledá rady či pochopení) a na druhou stranu samotná víra v systém (například </w:t>
      </w:r>
      <w:r w:rsidR="00927CC2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ředitel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novin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Lisboa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) nebo víra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Rossiho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jeho přítelkyně Marty v</w:t>
      </w:r>
      <w:r w:rsidR="00782AE9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revoluci</w:t>
      </w:r>
      <w:r w:rsidR="00782AE9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2E7823BF" w14:textId="53EE43F5" w:rsidR="00782AE9" w:rsidRPr="000A2C12" w:rsidRDefault="00927CC2" w:rsidP="00D878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Přátelství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Pereira získává nové přátele, potkává mladý pár Rossiho a Martu, ale také se snaží </w:t>
      </w:r>
      <w:r w:rsidR="0057694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blíže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seznámit s</w:t>
      </w:r>
      <w:r w:rsidR="00782AE9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ředitelem</w:t>
      </w:r>
      <w:r w:rsidR="00782AE9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</w:p>
    <w:p w14:paraId="05EFF790" w14:textId="1D6C414E" w:rsidR="00782AE9" w:rsidRPr="000A2C12" w:rsidRDefault="00782AE9" w:rsidP="00D878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Rodina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V knize kladen důraz na rodinu, Pereira je stále věrný ženě, povídá si s její fotografií, </w:t>
      </w:r>
      <w:r w:rsidR="00F768D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i přes to, že je po smrti. </w:t>
      </w:r>
      <w:proofErr w:type="spellStart"/>
      <w:r w:rsidR="00F768D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</w:t>
      </w:r>
      <w:proofErr w:type="spellEnd"/>
      <w:r w:rsidR="00F768D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se snaží pomáhat svému bratranci, Marta se zajímá o Rossiho, i přes to, že už má změněnou identitu.</w:t>
      </w:r>
    </w:p>
    <w:p w14:paraId="42E88F4E" w14:textId="77777777" w:rsidR="00864BC4" w:rsidRPr="000A2C12" w:rsidRDefault="0019003F" w:rsidP="00864B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Zneužívání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Monteiro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zneužívá za pomocí své přítelkyně dobrosrdečnosti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Pereiry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žádá ho opakovaně o zálohy, ubytování, či ukryt</w:t>
      </w:r>
      <w:r w:rsidR="00864BC4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í.</w:t>
      </w:r>
    </w:p>
    <w:p w14:paraId="56918661" w14:textId="77777777" w:rsidR="000A2C12" w:rsidRPr="000A2C12" w:rsidRDefault="00696EB9" w:rsidP="000A2C12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commentRangeStart w:id="0"/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lastRenderedPageBreak/>
        <w:t>P</w:t>
      </w:r>
      <w:r w:rsidR="003C4F7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rostor</w:t>
      </w:r>
      <w:r w:rsidR="002F74B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a čas</w:t>
      </w:r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commentRangeEnd w:id="0"/>
      <w:r w:rsidR="00D30170">
        <w:rPr>
          <w:rStyle w:val="Odkaznakoment"/>
        </w:rPr>
        <w:commentReference w:id="0"/>
      </w:r>
    </w:p>
    <w:p w14:paraId="5647A3FA" w14:textId="77777777" w:rsidR="000A2C12" w:rsidRPr="000A2C12" w:rsidRDefault="00696EB9" w:rsidP="000A2C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Konec 30. let </w:t>
      </w:r>
      <w:r w:rsidR="00864BC4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v Portugalsku, které bylo v začátcích nastolení fašistického režimu generálem Francem</w:t>
      </w:r>
      <w:r w:rsidR="002F74B5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Lisabon (kde se odehrává většina příběhu). Pláž a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thalassoterapeutická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klinika v 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Cascais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(kam se Pereira vydává na léčebnou kúru). </w:t>
      </w:r>
      <w:r w:rsidR="00864BC4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Kavárna </w:t>
      </w:r>
      <w:proofErr w:type="spellStart"/>
      <w:r w:rsidR="002F74B5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Cafe</w:t>
      </w:r>
      <w:proofErr w:type="spellEnd"/>
      <w:r w:rsidR="002F74B5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2F74B5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Orquidea</w:t>
      </w:r>
      <w:proofErr w:type="spellEnd"/>
      <w:r w:rsidR="002F74B5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kde se Pereira téměř každý den setkává s číšníkem Manuelem.</w:t>
      </w:r>
    </w:p>
    <w:p w14:paraId="2CE01911" w14:textId="30A24B5F" w:rsidR="002F74B5" w:rsidRPr="000A2C12" w:rsidRDefault="000A2C12" w:rsidP="000A2C12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commentRangeStart w:id="1"/>
      <w:r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K</w:t>
      </w:r>
      <w:r w:rsidR="003C4F7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onfigurace postav</w:t>
      </w:r>
      <w:r w:rsidR="002F74B5" w:rsidRPr="000A2C1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commentRangeEnd w:id="1"/>
      <w:r w:rsidR="00D30170">
        <w:rPr>
          <w:rStyle w:val="Odkaznakoment"/>
        </w:rPr>
        <w:commentReference w:id="1"/>
      </w:r>
    </w:p>
    <w:p w14:paraId="3E535793" w14:textId="5668FD9B" w:rsidR="002F74B5" w:rsidRPr="000A2C12" w:rsidRDefault="002F74B5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Pereira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Stereotypní, mrzutý, ovdovělý žurnalista se zálibou v literatuře. Je zde velice patrný vývoj jeho myšlení, kdy na začátku románu je velice konzervativní, a to i vůči svým článkům které vydává. Odmítá psát kontroverzně, aby tím náhodou někoho nevyprovokoval. Má negativní postoj k riziku. Jediná osoba, se kterou se setkává, a která má kritické názory na systém, je číšník Manuel, který mu přináší aktuální informace o dění v republice. Výrazně jeho postoj však ovlivnil doktor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Cardoso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pár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Marta. K naprostému obratu jeho názoru na systém však došlo po vraždě Rossiho, které byl</w:t>
      </w:r>
      <w:r w:rsidR="005445E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Pereira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svědkem.</w:t>
      </w:r>
      <w:r w:rsidR="0059299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Ta ho také donutila vydat o </w:t>
      </w:r>
      <w:proofErr w:type="spellStart"/>
      <w:r w:rsidR="0059299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Rossim</w:t>
      </w:r>
      <w:proofErr w:type="spellEnd"/>
      <w:r w:rsidR="00592991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velmi kontroverzní nekrolog, přijmout novou identitu a utéct ze země.</w:t>
      </w:r>
    </w:p>
    <w:p w14:paraId="572DA183" w14:textId="577937B5" w:rsidR="000F1911" w:rsidRPr="000A2C12" w:rsidRDefault="000F1911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Zesnulá manželka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Pereiry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Pereira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 ní vede rozhovory, její fotografii bere všude s sebou, informuje ji o aktuálním dění a chodí si za ní pro rady.</w:t>
      </w:r>
    </w:p>
    <w:p w14:paraId="0208BF54" w14:textId="5F7FF91F" w:rsidR="002F74B5" w:rsidRPr="000A2C12" w:rsidRDefault="006E76E3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Manuel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Číšník v kavárně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Cafe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Orquidea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který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Pereiru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informoval o politickém dění ve světě. Rebel, proti systému, ke konci románu byl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Pereirovi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nápomocen při vydávání osudného nekrologu.</w:t>
      </w:r>
      <w:r w:rsidR="00F214CE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14:paraId="43081EB9" w14:textId="3A635961" w:rsidR="002F74B5" w:rsidRPr="000A2C12" w:rsidRDefault="00F214CE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Monteiro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Rossi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</w:t>
      </w:r>
      <w:r w:rsidR="0029519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Původem Ital, sirotek.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Přesný opak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Pereiry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zajímá ho především život, i když napsal článek o smrti. Pereira v něm nachází svého vytouženého syna, vidí v 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Rossim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sám sebe v mládí.</w:t>
      </w:r>
      <w:r w:rsidR="00232C6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Zabit v bytě </w:t>
      </w:r>
      <w:proofErr w:type="spellStart"/>
      <w:r w:rsidR="00232C6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Pereiry</w:t>
      </w:r>
      <w:proofErr w:type="spellEnd"/>
      <w:r w:rsidR="00232C6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za </w:t>
      </w:r>
      <w:proofErr w:type="spellStart"/>
      <w:r w:rsidR="00232C6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protivlastenectví</w:t>
      </w:r>
      <w:proofErr w:type="spellEnd"/>
      <w:r w:rsidR="00232C6F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neboť pomáhal svému bratranci verbovat dobrovolníky na frontu. </w:t>
      </w:r>
    </w:p>
    <w:p w14:paraId="0179A3A5" w14:textId="5C4EBAD7" w:rsidR="002F74B5" w:rsidRPr="000A2C12" w:rsidRDefault="00E745C2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Marta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Přítelkyně Rossiho. Myslí velmi dopředu, rebelka toužící po revoluci. Byla autorkou většiny nekrologů, které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představil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Pereirovi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Následkem politického dění byla nucena změnit svou identitu na Francouzsku </w:t>
      </w:r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Lise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Delaunay</w:t>
      </w:r>
      <w:proofErr w:type="spellEnd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.</w:t>
      </w:r>
    </w:p>
    <w:p w14:paraId="19E940F8" w14:textId="30BB767C" w:rsidR="002F74B5" w:rsidRPr="000A2C12" w:rsidRDefault="00D76318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Domovnice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Celeste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="00C56F9A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C56F9A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Má manžela vysoce postaveného v policejních řadách. Díky tomu se snaží ovlivnit chování </w:t>
      </w:r>
      <w:proofErr w:type="spellStart"/>
      <w:r w:rsidR="00C56F9A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Pereiry</w:t>
      </w:r>
      <w:proofErr w:type="spellEnd"/>
      <w:r w:rsidR="00C56F9A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22BD4C97" w14:textId="5ACE9CA7" w:rsidR="00C56F9A" w:rsidRPr="000A2C12" w:rsidRDefault="00C56F9A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Ingeborg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Delgado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Židovka, kterou Pereira potkává na cestě vlakem do </w:t>
      </w:r>
      <w:proofErr w:type="spellStart"/>
      <w:proofErr w:type="gram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Cascais</w:t>
      </w:r>
      <w:proofErr w:type="spellEnd"/>
      <w:proofErr w:type="gram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Přesvědčuje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Pereiru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aby začal psát kontroverznější články.</w:t>
      </w:r>
    </w:p>
    <w:p w14:paraId="435C8725" w14:textId="56D9C684" w:rsidR="00BA036B" w:rsidRPr="000A2C12" w:rsidRDefault="00BA036B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Bruno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Rossi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Bratranec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Rossiho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který verbuje dobrovolníky z protifašistických řad na frontu. Byl zatknut.</w:t>
      </w:r>
    </w:p>
    <w:p w14:paraId="7BA1AAD7" w14:textId="59DF459E" w:rsidR="00EB4D7C" w:rsidRPr="000A2C12" w:rsidRDefault="00EB4D7C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Ředitel novin </w:t>
      </w:r>
      <w:proofErr w:type="spellStart"/>
      <w:r w:rsidRPr="002F4029">
        <w:rPr>
          <w:rFonts w:ascii="Times New Roman" w:hAnsi="Times New Roman" w:cs="Times New Roman"/>
          <w:i/>
          <w:iCs/>
          <w:color w:val="0A0A0A"/>
          <w:sz w:val="24"/>
          <w:szCs w:val="24"/>
          <w:u w:val="single"/>
          <w:shd w:val="clear" w:color="auto" w:fill="FFFFFF"/>
        </w:rPr>
        <w:t>Lisboa</w:t>
      </w:r>
      <w:proofErr w:type="spellEnd"/>
      <w:r w:rsidRPr="002F4029">
        <w:rPr>
          <w:rFonts w:ascii="Times New Roman" w:hAnsi="Times New Roman" w:cs="Times New Roman"/>
          <w:i/>
          <w:iCs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Dříve nezaujatý, nástupem systému změnil názor. Nutí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Pereiru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aby psal více vlastenecky a profašisticky, cenzuroval myšlenky proti systému.</w:t>
      </w:r>
    </w:p>
    <w:p w14:paraId="5153B2A8" w14:textId="38609667" w:rsidR="00EB4D7C" w:rsidRPr="000A2C12" w:rsidRDefault="00EB4D7C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Maria do Vale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Santares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 společnice ředitele</w:t>
      </w:r>
    </w:p>
    <w:p w14:paraId="6C76B3A0" w14:textId="204C5780" w:rsidR="0012416A" w:rsidRPr="000A2C12" w:rsidRDefault="0012416A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Doktor </w:t>
      </w: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Cardoso</w:t>
      </w:r>
      <w:proofErr w:type="spellEnd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Pereirův</w:t>
      </w:r>
      <w:proofErr w:type="spellEnd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osobní lékař na klinice v </w:t>
      </w:r>
      <w:proofErr w:type="spellStart"/>
      <w:proofErr w:type="gramStart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Cascais</w:t>
      </w:r>
      <w:proofErr w:type="spellEnd"/>
      <w:proofErr w:type="gramEnd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Přináší nové informace, dělá </w:t>
      </w:r>
      <w:proofErr w:type="spellStart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Pereirovi</w:t>
      </w:r>
      <w:proofErr w:type="spellEnd"/>
      <w:r w:rsidR="001027DB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ústupky a snaží se jej varovat před hrozbami nastolujícího se režimu. Z Portugalska prchá do Francie.</w:t>
      </w:r>
    </w:p>
    <w:p w14:paraId="2BC58299" w14:textId="44CA2425" w:rsidR="00AB040A" w:rsidRPr="000A2C12" w:rsidRDefault="00AB040A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Lorenço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Šéf cenzury v novinách </w:t>
      </w:r>
      <w:proofErr w:type="spellStart"/>
      <w:r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Lisboa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pouze zmiňován v románu, fakticky v něm však nevystupuje. Vydává se za něj doktor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Cardoso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aby obelstil tiskaře.</w:t>
      </w:r>
    </w:p>
    <w:p w14:paraId="19D98798" w14:textId="670D04E1" w:rsidR="00AB040A" w:rsidRPr="000A2C12" w:rsidRDefault="00AB040A" w:rsidP="002F74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F4029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Policisté 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– Vtrhli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Pereirovi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do bytu, zabili v něm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Rossiho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</w:t>
      </w:r>
      <w:proofErr w:type="spellStart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Pereirovi</w:t>
      </w:r>
      <w:proofErr w:type="spellEnd"/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vyhrožovali, aby zapomněl, že je kdy viděl. </w:t>
      </w:r>
    </w:p>
    <w:p w14:paraId="602C9DFF" w14:textId="77777777" w:rsidR="00CB159C" w:rsidRDefault="00CB159C" w:rsidP="002F4029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</w:p>
    <w:p w14:paraId="2F6545E6" w14:textId="2B07AAB5" w:rsidR="003C4B69" w:rsidRPr="002F4029" w:rsidRDefault="002F4029" w:rsidP="002F4029">
      <w:pPr>
        <w:jc w:val="both"/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commentRangeStart w:id="2"/>
      <w:r w:rsidRPr="002F4029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lastRenderedPageBreak/>
        <w:t>V</w:t>
      </w:r>
      <w:r w:rsidR="003C4F75" w:rsidRPr="002F4029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ypravěč</w:t>
      </w:r>
      <w:commentRangeEnd w:id="2"/>
      <w:r w:rsidR="00D30170">
        <w:rPr>
          <w:rStyle w:val="Odkaznakoment"/>
        </w:rPr>
        <w:commentReference w:id="2"/>
      </w:r>
    </w:p>
    <w:p w14:paraId="5BE28261" w14:textId="1C3AB84D" w:rsidR="000B2453" w:rsidRPr="000A2C12" w:rsidRDefault="00AB040A" w:rsidP="004036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C12">
        <w:rPr>
          <w:rFonts w:ascii="Times New Roman" w:hAnsi="Times New Roman" w:cs="Times New Roman"/>
          <w:sz w:val="24"/>
          <w:szCs w:val="24"/>
        </w:rPr>
        <w:t xml:space="preserve">Dílo je psáno </w:t>
      </w:r>
      <w:proofErr w:type="spellStart"/>
      <w:r w:rsidRPr="000A2C1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0A2C12">
        <w:rPr>
          <w:rFonts w:ascii="Times New Roman" w:hAnsi="Times New Roman" w:cs="Times New Roman"/>
          <w:sz w:val="24"/>
          <w:szCs w:val="24"/>
        </w:rPr>
        <w:t xml:space="preserve"> formou. Samotný vypravěč posouvá děj vpřed. Je zde patrný četný počet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výrazů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jako je např. </w:t>
      </w:r>
      <w:proofErr w:type="spellStart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forse</w:t>
      </w:r>
      <w:proofErr w:type="spellEnd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(možná) nebo </w:t>
      </w:r>
      <w:proofErr w:type="spellStart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magari</w:t>
      </w:r>
      <w:proofErr w:type="spellEnd"/>
      <w:r w:rsidR="000B2453" w:rsidRPr="000A2C12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0B2453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(pravděpodobně), které mají ve čtenáři evokovat pocit nestálosti, či nesouhlasu autora s „hlasem knihy“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Časté opakování těchto výrazů vyvolává v určitých pasážích ve čtenáři absurdní až vtipný dojem, které celému </w:t>
      </w:r>
      <w:r w:rsidR="00403618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románu</w:t>
      </w:r>
      <w:r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dodává jakousi svěžest </w:t>
      </w:r>
      <w:r w:rsidR="00403618" w:rsidRPr="000A2C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a osobitost.</w:t>
      </w:r>
    </w:p>
    <w:sectPr w:rsidR="000B2453" w:rsidRPr="000A2C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20-05-20T17:23:00Z" w:initials="UsW">
    <w:p w14:paraId="06CAADAA" w14:textId="53C4E25A" w:rsidR="00D30170" w:rsidRDefault="00D30170">
      <w:pPr>
        <w:pStyle w:val="Textkomente"/>
      </w:pPr>
      <w:r>
        <w:rPr>
          <w:rStyle w:val="Odkaznakoment"/>
        </w:rPr>
        <w:annotationRef/>
      </w:r>
      <w:r>
        <w:t>Jaký význam mají jednotlivé prostory?</w:t>
      </w:r>
    </w:p>
  </w:comment>
  <w:comment w:id="1" w:author="Uživatel systému Windows" w:date="2020-05-20T17:24:00Z" w:initials="UsW">
    <w:p w14:paraId="432C7BEC" w14:textId="2EE8E407" w:rsidR="00D30170" w:rsidRDefault="00D30170">
      <w:pPr>
        <w:pStyle w:val="Textkomente"/>
      </w:pPr>
      <w:r>
        <w:rPr>
          <w:rStyle w:val="Odkaznakoment"/>
        </w:rPr>
        <w:annotationRef/>
      </w:r>
      <w:r>
        <w:t>Perličková kompozice? Nebo centrum (</w:t>
      </w:r>
      <w:proofErr w:type="spellStart"/>
      <w:r>
        <w:t>Pereira</w:t>
      </w:r>
      <w:proofErr w:type="spellEnd"/>
      <w:r>
        <w:t>) a periferie?</w:t>
      </w:r>
    </w:p>
  </w:comment>
  <w:comment w:id="2" w:author="Uživatel systému Windows" w:date="2020-05-20T17:25:00Z" w:initials="UsW">
    <w:p w14:paraId="3780A64D" w14:textId="5DEE95C3" w:rsidR="00D30170" w:rsidRDefault="00D30170">
      <w:pPr>
        <w:pStyle w:val="Textkomente"/>
      </w:pPr>
      <w:r>
        <w:rPr>
          <w:rStyle w:val="Odkaznakoment"/>
        </w:rPr>
        <w:annotationRef/>
      </w:r>
      <w:r>
        <w:t xml:space="preserve">Kde se bere ironie a vtip? </w:t>
      </w:r>
      <w:r>
        <w:t xml:space="preserve">Na jakých mechanismech </w:t>
      </w:r>
      <w:r>
        <w:t>spočívá?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CAADAA" w15:done="0"/>
  <w15:commentEx w15:paraId="432C7BEC" w15:done="0"/>
  <w15:commentEx w15:paraId="3780A64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E79E5" w14:textId="77777777" w:rsidR="00F358CE" w:rsidRDefault="00F358CE" w:rsidP="004A0F77">
      <w:pPr>
        <w:spacing w:after="0" w:line="240" w:lineRule="auto"/>
      </w:pPr>
      <w:r>
        <w:separator/>
      </w:r>
    </w:p>
  </w:endnote>
  <w:endnote w:type="continuationSeparator" w:id="0">
    <w:p w14:paraId="3F72B764" w14:textId="77777777" w:rsidR="00F358CE" w:rsidRDefault="00F358CE" w:rsidP="004A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0DE9" w14:textId="77777777" w:rsidR="00F358CE" w:rsidRDefault="00F358CE" w:rsidP="004A0F77">
      <w:pPr>
        <w:spacing w:after="0" w:line="240" w:lineRule="auto"/>
      </w:pPr>
      <w:r>
        <w:separator/>
      </w:r>
    </w:p>
  </w:footnote>
  <w:footnote w:type="continuationSeparator" w:id="0">
    <w:p w14:paraId="1805B19B" w14:textId="77777777" w:rsidR="00F358CE" w:rsidRDefault="00F358CE" w:rsidP="004A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9F72" w14:textId="65E74F8A" w:rsidR="004A0F77" w:rsidRPr="004A0F77" w:rsidRDefault="004A0F77" w:rsidP="004A0F77">
    <w:pPr>
      <w:pStyle w:val="Zhlav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G. </w:t>
    </w:r>
    <w:proofErr w:type="spellStart"/>
    <w:r>
      <w:rPr>
        <w:rFonts w:ascii="Times New Roman" w:hAnsi="Times New Roman" w:cs="Times New Roman"/>
        <w:i/>
        <w:iCs/>
      </w:rPr>
      <w:t>Vergari</w:t>
    </w:r>
    <w:proofErr w:type="spellEnd"/>
    <w:r>
      <w:rPr>
        <w:rFonts w:ascii="Times New Roman" w:hAnsi="Times New Roman" w:cs="Times New Roman"/>
        <w:i/>
        <w:iCs/>
      </w:rPr>
      <w:t>, UČO: 488554</w:t>
    </w:r>
  </w:p>
  <w:p w14:paraId="228D2550" w14:textId="77777777" w:rsidR="004A0F77" w:rsidRDefault="004A0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032F8"/>
    <w:multiLevelType w:val="hybridMultilevel"/>
    <w:tmpl w:val="081C8AD6"/>
    <w:lvl w:ilvl="0" w:tplc="18E42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9"/>
    <w:rsid w:val="000806BC"/>
    <w:rsid w:val="000A2C12"/>
    <w:rsid w:val="000B2453"/>
    <w:rsid w:val="000E4F0E"/>
    <w:rsid w:val="000E519C"/>
    <w:rsid w:val="000F1590"/>
    <w:rsid w:val="000F1911"/>
    <w:rsid w:val="001027DB"/>
    <w:rsid w:val="0012416A"/>
    <w:rsid w:val="0019003F"/>
    <w:rsid w:val="001C0AE5"/>
    <w:rsid w:val="001D6F51"/>
    <w:rsid w:val="00232C6F"/>
    <w:rsid w:val="00274BF5"/>
    <w:rsid w:val="00295193"/>
    <w:rsid w:val="002F4029"/>
    <w:rsid w:val="002F74B5"/>
    <w:rsid w:val="003676D9"/>
    <w:rsid w:val="003C4B69"/>
    <w:rsid w:val="003C4F75"/>
    <w:rsid w:val="00403618"/>
    <w:rsid w:val="00491ED5"/>
    <w:rsid w:val="004A0F77"/>
    <w:rsid w:val="004F3A52"/>
    <w:rsid w:val="00543E5E"/>
    <w:rsid w:val="005445E8"/>
    <w:rsid w:val="0057694B"/>
    <w:rsid w:val="00581FA5"/>
    <w:rsid w:val="00592991"/>
    <w:rsid w:val="00596414"/>
    <w:rsid w:val="00696EB9"/>
    <w:rsid w:val="006E76E3"/>
    <w:rsid w:val="00701A33"/>
    <w:rsid w:val="00713FF7"/>
    <w:rsid w:val="00782AE9"/>
    <w:rsid w:val="00864BC4"/>
    <w:rsid w:val="00927CC2"/>
    <w:rsid w:val="00981129"/>
    <w:rsid w:val="009C1834"/>
    <w:rsid w:val="00A56AF2"/>
    <w:rsid w:val="00A97333"/>
    <w:rsid w:val="00AB040A"/>
    <w:rsid w:val="00B3437F"/>
    <w:rsid w:val="00B549CE"/>
    <w:rsid w:val="00BA036B"/>
    <w:rsid w:val="00BC643A"/>
    <w:rsid w:val="00C56F9A"/>
    <w:rsid w:val="00CB159C"/>
    <w:rsid w:val="00CF6534"/>
    <w:rsid w:val="00D30170"/>
    <w:rsid w:val="00D76318"/>
    <w:rsid w:val="00D87824"/>
    <w:rsid w:val="00E745C2"/>
    <w:rsid w:val="00EB4D7C"/>
    <w:rsid w:val="00EC63CC"/>
    <w:rsid w:val="00F214CE"/>
    <w:rsid w:val="00F358CE"/>
    <w:rsid w:val="00F768DF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5AB4"/>
  <w15:chartTrackingRefBased/>
  <w15:docId w15:val="{CAB8AEC6-B98C-4C5C-ACA8-068B31D1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F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F77"/>
  </w:style>
  <w:style w:type="paragraph" w:styleId="Zpat">
    <w:name w:val="footer"/>
    <w:basedOn w:val="Normln"/>
    <w:link w:val="ZpatChar"/>
    <w:uiPriority w:val="99"/>
    <w:unhideWhenUsed/>
    <w:rsid w:val="004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F77"/>
  </w:style>
  <w:style w:type="character" w:styleId="Odkaznakoment">
    <w:name w:val="annotation reference"/>
    <w:basedOn w:val="Standardnpsmoodstavce"/>
    <w:uiPriority w:val="99"/>
    <w:semiHidden/>
    <w:unhideWhenUsed/>
    <w:rsid w:val="00D30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1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1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1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Uživatel systému Windows</cp:lastModifiedBy>
  <cp:revision>52</cp:revision>
  <dcterms:created xsi:type="dcterms:W3CDTF">2020-04-03T16:11:00Z</dcterms:created>
  <dcterms:modified xsi:type="dcterms:W3CDTF">2020-05-20T15:26:00Z</dcterms:modified>
</cp:coreProperties>
</file>