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27746" w:rsidRPr="00727746" w:rsidRDefault="00727746" w:rsidP="00727746">
      <w:r w:rsidRPr="00727746">
        <w:rPr>
          <w:rFonts w:hint="eastAsia"/>
        </w:rPr>
        <w:t>5</w:t>
      </w:r>
      <w:r w:rsidRPr="00727746">
        <w:t>.3 Social recognition of female martial artists in Japan</w:t>
      </w:r>
    </w:p>
    <w:p w:rsidR="00727746" w:rsidRPr="00727746" w:rsidRDefault="00727746" w:rsidP="00727746"/>
    <w:p w:rsidR="00727746" w:rsidRPr="00727746" w:rsidRDefault="00727746" w:rsidP="00727746">
      <w:r w:rsidRPr="00727746">
        <w:rPr>
          <w:rFonts w:hint="eastAsia"/>
        </w:rPr>
        <w:t>A</w:t>
      </w:r>
      <w:r w:rsidRPr="00727746">
        <w:t>part from the representation (but it’s not completely irrelevant), how were the female martial artists and the practice of martial arts among women historically perceived in Japan?</w:t>
      </w:r>
    </w:p>
    <w:p w:rsidR="00727746" w:rsidRPr="00727746" w:rsidRDefault="00727746" w:rsidP="00727746"/>
    <w:p w:rsidR="00727746" w:rsidRPr="00727746" w:rsidRDefault="00727746" w:rsidP="00727746">
      <w:r w:rsidRPr="00727746">
        <w:t xml:space="preserve">Now we see, for example, </w:t>
      </w:r>
      <w:proofErr w:type="spellStart"/>
      <w:r w:rsidRPr="00727746">
        <w:t>Jud</w:t>
      </w:r>
      <w:r w:rsidRPr="00727746">
        <w:rPr>
          <w:rFonts w:hint="eastAsia"/>
        </w:rPr>
        <w:t>ō</w:t>
      </w:r>
      <w:proofErr w:type="spellEnd"/>
      <w:r w:rsidRPr="00727746">
        <w:t xml:space="preserve"> or Karate matches separated by gender and perceive them as normal.</w:t>
      </w:r>
    </w:p>
    <w:p w:rsidR="00727746" w:rsidRPr="00727746" w:rsidRDefault="00727746" w:rsidP="00727746">
      <w:r w:rsidRPr="00727746">
        <w:t xml:space="preserve">However, according to Mizoguchi Noriko (2013, in </w:t>
      </w:r>
      <w:r w:rsidRPr="00727746">
        <w:rPr>
          <w:i/>
          <w:iCs/>
        </w:rPr>
        <w:t xml:space="preserve">Sei to </w:t>
      </w:r>
      <w:proofErr w:type="spellStart"/>
      <w:r w:rsidRPr="00727746">
        <w:rPr>
          <w:i/>
          <w:iCs/>
        </w:rPr>
        <w:t>Yawara</w:t>
      </w:r>
      <w:proofErr w:type="spellEnd"/>
      <w:r w:rsidRPr="00727746">
        <w:t xml:space="preserve"> (</w:t>
      </w:r>
      <w:r w:rsidRPr="00727746">
        <w:rPr>
          <w:i/>
          <w:iCs/>
        </w:rPr>
        <w:t xml:space="preserve">Gender and </w:t>
      </w:r>
      <w:proofErr w:type="spellStart"/>
      <w:r w:rsidRPr="00727746">
        <w:rPr>
          <w:i/>
          <w:iCs/>
        </w:rPr>
        <w:t>Yawara</w:t>
      </w:r>
      <w:proofErr w:type="spellEnd"/>
      <w:r w:rsidRPr="00727746">
        <w:t xml:space="preserve">), Tokyo: </w:t>
      </w:r>
      <w:proofErr w:type="spellStart"/>
      <w:r w:rsidRPr="00727746">
        <w:t>Kawadeshob</w:t>
      </w:r>
      <w:r w:rsidRPr="00727746">
        <w:rPr>
          <w:rFonts w:hint="eastAsia"/>
        </w:rPr>
        <w:t>ō</w:t>
      </w:r>
      <w:proofErr w:type="spellEnd"/>
      <w:r w:rsidRPr="00727746">
        <w:t xml:space="preserve">), gender was not definitely separated before the modernization of </w:t>
      </w:r>
      <w:proofErr w:type="spellStart"/>
      <w:r w:rsidRPr="00727746">
        <w:t>Jud</w:t>
      </w:r>
      <w:r w:rsidRPr="00727746">
        <w:rPr>
          <w:rFonts w:hint="eastAsia"/>
        </w:rPr>
        <w:t>ō</w:t>
      </w:r>
      <w:proofErr w:type="spellEnd"/>
      <w:r w:rsidRPr="00727746">
        <w:t xml:space="preserve"> by </w:t>
      </w:r>
      <w:proofErr w:type="spellStart"/>
      <w:r w:rsidRPr="00727746">
        <w:t>Kan</w:t>
      </w:r>
      <w:r w:rsidRPr="00727746">
        <w:rPr>
          <w:rFonts w:hint="eastAsia"/>
        </w:rPr>
        <w:t>ō</w:t>
      </w:r>
      <w:proofErr w:type="spellEnd"/>
      <w:r w:rsidRPr="00727746">
        <w:t xml:space="preserve"> </w:t>
      </w:r>
      <w:proofErr w:type="spellStart"/>
      <w:r w:rsidRPr="00727746">
        <w:t>Jigor</w:t>
      </w:r>
      <w:r w:rsidRPr="00727746">
        <w:rPr>
          <w:rFonts w:hint="eastAsia"/>
        </w:rPr>
        <w:t>ō</w:t>
      </w:r>
      <w:proofErr w:type="spellEnd"/>
      <w:r w:rsidRPr="00727746">
        <w:t>.</w:t>
      </w:r>
    </w:p>
    <w:p w:rsidR="00727746" w:rsidRPr="00727746" w:rsidRDefault="00727746" w:rsidP="00727746">
      <w:r w:rsidRPr="00727746">
        <w:rPr>
          <w:rFonts w:hint="eastAsia"/>
        </w:rPr>
        <w:t>M</w:t>
      </w:r>
      <w:r w:rsidRPr="00727746">
        <w:t>izoguchi introduced two female Jujutsu experts in the end of 19</w:t>
      </w:r>
      <w:r w:rsidRPr="00727746">
        <w:rPr>
          <w:vertAlign w:val="superscript"/>
        </w:rPr>
        <w:t>th</w:t>
      </w:r>
      <w:r w:rsidRPr="00727746">
        <w:t xml:space="preserve"> century who made it their profession, </w:t>
      </w:r>
      <w:r w:rsidRPr="00727746">
        <w:rPr>
          <w:rFonts w:hint="eastAsia"/>
        </w:rPr>
        <w:t>one</w:t>
      </w:r>
      <w:r w:rsidRPr="00727746">
        <w:t xml:space="preserve"> was a bonesetter just like the Jujutsu master who trained </w:t>
      </w:r>
      <w:proofErr w:type="spellStart"/>
      <w:r w:rsidRPr="00727746">
        <w:t>Kan</w:t>
      </w:r>
      <w:r w:rsidRPr="00727746">
        <w:rPr>
          <w:rFonts w:hint="eastAsia"/>
        </w:rPr>
        <w:t>ō</w:t>
      </w:r>
      <w:proofErr w:type="spellEnd"/>
      <w:r w:rsidRPr="00727746">
        <w:t xml:space="preserve"> and another was a head of a </w:t>
      </w:r>
      <w:proofErr w:type="spellStart"/>
      <w:r w:rsidRPr="00727746">
        <w:t>d</w:t>
      </w:r>
      <w:r w:rsidRPr="00727746">
        <w:rPr>
          <w:rFonts w:hint="eastAsia"/>
        </w:rPr>
        <w:t>ō</w:t>
      </w:r>
      <w:r w:rsidRPr="00727746">
        <w:t>j</w:t>
      </w:r>
      <w:r w:rsidRPr="00727746">
        <w:rPr>
          <w:rFonts w:hint="eastAsia"/>
        </w:rPr>
        <w:t>ō</w:t>
      </w:r>
      <w:proofErr w:type="spellEnd"/>
      <w:r w:rsidRPr="00727746">
        <w:t>. They also trained their male pupils and the pupils of the both genders were training together.</w:t>
      </w:r>
    </w:p>
    <w:p w:rsidR="00727746" w:rsidRPr="00727746" w:rsidRDefault="00727746" w:rsidP="00727746">
      <w:r w:rsidRPr="00727746">
        <w:rPr>
          <w:rFonts w:hint="eastAsia"/>
        </w:rPr>
        <w:t>W</w:t>
      </w:r>
      <w:r w:rsidRPr="00727746">
        <w:t>hen all the martial arts were suffered from the collapse of their social status and losing the patronage from samurai, the names of those female experts also appeared on the list of the licensed performance match along with the names of other male martial art experts.</w:t>
      </w:r>
    </w:p>
    <w:p w:rsidR="00727746" w:rsidRPr="00727746" w:rsidRDefault="00727746" w:rsidP="00727746">
      <w:pPr>
        <w:jc w:val="center"/>
      </w:pPr>
      <w:r w:rsidRPr="00727746">
        <w:rPr>
          <w:rFonts w:hint="eastAsia"/>
          <w:noProof/>
        </w:rPr>
        <w:drawing>
          <wp:inline distT="0" distB="0" distL="0" distR="0" wp14:anchorId="36A2CD5E" wp14:editId="1EAD6D56">
            <wp:extent cx="5400040" cy="25679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2567940"/>
                    </a:xfrm>
                    <a:prstGeom prst="rect">
                      <a:avLst/>
                    </a:prstGeom>
                    <a:noFill/>
                    <a:ln>
                      <a:noFill/>
                    </a:ln>
                  </pic:spPr>
                </pic:pic>
              </a:graphicData>
            </a:graphic>
          </wp:inline>
        </w:drawing>
      </w:r>
    </w:p>
    <w:p w:rsidR="00727746" w:rsidRPr="00727746" w:rsidRDefault="00727746" w:rsidP="00727746">
      <w:pPr>
        <w:jc w:val="center"/>
      </w:pPr>
      <w:r w:rsidRPr="00727746">
        <w:rPr>
          <w:rFonts w:hint="eastAsia"/>
          <w:b/>
          <w:bCs/>
        </w:rPr>
        <w:t>F</w:t>
      </w:r>
      <w:r w:rsidRPr="00727746">
        <w:rPr>
          <w:b/>
          <w:bCs/>
        </w:rPr>
        <w:t xml:space="preserve">igure 7 </w:t>
      </w:r>
      <w:r w:rsidRPr="00727746">
        <w:t xml:space="preserve">Image of a performance match of Miyamoto </w:t>
      </w:r>
      <w:proofErr w:type="spellStart"/>
      <w:r w:rsidRPr="00727746">
        <w:t>Ohana</w:t>
      </w:r>
      <w:proofErr w:type="spellEnd"/>
      <w:r w:rsidRPr="00727746">
        <w:t xml:space="preserve"> on 27 May in 1873 depicted by Utagawa </w:t>
      </w:r>
      <w:proofErr w:type="spellStart"/>
      <w:r w:rsidRPr="00727746">
        <w:t>Toyokuni</w:t>
      </w:r>
      <w:proofErr w:type="spellEnd"/>
      <w:r w:rsidRPr="00727746">
        <w:t xml:space="preserve"> IV. And the list of the match in the right.</w:t>
      </w:r>
    </w:p>
    <w:p w:rsidR="00727746" w:rsidRPr="00727746" w:rsidRDefault="00727746" w:rsidP="00727746"/>
    <w:p w:rsidR="00727746" w:rsidRPr="00727746" w:rsidRDefault="00727746" w:rsidP="00727746">
      <w:r w:rsidRPr="00727746">
        <w:rPr>
          <w:rFonts w:hint="eastAsia"/>
        </w:rPr>
        <w:t>B</w:t>
      </w:r>
      <w:r w:rsidRPr="00727746">
        <w:t>ut this also doesn’t mean the female experts were respected equally to the male counterparts.</w:t>
      </w:r>
    </w:p>
    <w:p w:rsidR="00727746" w:rsidRPr="00727746" w:rsidRDefault="00727746" w:rsidP="00727746">
      <w:r w:rsidRPr="00727746">
        <w:t xml:space="preserve">In the performance matches of </w:t>
      </w:r>
      <w:proofErr w:type="spellStart"/>
      <w:r w:rsidRPr="00727746">
        <w:t>Kenjutsu</w:t>
      </w:r>
      <w:proofErr w:type="spellEnd"/>
      <w:r w:rsidRPr="00727746">
        <w:t xml:space="preserve"> (sword fighting), there were also female participants.</w:t>
      </w:r>
    </w:p>
    <w:p w:rsidR="00727746" w:rsidRPr="00727746" w:rsidRDefault="00727746" w:rsidP="00727746">
      <w:r w:rsidRPr="00727746">
        <w:rPr>
          <w:rFonts w:hint="eastAsia"/>
        </w:rPr>
        <w:t>A</w:t>
      </w:r>
      <w:r w:rsidRPr="00727746">
        <w:t xml:space="preserve"> </w:t>
      </w:r>
      <w:proofErr w:type="spellStart"/>
      <w:r w:rsidRPr="00727746">
        <w:t>Kenjutsu</w:t>
      </w:r>
      <w:proofErr w:type="spellEnd"/>
      <w:r w:rsidRPr="00727746">
        <w:t xml:space="preserve"> practitioner looking back those matches told that young female fighters were exceptionally welcomed because they could attract more audience and there was a rule that </w:t>
      </w:r>
      <w:r w:rsidRPr="00727746">
        <w:lastRenderedPageBreak/>
        <w:t xml:space="preserve">male fighters must let the women win. Later, </w:t>
      </w:r>
      <w:proofErr w:type="spellStart"/>
      <w:r w:rsidRPr="00727746">
        <w:t>Kan</w:t>
      </w:r>
      <w:r w:rsidRPr="00727746">
        <w:rPr>
          <w:rFonts w:hint="eastAsia"/>
          <w:kern w:val="0"/>
        </w:rPr>
        <w:t>ō</w:t>
      </w:r>
      <w:proofErr w:type="spellEnd"/>
      <w:r w:rsidRPr="00727746">
        <w:t xml:space="preserve"> also introduced this attitude into his </w:t>
      </w:r>
      <w:proofErr w:type="spellStart"/>
      <w:r w:rsidRPr="00727746">
        <w:t>Jud</w:t>
      </w:r>
      <w:r w:rsidRPr="00727746">
        <w:rPr>
          <w:rFonts w:hint="eastAsia"/>
          <w:kern w:val="0"/>
        </w:rPr>
        <w:t>ō</w:t>
      </w:r>
      <w:proofErr w:type="spellEnd"/>
      <w:r w:rsidRPr="00727746">
        <w:rPr>
          <w:kern w:val="0"/>
        </w:rPr>
        <w:t xml:space="preserve"> and banned mixed-gender matches to “protect vulnerable women” and put a white line in the female black belts which means they’re “honorary black belts.”</w:t>
      </w:r>
    </w:p>
    <w:p w:rsidR="00727746" w:rsidRPr="00727746" w:rsidRDefault="00727746" w:rsidP="00727746">
      <w:r w:rsidRPr="00727746">
        <w:rPr>
          <w:rFonts w:hint="eastAsia"/>
        </w:rPr>
        <w:t>A</w:t>
      </w:r>
      <w:r w:rsidRPr="00727746">
        <w:t xml:space="preserve">nd the weapon which the female fighters were determined to use in the </w:t>
      </w:r>
      <w:proofErr w:type="spellStart"/>
      <w:r w:rsidRPr="00727746">
        <w:t>Kenjutsu</w:t>
      </w:r>
      <w:proofErr w:type="spellEnd"/>
      <w:r w:rsidRPr="00727746">
        <w:t xml:space="preserve"> performances was Naginata, a Japanese glaive.</w:t>
      </w:r>
    </w:p>
    <w:p w:rsidR="00727746" w:rsidRPr="00727746" w:rsidRDefault="00727746" w:rsidP="00727746">
      <w:pPr>
        <w:jc w:val="center"/>
      </w:pPr>
      <w:r w:rsidRPr="00727746">
        <w:rPr>
          <w:noProof/>
        </w:rPr>
        <w:drawing>
          <wp:inline distT="0" distB="0" distL="0" distR="0" wp14:anchorId="7E483C14" wp14:editId="3435C22E">
            <wp:extent cx="4572000" cy="22288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2228850"/>
                    </a:xfrm>
                    <a:prstGeom prst="rect">
                      <a:avLst/>
                    </a:prstGeom>
                  </pic:spPr>
                </pic:pic>
              </a:graphicData>
            </a:graphic>
          </wp:inline>
        </w:drawing>
      </w:r>
    </w:p>
    <w:p w:rsidR="00727746" w:rsidRPr="00727746" w:rsidRDefault="00727746" w:rsidP="00727746">
      <w:pPr>
        <w:jc w:val="center"/>
        <w:rPr>
          <w:kern w:val="0"/>
        </w:rPr>
      </w:pPr>
      <w:r w:rsidRPr="00727746">
        <w:rPr>
          <w:rFonts w:hint="eastAsia"/>
          <w:b/>
          <w:bCs/>
        </w:rPr>
        <w:t>F</w:t>
      </w:r>
      <w:r w:rsidRPr="00727746">
        <w:rPr>
          <w:b/>
          <w:bCs/>
        </w:rPr>
        <w:t>igure 8</w:t>
      </w:r>
      <w:r w:rsidRPr="00727746">
        <w:t xml:space="preserve"> Image of the performance match of Chiba </w:t>
      </w:r>
      <w:proofErr w:type="spellStart"/>
      <w:r w:rsidRPr="00727746">
        <w:t>d</w:t>
      </w:r>
      <w:r w:rsidRPr="00727746">
        <w:rPr>
          <w:rFonts w:hint="eastAsia"/>
          <w:kern w:val="0"/>
        </w:rPr>
        <w:t>ō</w:t>
      </w:r>
      <w:r w:rsidRPr="00727746">
        <w:rPr>
          <w:kern w:val="0"/>
        </w:rPr>
        <w:t>j</w:t>
      </w:r>
      <w:r w:rsidRPr="00727746">
        <w:rPr>
          <w:rFonts w:hint="eastAsia"/>
          <w:kern w:val="0"/>
        </w:rPr>
        <w:t>ō</w:t>
      </w:r>
      <w:proofErr w:type="spellEnd"/>
      <w:r w:rsidRPr="00727746">
        <w:rPr>
          <w:kern w:val="0"/>
        </w:rPr>
        <w:t xml:space="preserve"> in 1873. A woman who holds a Naginata was a daughter of the </w:t>
      </w:r>
      <w:proofErr w:type="spellStart"/>
      <w:r w:rsidRPr="00727746">
        <w:rPr>
          <w:kern w:val="0"/>
        </w:rPr>
        <w:t>d</w:t>
      </w:r>
      <w:r w:rsidRPr="00727746">
        <w:rPr>
          <w:rFonts w:hint="eastAsia"/>
          <w:kern w:val="0"/>
        </w:rPr>
        <w:t>ō</w:t>
      </w:r>
      <w:r w:rsidRPr="00727746">
        <w:rPr>
          <w:kern w:val="0"/>
        </w:rPr>
        <w:t>j</w:t>
      </w:r>
      <w:r w:rsidRPr="00727746">
        <w:rPr>
          <w:rFonts w:hint="eastAsia"/>
          <w:kern w:val="0"/>
        </w:rPr>
        <w:t>ō</w:t>
      </w:r>
      <w:proofErr w:type="spellEnd"/>
      <w:r w:rsidRPr="00727746">
        <w:rPr>
          <w:kern w:val="0"/>
        </w:rPr>
        <w:t xml:space="preserve"> and </w:t>
      </w:r>
      <w:proofErr w:type="spellStart"/>
      <w:r w:rsidRPr="00727746">
        <w:rPr>
          <w:kern w:val="0"/>
        </w:rPr>
        <w:t>Kenjutsu</w:t>
      </w:r>
      <w:proofErr w:type="spellEnd"/>
      <w:r w:rsidRPr="00727746">
        <w:rPr>
          <w:kern w:val="0"/>
        </w:rPr>
        <w:t xml:space="preserve"> expert.</w:t>
      </w:r>
    </w:p>
    <w:p w:rsidR="00727746" w:rsidRPr="00727746" w:rsidRDefault="00727746" w:rsidP="00727746">
      <w:pPr>
        <w:rPr>
          <w:kern w:val="0"/>
        </w:rPr>
      </w:pPr>
    </w:p>
    <w:p w:rsidR="00727746" w:rsidRPr="00727746" w:rsidRDefault="00727746" w:rsidP="00727746">
      <w:r w:rsidRPr="00727746">
        <w:t xml:space="preserve">Originally, </w:t>
      </w:r>
      <w:r w:rsidRPr="00727746">
        <w:rPr>
          <w:rFonts w:hint="eastAsia"/>
        </w:rPr>
        <w:t>N</w:t>
      </w:r>
      <w:r w:rsidRPr="00727746">
        <w:t>aginata was used particularly among the monk-warriors in Japanese medieval era, but it started to be recommended for women of samurai families as a form of self-defence and self-development in Edo period when the training methods of martial arts became safer.</w:t>
      </w:r>
    </w:p>
    <w:p w:rsidR="00727746" w:rsidRPr="00727746" w:rsidRDefault="00727746" w:rsidP="00727746">
      <w:r w:rsidRPr="00727746">
        <w:rPr>
          <w:rFonts w:hint="eastAsia"/>
        </w:rPr>
        <w:t>T</w:t>
      </w:r>
      <w:r w:rsidRPr="00727746">
        <w:t>herefore, at the time of the performance matches in the end of 19</w:t>
      </w:r>
      <w:r w:rsidRPr="00727746">
        <w:rPr>
          <w:vertAlign w:val="superscript"/>
        </w:rPr>
        <w:t>th</w:t>
      </w:r>
      <w:r w:rsidRPr="00727746">
        <w:t xml:space="preserve"> century, Naginata was considered as a feminine weapon, although men also practiced Naginata secondary to </w:t>
      </w:r>
      <w:proofErr w:type="spellStart"/>
      <w:r w:rsidRPr="00727746">
        <w:t>Kenjutsu</w:t>
      </w:r>
      <w:proofErr w:type="spellEnd"/>
      <w:r w:rsidRPr="00727746">
        <w:t>.</w:t>
      </w:r>
    </w:p>
    <w:p w:rsidR="00727746" w:rsidRPr="00727746" w:rsidRDefault="00727746" w:rsidP="00727746"/>
    <w:p w:rsidR="00727746" w:rsidRPr="00727746" w:rsidRDefault="00727746" w:rsidP="00727746">
      <w:pPr>
        <w:jc w:val="center"/>
      </w:pPr>
      <w:r w:rsidRPr="00727746">
        <w:rPr>
          <w:noProof/>
        </w:rPr>
        <w:lastRenderedPageBreak/>
        <w:drawing>
          <wp:inline distT="0" distB="0" distL="0" distR="0" wp14:anchorId="0D671C61" wp14:editId="47B87B85">
            <wp:extent cx="2416409" cy="3600450"/>
            <wp:effectExtent l="0" t="0" r="3175" b="0"/>
            <wp:docPr id="12" name="図 12" descr="歌川国貞: 「武蔵坊弁慶」 - 演劇博物館デジタ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歌川国貞: 「武蔵坊弁慶」 - 演劇博物館デジタル"/>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902" cy="3619065"/>
                    </a:xfrm>
                    <a:prstGeom prst="rect">
                      <a:avLst/>
                    </a:prstGeom>
                    <a:noFill/>
                    <a:ln>
                      <a:noFill/>
                    </a:ln>
                  </pic:spPr>
                </pic:pic>
              </a:graphicData>
            </a:graphic>
          </wp:inline>
        </w:drawing>
      </w:r>
    </w:p>
    <w:p w:rsidR="00727746" w:rsidRPr="00727746" w:rsidRDefault="00727746" w:rsidP="00727746">
      <w:pPr>
        <w:jc w:val="center"/>
      </w:pPr>
      <w:r w:rsidRPr="00727746">
        <w:rPr>
          <w:rFonts w:hint="eastAsia"/>
          <w:b/>
          <w:bCs/>
        </w:rPr>
        <w:t>F</w:t>
      </w:r>
      <w:r w:rsidRPr="00727746">
        <w:rPr>
          <w:b/>
          <w:bCs/>
        </w:rPr>
        <w:t>igure 9</w:t>
      </w:r>
      <w:r w:rsidRPr="00727746">
        <w:t xml:space="preserve"> Image of a depraved monk in the 12</w:t>
      </w:r>
      <w:r w:rsidRPr="00727746">
        <w:rPr>
          <w:vertAlign w:val="superscript"/>
        </w:rPr>
        <w:t>th</w:t>
      </w:r>
      <w:r w:rsidRPr="00727746">
        <w:t xml:space="preserve"> century </w:t>
      </w:r>
      <w:proofErr w:type="spellStart"/>
      <w:r w:rsidRPr="00727746">
        <w:t>Benkei</w:t>
      </w:r>
      <w:proofErr w:type="spellEnd"/>
      <w:r w:rsidRPr="00727746">
        <w:t xml:space="preserve"> holding a Naginata designed by Utagawa Kunisada in 1859.</w:t>
      </w:r>
    </w:p>
    <w:p w:rsidR="00727746" w:rsidRPr="00727746" w:rsidRDefault="00727746" w:rsidP="00727746"/>
    <w:p w:rsidR="00727746" w:rsidRPr="00727746" w:rsidRDefault="00727746" w:rsidP="00727746">
      <w:r w:rsidRPr="00727746">
        <w:rPr>
          <w:rFonts w:hint="eastAsia"/>
        </w:rPr>
        <w:t>A</w:t>
      </w:r>
      <w:r w:rsidRPr="00727746">
        <w:t>s the fact that the promoters invited specifically young female participants to the performance matches and made them use Naginata which could define their gender indicates, they were not simply considered as a fighter but they were displayed as sexual objects to the male audience as well.</w:t>
      </w:r>
    </w:p>
    <w:p w:rsidR="00727746" w:rsidRPr="00727746" w:rsidRDefault="00727746" w:rsidP="00727746"/>
    <w:p w:rsidR="00727746" w:rsidRPr="00727746" w:rsidRDefault="00727746" w:rsidP="00727746">
      <w:r w:rsidRPr="00727746">
        <w:t>Other examples which can support this ambiguity of the position of female martial artists are the ways how the mass media have treated them.</w:t>
      </w:r>
    </w:p>
    <w:p w:rsidR="00727746" w:rsidRPr="00727746" w:rsidRDefault="00727746" w:rsidP="00727746">
      <w:pPr>
        <w:rPr>
          <w:kern w:val="0"/>
        </w:rPr>
      </w:pPr>
      <w:r w:rsidRPr="00727746">
        <w:t xml:space="preserve">In Mizoguchi’s article, she mentioned a </w:t>
      </w:r>
      <w:proofErr w:type="spellStart"/>
      <w:r w:rsidRPr="00727746">
        <w:t>news paper</w:t>
      </w:r>
      <w:proofErr w:type="spellEnd"/>
      <w:r w:rsidRPr="00727746">
        <w:t xml:space="preserve"> articles which reported an incident occurred to a female </w:t>
      </w:r>
      <w:proofErr w:type="spellStart"/>
      <w:r w:rsidRPr="00727746">
        <w:t>Jud</w:t>
      </w:r>
      <w:r w:rsidRPr="00727746">
        <w:rPr>
          <w:rFonts w:hint="eastAsia"/>
          <w:kern w:val="0"/>
        </w:rPr>
        <w:t>ō</w:t>
      </w:r>
      <w:proofErr w:type="spellEnd"/>
      <w:r w:rsidRPr="00727746">
        <w:rPr>
          <w:kern w:val="0"/>
        </w:rPr>
        <w:t xml:space="preserve"> expert and a bonesetter Matsumoto </w:t>
      </w:r>
      <w:proofErr w:type="spellStart"/>
      <w:r w:rsidRPr="00727746">
        <w:rPr>
          <w:kern w:val="0"/>
        </w:rPr>
        <w:t>Nai</w:t>
      </w:r>
      <w:proofErr w:type="spellEnd"/>
      <w:r w:rsidRPr="00727746">
        <w:rPr>
          <w:kern w:val="0"/>
        </w:rPr>
        <w:t>.</w:t>
      </w:r>
    </w:p>
    <w:p w:rsidR="00727746" w:rsidRPr="00727746" w:rsidRDefault="00727746" w:rsidP="00727746">
      <w:pPr>
        <w:rPr>
          <w:kern w:val="0"/>
        </w:rPr>
      </w:pPr>
      <w:r w:rsidRPr="00727746">
        <w:rPr>
          <w:kern w:val="0"/>
        </w:rPr>
        <w:t xml:space="preserve">One evening, </w:t>
      </w:r>
      <w:r w:rsidRPr="00727746">
        <w:rPr>
          <w:rFonts w:hint="eastAsia"/>
          <w:kern w:val="0"/>
        </w:rPr>
        <w:t>M</w:t>
      </w:r>
      <w:r w:rsidRPr="00727746">
        <w:rPr>
          <w:kern w:val="0"/>
        </w:rPr>
        <w:t>atsumoto was assaulted by four ruffians and defeated all of them.</w:t>
      </w:r>
    </w:p>
    <w:p w:rsidR="00727746" w:rsidRPr="00727746" w:rsidRDefault="00727746" w:rsidP="00727746">
      <w:pPr>
        <w:rPr>
          <w:kern w:val="0"/>
        </w:rPr>
      </w:pPr>
      <w:proofErr w:type="spellStart"/>
      <w:r w:rsidRPr="00727746">
        <w:rPr>
          <w:i/>
          <w:iCs/>
          <w:kern w:val="0"/>
        </w:rPr>
        <w:t>H</w:t>
      </w:r>
      <w:r w:rsidRPr="00727746">
        <w:rPr>
          <w:rFonts w:hint="eastAsia"/>
          <w:i/>
          <w:iCs/>
          <w:kern w:val="0"/>
        </w:rPr>
        <w:t>ō</w:t>
      </w:r>
      <w:r w:rsidRPr="00727746">
        <w:rPr>
          <w:i/>
          <w:iCs/>
          <w:kern w:val="0"/>
        </w:rPr>
        <w:t>chi</w:t>
      </w:r>
      <w:proofErr w:type="spellEnd"/>
      <w:r w:rsidRPr="00727746">
        <w:rPr>
          <w:i/>
          <w:iCs/>
          <w:kern w:val="0"/>
        </w:rPr>
        <w:t xml:space="preserve"> </w:t>
      </w:r>
      <w:proofErr w:type="spellStart"/>
      <w:r w:rsidRPr="00727746">
        <w:rPr>
          <w:i/>
          <w:iCs/>
          <w:kern w:val="0"/>
        </w:rPr>
        <w:t>Shinbun</w:t>
      </w:r>
      <w:proofErr w:type="spellEnd"/>
      <w:r w:rsidRPr="00727746">
        <w:rPr>
          <w:i/>
          <w:iCs/>
          <w:kern w:val="0"/>
        </w:rPr>
        <w:t xml:space="preserve"> </w:t>
      </w:r>
      <w:r w:rsidRPr="00727746">
        <w:rPr>
          <w:kern w:val="0"/>
        </w:rPr>
        <w:t xml:space="preserve">reported this incident shortly with mentioning </w:t>
      </w:r>
      <w:proofErr w:type="spellStart"/>
      <w:r w:rsidRPr="00727746">
        <w:rPr>
          <w:kern w:val="0"/>
        </w:rPr>
        <w:t>Matsumo’s</w:t>
      </w:r>
      <w:proofErr w:type="spellEnd"/>
      <w:r w:rsidRPr="00727746">
        <w:rPr>
          <w:kern w:val="0"/>
        </w:rPr>
        <w:t xml:space="preserve"> beautiful appearance twice as a contradictive feature against her strength, and the illustration also visualised both the incident and her beauty (in Figure10).</w:t>
      </w:r>
    </w:p>
    <w:p w:rsidR="00727746" w:rsidRPr="00727746" w:rsidRDefault="00727746" w:rsidP="00727746">
      <w:r w:rsidRPr="00727746">
        <w:rPr>
          <w:rFonts w:hint="eastAsia"/>
          <w:kern w:val="0"/>
        </w:rPr>
        <w:t>F</w:t>
      </w:r>
      <w:r w:rsidRPr="00727746">
        <w:rPr>
          <w:kern w:val="0"/>
        </w:rPr>
        <w:t xml:space="preserve">rom the 1900s, the newspapers and magazines started to use a word </w:t>
      </w:r>
      <w:r w:rsidRPr="00727746">
        <w:rPr>
          <w:rFonts w:hint="eastAsia"/>
          <w:kern w:val="0"/>
        </w:rPr>
        <w:t xml:space="preserve">女流 </w:t>
      </w:r>
      <w:r w:rsidRPr="00727746">
        <w:rPr>
          <w:kern w:val="0"/>
        </w:rPr>
        <w:t xml:space="preserve">(woman-handed) when they mention female martial artists to distinct the gender more clearly. </w:t>
      </w:r>
    </w:p>
    <w:p w:rsidR="00727746" w:rsidRPr="00727746" w:rsidRDefault="00727746" w:rsidP="00727746">
      <w:pPr>
        <w:jc w:val="center"/>
      </w:pPr>
      <w:r w:rsidRPr="00727746">
        <w:rPr>
          <w:rFonts w:hint="eastAsia"/>
          <w:noProof/>
        </w:rPr>
        <w:lastRenderedPageBreak/>
        <w:drawing>
          <wp:inline distT="0" distB="0" distL="0" distR="0" wp14:anchorId="0B6785B2" wp14:editId="1D80B21E">
            <wp:extent cx="2808609" cy="4152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3952" cy="4160800"/>
                    </a:xfrm>
                    <a:prstGeom prst="rect">
                      <a:avLst/>
                    </a:prstGeom>
                    <a:noFill/>
                    <a:ln>
                      <a:noFill/>
                    </a:ln>
                  </pic:spPr>
                </pic:pic>
              </a:graphicData>
            </a:graphic>
          </wp:inline>
        </w:drawing>
      </w:r>
    </w:p>
    <w:p w:rsidR="00727746" w:rsidRPr="00727746" w:rsidRDefault="00727746" w:rsidP="00727746">
      <w:pPr>
        <w:jc w:val="center"/>
        <w:rPr>
          <w:kern w:val="0"/>
        </w:rPr>
      </w:pPr>
      <w:r w:rsidRPr="00727746">
        <w:rPr>
          <w:rFonts w:hint="eastAsia"/>
          <w:b/>
          <w:bCs/>
        </w:rPr>
        <w:t>F</w:t>
      </w:r>
      <w:r w:rsidRPr="00727746">
        <w:rPr>
          <w:b/>
          <w:bCs/>
        </w:rPr>
        <w:t>igure 10</w:t>
      </w:r>
      <w:r w:rsidRPr="00727746">
        <w:t xml:space="preserve"> News report on Matsumoto’s achievement in </w:t>
      </w:r>
      <w:proofErr w:type="spellStart"/>
      <w:r w:rsidRPr="00727746">
        <w:rPr>
          <w:i/>
          <w:iCs/>
          <w:kern w:val="0"/>
        </w:rPr>
        <w:t>H</w:t>
      </w:r>
      <w:r w:rsidRPr="00727746">
        <w:rPr>
          <w:rFonts w:hint="eastAsia"/>
          <w:i/>
          <w:iCs/>
          <w:kern w:val="0"/>
        </w:rPr>
        <w:t>ō</w:t>
      </w:r>
      <w:r w:rsidRPr="00727746">
        <w:rPr>
          <w:i/>
          <w:iCs/>
          <w:kern w:val="0"/>
        </w:rPr>
        <w:t>chi</w:t>
      </w:r>
      <w:proofErr w:type="spellEnd"/>
      <w:r w:rsidRPr="00727746">
        <w:rPr>
          <w:i/>
          <w:iCs/>
          <w:kern w:val="0"/>
        </w:rPr>
        <w:t xml:space="preserve"> </w:t>
      </w:r>
      <w:proofErr w:type="spellStart"/>
      <w:r w:rsidRPr="00727746">
        <w:rPr>
          <w:i/>
          <w:iCs/>
          <w:kern w:val="0"/>
        </w:rPr>
        <w:t>Shinbun</w:t>
      </w:r>
      <w:proofErr w:type="spellEnd"/>
      <w:r w:rsidRPr="00727746">
        <w:rPr>
          <w:kern w:val="0"/>
        </w:rPr>
        <w:t xml:space="preserve"> in 1875 (no.551).</w:t>
      </w:r>
    </w:p>
    <w:p w:rsidR="00727746" w:rsidRPr="00727746" w:rsidRDefault="00727746" w:rsidP="00727746">
      <w:pPr>
        <w:rPr>
          <w:kern w:val="0"/>
        </w:rPr>
      </w:pPr>
    </w:p>
    <w:p w:rsidR="00727746" w:rsidRPr="00727746" w:rsidRDefault="00727746" w:rsidP="00727746">
      <w:pPr>
        <w:rPr>
          <w:kern w:val="0"/>
        </w:rPr>
      </w:pPr>
      <w:r w:rsidRPr="00727746">
        <w:rPr>
          <w:rFonts w:hint="eastAsia"/>
          <w:kern w:val="0"/>
        </w:rPr>
        <w:t>T</w:t>
      </w:r>
      <w:r w:rsidRPr="00727746">
        <w:rPr>
          <w:kern w:val="0"/>
        </w:rPr>
        <w:t>he female martial artists which we have discussed so far were in a way “a mainstream” whose specialties and skills were certified by their schools and socially recognised.</w:t>
      </w:r>
    </w:p>
    <w:p w:rsidR="00727746" w:rsidRPr="00727746" w:rsidRDefault="00727746" w:rsidP="00727746">
      <w:pPr>
        <w:rPr>
          <w:kern w:val="0"/>
        </w:rPr>
      </w:pPr>
      <w:r w:rsidRPr="00727746">
        <w:rPr>
          <w:kern w:val="0"/>
        </w:rPr>
        <w:t>There were also martial art practitioners outside of the mainstream in premodern Japan whose matches were excuses to provide some spectacles for the audience.</w:t>
      </w:r>
    </w:p>
    <w:p w:rsidR="00727746" w:rsidRPr="00727746" w:rsidRDefault="00727746" w:rsidP="00727746">
      <w:pPr>
        <w:rPr>
          <w:kern w:val="0"/>
        </w:rPr>
      </w:pPr>
      <w:r w:rsidRPr="00727746">
        <w:rPr>
          <w:kern w:val="0"/>
        </w:rPr>
        <w:t xml:space="preserve">Whereas </w:t>
      </w:r>
      <w:proofErr w:type="spellStart"/>
      <w:r w:rsidRPr="00727746">
        <w:rPr>
          <w:kern w:val="0"/>
        </w:rPr>
        <w:t>Sum</w:t>
      </w:r>
      <w:r w:rsidRPr="00727746">
        <w:rPr>
          <w:rFonts w:hint="eastAsia"/>
          <w:kern w:val="0"/>
        </w:rPr>
        <w:t>ō</w:t>
      </w:r>
      <w:proofErr w:type="spellEnd"/>
      <w:r w:rsidRPr="00727746">
        <w:rPr>
          <w:kern w:val="0"/>
        </w:rPr>
        <w:t xml:space="preserve"> matches between muscled healthy trained male wrestlers were considered sacred so that they even have been dedicated to the gods, the matches between almost naked amateur young women (from 14 to 25 years old), disabled people, and between those minorities and animals were rather considered as a show called “peculiar </w:t>
      </w:r>
      <w:proofErr w:type="spellStart"/>
      <w:r w:rsidRPr="00727746">
        <w:rPr>
          <w:kern w:val="0"/>
        </w:rPr>
        <w:t>Sum</w:t>
      </w:r>
      <w:r w:rsidRPr="00727746">
        <w:rPr>
          <w:rFonts w:hint="eastAsia"/>
          <w:kern w:val="0"/>
        </w:rPr>
        <w:t>ō</w:t>
      </w:r>
      <w:proofErr w:type="spellEnd"/>
      <w:r w:rsidRPr="00727746">
        <w:rPr>
          <w:kern w:val="0"/>
        </w:rPr>
        <w:t>”, similar to the circus in the West at that time.</w:t>
      </w:r>
    </w:p>
    <w:p w:rsidR="00727746" w:rsidRPr="00727746" w:rsidRDefault="00727746" w:rsidP="00727746">
      <w:pPr>
        <w:rPr>
          <w:kern w:val="0"/>
        </w:rPr>
      </w:pPr>
      <w:r w:rsidRPr="00727746">
        <w:rPr>
          <w:kern w:val="0"/>
        </w:rPr>
        <w:t xml:space="preserve">The male professional wrestlers were equally exposed and, apart from the amateurs, there were also professional female </w:t>
      </w:r>
      <w:proofErr w:type="spellStart"/>
      <w:r w:rsidRPr="00727746">
        <w:rPr>
          <w:kern w:val="0"/>
        </w:rPr>
        <w:t>Sum</w:t>
      </w:r>
      <w:r w:rsidRPr="00727746">
        <w:rPr>
          <w:rFonts w:hint="eastAsia"/>
          <w:kern w:val="0"/>
        </w:rPr>
        <w:t>ō</w:t>
      </w:r>
      <w:proofErr w:type="spellEnd"/>
      <w:r w:rsidRPr="00727746">
        <w:rPr>
          <w:kern w:val="0"/>
        </w:rPr>
        <w:t xml:space="preserve"> wrestlers who were also almost naked at the matches.</w:t>
      </w:r>
    </w:p>
    <w:p w:rsidR="00727746" w:rsidRPr="00727746" w:rsidRDefault="00727746" w:rsidP="00727746">
      <w:pPr>
        <w:rPr>
          <w:kern w:val="0"/>
        </w:rPr>
      </w:pPr>
      <w:r w:rsidRPr="00727746">
        <w:rPr>
          <w:kern w:val="0"/>
        </w:rPr>
        <w:t xml:space="preserve">However, peculiar </w:t>
      </w:r>
      <w:proofErr w:type="spellStart"/>
      <w:r w:rsidRPr="00727746">
        <w:rPr>
          <w:kern w:val="0"/>
        </w:rPr>
        <w:t>Sum</w:t>
      </w:r>
      <w:r w:rsidRPr="00727746">
        <w:rPr>
          <w:rFonts w:hint="eastAsia"/>
          <w:kern w:val="0"/>
        </w:rPr>
        <w:t>ō</w:t>
      </w:r>
      <w:proofErr w:type="spellEnd"/>
      <w:r w:rsidRPr="00727746">
        <w:rPr>
          <w:kern w:val="0"/>
        </w:rPr>
        <w:t xml:space="preserve"> were banned by the shogunate and the Meiji government many times because they could disturb public morals while the professional </w:t>
      </w:r>
      <w:proofErr w:type="spellStart"/>
      <w:r w:rsidRPr="00727746">
        <w:rPr>
          <w:kern w:val="0"/>
        </w:rPr>
        <w:t>Sum</w:t>
      </w:r>
      <w:r w:rsidRPr="00727746">
        <w:rPr>
          <w:rFonts w:hint="eastAsia"/>
          <w:kern w:val="0"/>
        </w:rPr>
        <w:t>ō</w:t>
      </w:r>
      <w:proofErr w:type="spellEnd"/>
      <w:r w:rsidRPr="00727746">
        <w:rPr>
          <w:kern w:val="0"/>
        </w:rPr>
        <w:t xml:space="preserve"> tournaments have not been criticized with the same matter.</w:t>
      </w:r>
    </w:p>
    <w:p w:rsidR="00727746" w:rsidRPr="00727746" w:rsidRDefault="00727746" w:rsidP="00727746">
      <w:pPr>
        <w:rPr>
          <w:kern w:val="0"/>
        </w:rPr>
      </w:pPr>
      <w:r w:rsidRPr="00727746">
        <w:rPr>
          <w:rFonts w:hint="eastAsia"/>
          <w:kern w:val="0"/>
        </w:rPr>
        <w:t>I</w:t>
      </w:r>
      <w:r w:rsidRPr="00727746">
        <w:rPr>
          <w:kern w:val="0"/>
        </w:rPr>
        <w:t xml:space="preserve">t was after the social elites became sensitive with the gaze of the Westerners in the 1890s </w:t>
      </w:r>
      <w:r w:rsidRPr="00727746">
        <w:rPr>
          <w:kern w:val="0"/>
        </w:rPr>
        <w:lastRenderedPageBreak/>
        <w:t xml:space="preserve">when the nudity started to be restricted more strictly and female wrestlers were determined to wear uniforms. (The popularity of </w:t>
      </w:r>
      <w:proofErr w:type="spellStart"/>
      <w:r w:rsidRPr="00727746">
        <w:rPr>
          <w:kern w:val="0"/>
        </w:rPr>
        <w:t>Sum</w:t>
      </w:r>
      <w:r w:rsidRPr="00727746">
        <w:rPr>
          <w:rFonts w:hint="eastAsia"/>
          <w:kern w:val="0"/>
        </w:rPr>
        <w:t>ō</w:t>
      </w:r>
      <w:proofErr w:type="spellEnd"/>
      <w:r w:rsidRPr="00727746">
        <w:rPr>
          <w:kern w:val="0"/>
        </w:rPr>
        <w:t xml:space="preserve"> also dropped temporary because the appearance could be seen primitive and uncivilized in the Western ideas).</w:t>
      </w:r>
    </w:p>
    <w:p w:rsidR="00727746" w:rsidRPr="00727746" w:rsidRDefault="00727746" w:rsidP="00727746">
      <w:pPr>
        <w:rPr>
          <w:kern w:val="0"/>
        </w:rPr>
      </w:pPr>
    </w:p>
    <w:p w:rsidR="00727746" w:rsidRPr="00727746" w:rsidRDefault="00727746" w:rsidP="00727746">
      <w:pPr>
        <w:jc w:val="center"/>
        <w:rPr>
          <w:kern w:val="0"/>
        </w:rPr>
      </w:pPr>
      <w:r w:rsidRPr="00727746">
        <w:rPr>
          <w:noProof/>
        </w:rPr>
        <w:drawing>
          <wp:inline distT="0" distB="0" distL="0" distR="0" wp14:anchorId="6D3DE211" wp14:editId="7A1696B7">
            <wp:extent cx="2609850" cy="36290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9850" cy="3629025"/>
                    </a:xfrm>
                    <a:prstGeom prst="rect">
                      <a:avLst/>
                    </a:prstGeom>
                  </pic:spPr>
                </pic:pic>
              </a:graphicData>
            </a:graphic>
          </wp:inline>
        </w:drawing>
      </w:r>
    </w:p>
    <w:p w:rsidR="00727746" w:rsidRPr="00727746" w:rsidRDefault="00727746" w:rsidP="00727746">
      <w:pPr>
        <w:jc w:val="center"/>
        <w:rPr>
          <w:b/>
          <w:bCs/>
          <w:kern w:val="0"/>
        </w:rPr>
      </w:pPr>
      <w:r w:rsidRPr="00727746">
        <w:rPr>
          <w:rFonts w:hint="eastAsia"/>
          <w:b/>
          <w:bCs/>
          <w:kern w:val="0"/>
        </w:rPr>
        <w:t>D</w:t>
      </w:r>
      <w:r w:rsidRPr="00727746">
        <w:rPr>
          <w:b/>
          <w:bCs/>
          <w:kern w:val="0"/>
        </w:rPr>
        <w:t xml:space="preserve">iscussion 11 </w:t>
      </w:r>
      <w:r w:rsidRPr="00727746">
        <w:rPr>
          <w:kern w:val="0"/>
        </w:rPr>
        <w:t xml:space="preserve">Image of “peculiar </w:t>
      </w:r>
      <w:proofErr w:type="spellStart"/>
      <w:r w:rsidRPr="00727746">
        <w:rPr>
          <w:kern w:val="0"/>
        </w:rPr>
        <w:t>Sum</w:t>
      </w:r>
      <w:r w:rsidRPr="00727746">
        <w:rPr>
          <w:rFonts w:hint="eastAsia"/>
          <w:kern w:val="0"/>
        </w:rPr>
        <w:t>ō</w:t>
      </w:r>
      <w:proofErr w:type="spellEnd"/>
      <w:r w:rsidRPr="00727746">
        <w:rPr>
          <w:kern w:val="0"/>
        </w:rPr>
        <w:t xml:space="preserve">” in </w:t>
      </w:r>
      <w:r w:rsidRPr="00727746">
        <w:rPr>
          <w:i/>
          <w:iCs/>
          <w:kern w:val="0"/>
        </w:rPr>
        <w:t xml:space="preserve">Azuma </w:t>
      </w:r>
      <w:proofErr w:type="spellStart"/>
      <w:r w:rsidRPr="00727746">
        <w:rPr>
          <w:i/>
          <w:iCs/>
          <w:kern w:val="0"/>
        </w:rPr>
        <w:t>Miyage</w:t>
      </w:r>
      <w:proofErr w:type="spellEnd"/>
      <w:r w:rsidRPr="00727746">
        <w:rPr>
          <w:kern w:val="0"/>
        </w:rPr>
        <w:t xml:space="preserve"> (</w:t>
      </w:r>
      <w:r w:rsidRPr="00727746">
        <w:rPr>
          <w:i/>
          <w:iCs/>
          <w:kern w:val="0"/>
        </w:rPr>
        <w:t>Souvenir from East</w:t>
      </w:r>
      <w:r w:rsidRPr="00727746">
        <w:rPr>
          <w:kern w:val="0"/>
        </w:rPr>
        <w:t>)</w:t>
      </w:r>
    </w:p>
    <w:p w:rsidR="00727746" w:rsidRPr="00727746" w:rsidRDefault="00727746" w:rsidP="00727746">
      <w:pPr>
        <w:rPr>
          <w:kern w:val="0"/>
        </w:rPr>
      </w:pPr>
    </w:p>
    <w:p w:rsidR="00727746" w:rsidRPr="00727746" w:rsidRDefault="00727746" w:rsidP="00727746">
      <w:pPr>
        <w:rPr>
          <w:kern w:val="0"/>
        </w:rPr>
      </w:pPr>
      <w:r w:rsidRPr="00727746">
        <w:rPr>
          <w:rFonts w:hint="eastAsia"/>
          <w:kern w:val="0"/>
        </w:rPr>
        <w:t>W</w:t>
      </w:r>
      <w:r w:rsidRPr="00727746">
        <w:rPr>
          <w:kern w:val="0"/>
        </w:rPr>
        <w:t>e have discussed how the female martial art practitioners had been treated historically.</w:t>
      </w:r>
    </w:p>
    <w:p w:rsidR="00727746" w:rsidRPr="00727746" w:rsidRDefault="00727746" w:rsidP="00727746">
      <w:pPr>
        <w:rPr>
          <w:kern w:val="0"/>
        </w:rPr>
      </w:pPr>
      <w:r w:rsidRPr="00727746">
        <w:rPr>
          <w:rFonts w:hint="eastAsia"/>
          <w:kern w:val="0"/>
        </w:rPr>
        <w:t>T</w:t>
      </w:r>
      <w:r w:rsidRPr="00727746">
        <w:rPr>
          <w:kern w:val="0"/>
        </w:rPr>
        <w:t xml:space="preserve">he appreciation for the physical strength the martial art skills of female warriors (fighters) had changed in time and the controllable and moderate strength became more appreciated in modern Japan. But the way of representation of a female martial artist as a beauty stayed the same. </w:t>
      </w:r>
    </w:p>
    <w:p w:rsidR="00727746" w:rsidRPr="00727746" w:rsidRDefault="00727746" w:rsidP="00727746">
      <w:pPr>
        <w:rPr>
          <w:kern w:val="0"/>
        </w:rPr>
      </w:pPr>
      <w:r w:rsidRPr="00727746">
        <w:rPr>
          <w:kern w:val="0"/>
        </w:rPr>
        <w:t>We still can’t judge if the expression of feminine beauty came out of the idea of strength and power or because it was more favourable for men.</w:t>
      </w:r>
    </w:p>
    <w:p w:rsidR="00727746" w:rsidRPr="00727746" w:rsidRDefault="00727746" w:rsidP="00727746">
      <w:pPr>
        <w:rPr>
          <w:kern w:val="0"/>
        </w:rPr>
      </w:pPr>
      <w:r w:rsidRPr="00727746">
        <w:rPr>
          <w:rFonts w:hint="eastAsia"/>
          <w:kern w:val="0"/>
        </w:rPr>
        <w:t>H</w:t>
      </w:r>
      <w:r w:rsidRPr="00727746">
        <w:rPr>
          <w:kern w:val="0"/>
        </w:rPr>
        <w:t>owever, we’ve observed that these two factors have been connected already for a long time.</w:t>
      </w:r>
    </w:p>
    <w:p w:rsidR="00727746" w:rsidRPr="00727746" w:rsidRDefault="00727746" w:rsidP="00727746">
      <w:pPr>
        <w:rPr>
          <w:b/>
          <w:bCs/>
          <w:kern w:val="0"/>
        </w:rPr>
      </w:pPr>
    </w:p>
    <w:p w:rsidR="00727746" w:rsidRPr="00727746" w:rsidRDefault="00727746" w:rsidP="00727746">
      <w:r w:rsidRPr="00727746">
        <w:rPr>
          <w:rFonts w:hint="eastAsia"/>
          <w:b/>
          <w:bCs/>
        </w:rPr>
        <w:t>D</w:t>
      </w:r>
      <w:r w:rsidRPr="00727746">
        <w:rPr>
          <w:b/>
          <w:bCs/>
        </w:rPr>
        <w:t>iscussion 5.3</w:t>
      </w:r>
      <w:r w:rsidRPr="00727746">
        <w:t>: Do you think the representation of martial artist characters in video games are equally hyper-sexualised in general, or it is only applied for female characters? And what kind of expectation can be underlying in such character designs? Describe your idea.</w:t>
      </w:r>
    </w:p>
    <w:p w:rsidR="0061661A" w:rsidRDefault="0061661A"/>
    <w:sectPr w:rsidR="0061661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746"/>
    <w:rsid w:val="0061661A"/>
    <w:rsid w:val="00727746"/>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754827D8-9AF7-4405-8DEB-BEF26A94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936</Words>
  <Characters>5338</Characters>
  <Application>Microsoft Office Word</Application>
  <DocSecurity>0</DocSecurity>
  <Lines>44</Lines>
  <Paragraphs>12</Paragraphs>
  <ScaleCrop>false</ScaleCrop>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1</cp:revision>
  <dcterms:created xsi:type="dcterms:W3CDTF">2020-05-01T15:35:00Z</dcterms:created>
  <dcterms:modified xsi:type="dcterms:W3CDTF">2020-05-01T15:35:00Z</dcterms:modified>
</cp:coreProperties>
</file>