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50" w:rsidRPr="00EA27FA" w:rsidRDefault="00BC7650">
      <w:pPr>
        <w:rPr>
          <w:rFonts w:ascii="Tahoma" w:hAnsi="Tahoma" w:cs="Tahoma"/>
          <w:sz w:val="24"/>
          <w:szCs w:val="24"/>
          <w:lang w:val="nb-NO"/>
        </w:rPr>
      </w:pPr>
      <w:r w:rsidRPr="00EA27FA">
        <w:rPr>
          <w:rFonts w:ascii="Tahoma" w:hAnsi="Tahoma" w:cs="Tahoma"/>
          <w:sz w:val="24"/>
          <w:szCs w:val="24"/>
          <w:lang w:val="nb-NO"/>
        </w:rPr>
        <w:t>Akademisk skriving</w:t>
      </w:r>
    </w:p>
    <w:p w:rsidR="00BC7650" w:rsidRPr="00EA27FA" w:rsidRDefault="00BC7650">
      <w:pPr>
        <w:rPr>
          <w:rFonts w:ascii="Tahoma" w:hAnsi="Tahoma" w:cs="Tahoma"/>
          <w:sz w:val="24"/>
          <w:szCs w:val="24"/>
          <w:lang w:val="nb-NO"/>
        </w:rPr>
      </w:pPr>
      <w:r w:rsidRPr="00EA27FA">
        <w:rPr>
          <w:rFonts w:ascii="Tahoma" w:hAnsi="Tahoma" w:cs="Tahoma"/>
          <w:sz w:val="24"/>
          <w:szCs w:val="24"/>
          <w:lang w:val="nb-NO"/>
        </w:rPr>
        <w:t>Akademisk skriving</w:t>
      </w:r>
      <w:r w:rsidRPr="00EA27FA">
        <w:rPr>
          <w:rFonts w:ascii="Tahoma" w:hAnsi="Tahoma" w:cs="Tahoma"/>
          <w:sz w:val="24"/>
          <w:szCs w:val="24"/>
          <w:lang w:val="nb-NO"/>
        </w:rPr>
        <w:t xml:space="preserve"> er en måte å formidle kunnskap, ikke bare til andre, men også </w:t>
      </w:r>
      <w:r w:rsidR="00EA27FA" w:rsidRPr="00EA27FA">
        <w:rPr>
          <w:rFonts w:ascii="Tahoma" w:hAnsi="Tahoma" w:cs="Tahoma"/>
          <w:sz w:val="24"/>
          <w:szCs w:val="24"/>
          <w:lang w:val="nb-NO"/>
        </w:rPr>
        <w:t xml:space="preserve">formidle kunnskap </w:t>
      </w:r>
      <w:r w:rsidRPr="00EA27FA">
        <w:rPr>
          <w:rFonts w:ascii="Tahoma" w:hAnsi="Tahoma" w:cs="Tahoma"/>
          <w:sz w:val="24"/>
          <w:szCs w:val="24"/>
          <w:lang w:val="nb-NO"/>
        </w:rPr>
        <w:t xml:space="preserve">til seg selv. Det betyr at skriving generelt, og spesielt i akademia, er </w:t>
      </w:r>
      <w:r w:rsidRPr="00EA27FA">
        <w:rPr>
          <w:rFonts w:ascii="Tahoma" w:hAnsi="Tahoma" w:cs="Tahoma"/>
          <w:color w:val="FF0000"/>
          <w:sz w:val="24"/>
          <w:szCs w:val="24"/>
          <w:lang w:val="nb-NO"/>
        </w:rPr>
        <w:t xml:space="preserve">en måte å tenke på. </w:t>
      </w:r>
      <w:r w:rsidRPr="00EA27FA">
        <w:rPr>
          <w:rFonts w:ascii="Tahoma" w:hAnsi="Tahoma" w:cs="Tahoma"/>
          <w:sz w:val="24"/>
          <w:szCs w:val="24"/>
          <w:lang w:val="nb-NO"/>
        </w:rPr>
        <w:t>En måte å ordne sine tanker, ordne informasjoner man har funnet, formulere planen, og formulere resultater.</w:t>
      </w:r>
    </w:p>
    <w:p w:rsidR="00435F5D" w:rsidRPr="00EA27FA" w:rsidRDefault="00BC7650">
      <w:pPr>
        <w:rPr>
          <w:rFonts w:ascii="Tahoma" w:hAnsi="Tahoma" w:cs="Tahoma"/>
          <w:sz w:val="24"/>
          <w:szCs w:val="24"/>
          <w:lang w:val="nb-NO"/>
        </w:rPr>
      </w:pPr>
      <w:r w:rsidRPr="00EA27FA">
        <w:rPr>
          <w:rFonts w:ascii="Tahoma" w:hAnsi="Tahoma" w:cs="Tahoma"/>
          <w:sz w:val="24"/>
          <w:szCs w:val="24"/>
          <w:lang w:val="nb-NO"/>
        </w:rPr>
        <w:t>Om å skrive en bachelor avhandling er bevis på at man er en del av akademia (også på bachelor nivå) og at man vet hva som foregår i faget. Hva er rele</w:t>
      </w:r>
      <w:r w:rsidR="00EA27FA" w:rsidRPr="00EA27FA">
        <w:rPr>
          <w:rFonts w:ascii="Tahoma" w:hAnsi="Tahoma" w:cs="Tahoma"/>
          <w:sz w:val="24"/>
          <w:szCs w:val="24"/>
          <w:lang w:val="nb-NO"/>
        </w:rPr>
        <w:t>v</w:t>
      </w:r>
      <w:r w:rsidRPr="00EA27FA">
        <w:rPr>
          <w:rFonts w:ascii="Tahoma" w:hAnsi="Tahoma" w:cs="Tahoma"/>
          <w:sz w:val="24"/>
          <w:szCs w:val="24"/>
          <w:lang w:val="nb-NO"/>
        </w:rPr>
        <w:t xml:space="preserve">ant for emnet du har valgt. Og hvilket emne skal du velge? Du skal velge et tema som du brenner for, et tema som du syns er interessant, MEN </w:t>
      </w:r>
      <w:r w:rsidR="00EA27FA" w:rsidRPr="00EA27FA">
        <w:rPr>
          <w:rFonts w:ascii="Tahoma" w:hAnsi="Tahoma" w:cs="Tahoma"/>
          <w:sz w:val="24"/>
          <w:szCs w:val="24"/>
          <w:lang w:val="nb-NO"/>
        </w:rPr>
        <w:t xml:space="preserve">også </w:t>
      </w:r>
      <w:r w:rsidRPr="00EA27FA">
        <w:rPr>
          <w:rFonts w:ascii="Tahoma" w:hAnsi="Tahoma" w:cs="Tahoma"/>
          <w:sz w:val="24"/>
          <w:szCs w:val="24"/>
          <w:lang w:val="nb-NO"/>
        </w:rPr>
        <w:t xml:space="preserve">et tema som </w:t>
      </w:r>
      <w:r w:rsidR="00EA27FA" w:rsidRPr="00EA27FA">
        <w:rPr>
          <w:rFonts w:ascii="Tahoma" w:hAnsi="Tahoma" w:cs="Tahoma"/>
          <w:sz w:val="24"/>
          <w:szCs w:val="24"/>
          <w:lang w:val="nb-NO"/>
        </w:rPr>
        <w:t xml:space="preserve">det er realistisk å skrive om, fordi </w:t>
      </w:r>
      <w:r w:rsidRPr="00EA27FA">
        <w:rPr>
          <w:rFonts w:ascii="Tahoma" w:hAnsi="Tahoma" w:cs="Tahoma"/>
          <w:sz w:val="24"/>
          <w:szCs w:val="24"/>
          <w:lang w:val="nb-NO"/>
        </w:rPr>
        <w:t>du har bøker om</w:t>
      </w:r>
      <w:r w:rsidR="00EA27FA" w:rsidRPr="00EA27FA">
        <w:rPr>
          <w:rFonts w:ascii="Tahoma" w:hAnsi="Tahoma" w:cs="Tahoma"/>
          <w:sz w:val="24"/>
          <w:szCs w:val="24"/>
          <w:lang w:val="nb-NO"/>
        </w:rPr>
        <w:t xml:space="preserve"> feltet</w:t>
      </w:r>
      <w:r w:rsidRPr="00EA27FA">
        <w:rPr>
          <w:rFonts w:ascii="Tahoma" w:hAnsi="Tahoma" w:cs="Tahoma"/>
          <w:sz w:val="24"/>
          <w:szCs w:val="24"/>
          <w:lang w:val="nb-NO"/>
        </w:rPr>
        <w:t>, det vil si et tema som du har kilder til.</w:t>
      </w:r>
    </w:p>
    <w:p w:rsidR="00BC7650" w:rsidRPr="00EA27FA" w:rsidRDefault="00AB20D2">
      <w:pPr>
        <w:rPr>
          <w:rFonts w:ascii="Tahoma" w:hAnsi="Tahoma" w:cs="Tahoma"/>
          <w:sz w:val="24"/>
          <w:szCs w:val="24"/>
          <w:lang w:val="nb-NO"/>
        </w:rPr>
      </w:pPr>
      <w:r w:rsidRPr="00EA27FA">
        <w:rPr>
          <w:rFonts w:ascii="Tahoma" w:hAnsi="Tahoma" w:cs="Tahoma"/>
          <w:sz w:val="24"/>
          <w:szCs w:val="24"/>
          <w:lang w:val="nb-NO"/>
        </w:rPr>
        <w:t>Skrivingen</w:t>
      </w:r>
      <w:r w:rsidR="00EA27FA" w:rsidRPr="00EA27FA">
        <w:rPr>
          <w:rFonts w:ascii="Tahoma" w:hAnsi="Tahoma" w:cs="Tahoma"/>
          <w:sz w:val="24"/>
          <w:szCs w:val="24"/>
          <w:lang w:val="nb-NO"/>
        </w:rPr>
        <w:t xml:space="preserve"> har sine faste regler, derfor: </w:t>
      </w:r>
      <w:r w:rsidR="00BC7650" w:rsidRPr="00EA27FA">
        <w:rPr>
          <w:rFonts w:ascii="Tahoma" w:hAnsi="Tahoma" w:cs="Tahoma"/>
          <w:sz w:val="24"/>
          <w:szCs w:val="24"/>
          <w:lang w:val="nb-NO"/>
        </w:rPr>
        <w:t xml:space="preserve">Den viktigste akademiske </w:t>
      </w:r>
      <w:r w:rsidR="00BC7650" w:rsidRPr="00EA27FA">
        <w:rPr>
          <w:rFonts w:ascii="Tahoma" w:hAnsi="Tahoma" w:cs="Tahoma"/>
          <w:color w:val="FF0000"/>
          <w:sz w:val="24"/>
          <w:szCs w:val="24"/>
          <w:lang w:val="nb-NO"/>
        </w:rPr>
        <w:t>språkhandling (speech act</w:t>
      </w:r>
      <w:r w:rsidR="00BC7650" w:rsidRPr="00EA27FA">
        <w:rPr>
          <w:rFonts w:ascii="Tahoma" w:hAnsi="Tahoma" w:cs="Tahoma"/>
          <w:sz w:val="24"/>
          <w:szCs w:val="24"/>
          <w:lang w:val="nb-NO"/>
        </w:rPr>
        <w:t xml:space="preserve">) er </w:t>
      </w:r>
      <w:r w:rsidR="00BC7650" w:rsidRPr="00EA27FA">
        <w:rPr>
          <w:rFonts w:ascii="Tahoma" w:hAnsi="Tahoma" w:cs="Tahoma"/>
          <w:sz w:val="24"/>
          <w:szCs w:val="24"/>
          <w:u w:val="single"/>
          <w:lang w:val="nb-NO"/>
        </w:rPr>
        <w:t>å undersøke</w:t>
      </w:r>
      <w:r w:rsidRPr="00EA27FA">
        <w:rPr>
          <w:rFonts w:ascii="Tahoma" w:hAnsi="Tahoma" w:cs="Tahoma"/>
          <w:sz w:val="24"/>
          <w:szCs w:val="24"/>
          <w:lang w:val="nb-NO"/>
        </w:rPr>
        <w:t>. Her er oversikt over tillatte og forbudte akademiske formuleringer, altså språkhandlinger:</w:t>
      </w:r>
    </w:p>
    <w:tbl>
      <w:tblPr>
        <w:tblStyle w:val="Mkatabulky"/>
        <w:tblW w:w="0" w:type="auto"/>
        <w:tblLook w:val="04A0" w:firstRow="1" w:lastRow="0" w:firstColumn="1" w:lastColumn="0" w:noHBand="0" w:noVBand="1"/>
      </w:tblPr>
      <w:tblGrid>
        <w:gridCol w:w="4606"/>
        <w:gridCol w:w="4606"/>
      </w:tblGrid>
      <w:tr w:rsidR="00AB20D2" w:rsidRPr="00EA27FA" w:rsidTr="00AB20D2">
        <w:tc>
          <w:tcPr>
            <w:tcW w:w="4606" w:type="dxa"/>
          </w:tcPr>
          <w:p w:rsidR="00AB20D2" w:rsidRPr="00EA27FA" w:rsidRDefault="00AB20D2">
            <w:pPr>
              <w:rPr>
                <w:rFonts w:ascii="Tahoma" w:hAnsi="Tahoma" w:cs="Tahoma"/>
                <w:sz w:val="24"/>
                <w:szCs w:val="24"/>
                <w:lang w:val="nb-NO"/>
              </w:rPr>
            </w:pPr>
            <w:r w:rsidRPr="00EA27FA">
              <w:rPr>
                <w:rFonts w:ascii="Tahoma" w:hAnsi="Tahoma" w:cs="Tahoma"/>
                <w:sz w:val="24"/>
                <w:szCs w:val="24"/>
                <w:lang w:val="nb-NO"/>
              </w:rPr>
              <w:t>Vitenskapelige framstillingsformer</w:t>
            </w:r>
          </w:p>
        </w:tc>
        <w:tc>
          <w:tcPr>
            <w:tcW w:w="4606" w:type="dxa"/>
          </w:tcPr>
          <w:p w:rsidR="00AB20D2" w:rsidRPr="00EA27FA" w:rsidRDefault="00AB20D2">
            <w:pPr>
              <w:rPr>
                <w:rFonts w:ascii="Tahoma" w:hAnsi="Tahoma" w:cs="Tahoma"/>
                <w:sz w:val="24"/>
                <w:szCs w:val="24"/>
                <w:lang w:val="nb-NO"/>
              </w:rPr>
            </w:pPr>
            <w:r w:rsidRPr="00EA27FA">
              <w:rPr>
                <w:rFonts w:ascii="Tahoma" w:hAnsi="Tahoma" w:cs="Tahoma"/>
                <w:sz w:val="24"/>
                <w:szCs w:val="24"/>
                <w:lang w:val="nb-NO"/>
              </w:rPr>
              <w:t>Ikke tillatt i den vitenskapelige sjangeren</w:t>
            </w:r>
          </w:p>
        </w:tc>
      </w:tr>
      <w:tr w:rsidR="00AB20D2" w:rsidRPr="00EA27FA" w:rsidTr="00AB20D2">
        <w:tc>
          <w:tcPr>
            <w:tcW w:w="4606" w:type="dxa"/>
          </w:tcPr>
          <w:p w:rsidR="00AB20D2" w:rsidRPr="00EA27FA" w:rsidRDefault="00AB20D2">
            <w:pPr>
              <w:rPr>
                <w:rFonts w:ascii="Tahoma" w:hAnsi="Tahoma" w:cs="Tahoma"/>
                <w:sz w:val="24"/>
                <w:szCs w:val="24"/>
                <w:lang w:val="nb-NO"/>
              </w:rPr>
            </w:pPr>
            <w:r w:rsidRPr="00EA27FA">
              <w:rPr>
                <w:rFonts w:ascii="Tahoma" w:hAnsi="Tahoma" w:cs="Tahoma"/>
                <w:sz w:val="24"/>
                <w:szCs w:val="24"/>
                <w:lang w:val="nb-NO"/>
              </w:rPr>
              <w:t>Analysere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Argumentere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Begrunne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Bevise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Sitere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Definere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Diskutere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Tolke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Kategorisere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Kritisere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Nyansere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Prioritere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Parafrasere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Problematisere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Reflektere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Kontekstualisere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sammenligne</w:t>
            </w:r>
          </w:p>
        </w:tc>
        <w:tc>
          <w:tcPr>
            <w:tcW w:w="4606" w:type="dxa"/>
          </w:tcPr>
          <w:p w:rsidR="00AB20D2" w:rsidRPr="00EA27FA" w:rsidRDefault="00AB20D2">
            <w:pPr>
              <w:rPr>
                <w:rFonts w:ascii="Tahoma" w:hAnsi="Tahoma" w:cs="Tahoma"/>
                <w:sz w:val="24"/>
                <w:szCs w:val="24"/>
                <w:lang w:val="nb-NO"/>
              </w:rPr>
            </w:pPr>
            <w:r w:rsidRPr="00EA27FA">
              <w:rPr>
                <w:rFonts w:ascii="Tahoma" w:hAnsi="Tahoma" w:cs="Tahoma"/>
                <w:sz w:val="24"/>
                <w:szCs w:val="24"/>
                <w:lang w:val="nb-NO"/>
              </w:rPr>
              <w:t>Agitere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Bekjenne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Belære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Kåsere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Anta</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Fortelle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Føle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Lovprise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Mene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Misjonere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Oppleve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Popularisere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Plagiere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Synes</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Tro</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Underholde</w:t>
            </w: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Være ironisk</w:t>
            </w:r>
          </w:p>
        </w:tc>
      </w:tr>
    </w:tbl>
    <w:p w:rsidR="00AB20D2" w:rsidRPr="00EA27FA" w:rsidRDefault="00AB20D2">
      <w:pPr>
        <w:rPr>
          <w:rFonts w:ascii="Tahoma" w:hAnsi="Tahoma" w:cs="Tahoma"/>
          <w:sz w:val="24"/>
          <w:szCs w:val="24"/>
          <w:lang w:val="nb-NO"/>
        </w:rPr>
      </w:pPr>
    </w:p>
    <w:p w:rsidR="00AB20D2" w:rsidRPr="00EA27FA" w:rsidRDefault="00AB20D2">
      <w:pPr>
        <w:rPr>
          <w:rFonts w:ascii="Tahoma" w:hAnsi="Tahoma" w:cs="Tahoma"/>
          <w:sz w:val="24"/>
          <w:szCs w:val="24"/>
          <w:lang w:val="nb-NO"/>
        </w:rPr>
      </w:pPr>
      <w:r w:rsidRPr="00EA27FA">
        <w:rPr>
          <w:rFonts w:ascii="Tahoma" w:hAnsi="Tahoma" w:cs="Tahoma"/>
          <w:sz w:val="24"/>
          <w:szCs w:val="24"/>
          <w:lang w:val="nb-NO"/>
        </w:rPr>
        <w:t>Hva mener vi med vitenskap?</w:t>
      </w:r>
    </w:p>
    <w:tbl>
      <w:tblPr>
        <w:tblStyle w:val="Mkatabulky"/>
        <w:tblW w:w="0" w:type="auto"/>
        <w:tblLook w:val="04A0" w:firstRow="1" w:lastRow="0" w:firstColumn="1" w:lastColumn="0" w:noHBand="0" w:noVBand="1"/>
      </w:tblPr>
      <w:tblGrid>
        <w:gridCol w:w="9212"/>
      </w:tblGrid>
      <w:tr w:rsidR="00AB20D2" w:rsidRPr="00EA27FA" w:rsidTr="00AB20D2">
        <w:tc>
          <w:tcPr>
            <w:tcW w:w="9212" w:type="dxa"/>
          </w:tcPr>
          <w:p w:rsidR="00AB20D2" w:rsidRPr="00EA27FA" w:rsidRDefault="00AB20D2">
            <w:pPr>
              <w:rPr>
                <w:rFonts w:ascii="Tahoma" w:hAnsi="Tahoma" w:cs="Tahoma"/>
                <w:sz w:val="24"/>
                <w:szCs w:val="24"/>
                <w:lang w:val="nb-NO"/>
              </w:rPr>
            </w:pPr>
            <w:r w:rsidRPr="00EA27FA">
              <w:rPr>
                <w:rFonts w:ascii="Tahoma" w:hAnsi="Tahoma" w:cs="Tahoma"/>
                <w:sz w:val="24"/>
                <w:szCs w:val="24"/>
                <w:lang w:val="nb-NO"/>
              </w:rPr>
              <w:t>Vitenskap er en undersøkende virksomhet som inneholder:</w:t>
            </w:r>
          </w:p>
          <w:p w:rsidR="00AB20D2" w:rsidRPr="00EA27FA" w:rsidRDefault="00AB20D2" w:rsidP="00AB20D2">
            <w:pPr>
              <w:pStyle w:val="Odstavecseseznamem"/>
              <w:numPr>
                <w:ilvl w:val="0"/>
                <w:numId w:val="1"/>
              </w:numPr>
              <w:rPr>
                <w:rFonts w:ascii="Tahoma" w:hAnsi="Tahoma" w:cs="Tahoma"/>
                <w:sz w:val="24"/>
                <w:szCs w:val="24"/>
                <w:lang w:val="nb-NO"/>
              </w:rPr>
            </w:pPr>
            <w:r w:rsidRPr="00EA27FA">
              <w:rPr>
                <w:rFonts w:ascii="Tahoma" w:hAnsi="Tahoma" w:cs="Tahoma"/>
                <w:sz w:val="24"/>
                <w:szCs w:val="24"/>
                <w:lang w:val="nb-NO"/>
              </w:rPr>
              <w:t>Faglige prinsipper (teori, metode)</w:t>
            </w:r>
          </w:p>
          <w:p w:rsidR="00AB20D2" w:rsidRPr="00EA27FA" w:rsidRDefault="001646F8" w:rsidP="00AB20D2">
            <w:pPr>
              <w:pStyle w:val="Odstavecseseznamem"/>
              <w:numPr>
                <w:ilvl w:val="0"/>
                <w:numId w:val="1"/>
              </w:numPr>
              <w:rPr>
                <w:rFonts w:ascii="Tahoma" w:hAnsi="Tahoma" w:cs="Tahoma"/>
                <w:sz w:val="24"/>
                <w:szCs w:val="24"/>
                <w:lang w:val="nb-NO"/>
              </w:rPr>
            </w:pPr>
            <w:r w:rsidRPr="00EA27FA">
              <w:rPr>
                <w:rFonts w:ascii="Tahoma" w:hAnsi="Tahoma" w:cs="Tahoma"/>
                <w:sz w:val="24"/>
                <w:szCs w:val="24"/>
                <w:lang w:val="nb-NO"/>
              </w:rPr>
              <w:t>Man t</w:t>
            </w:r>
            <w:r w:rsidR="00AB20D2" w:rsidRPr="00EA27FA">
              <w:rPr>
                <w:rFonts w:ascii="Tahoma" w:hAnsi="Tahoma" w:cs="Tahoma"/>
                <w:sz w:val="24"/>
                <w:szCs w:val="24"/>
                <w:lang w:val="nb-NO"/>
              </w:rPr>
              <w:t>renger</w:t>
            </w:r>
            <w:r w:rsidRPr="00EA27FA">
              <w:rPr>
                <w:rFonts w:ascii="Tahoma" w:hAnsi="Tahoma" w:cs="Tahoma"/>
                <w:sz w:val="24"/>
                <w:szCs w:val="24"/>
                <w:lang w:val="nb-NO"/>
              </w:rPr>
              <w:t>:</w:t>
            </w:r>
            <w:r w:rsidR="00AB20D2" w:rsidRPr="00EA27FA">
              <w:rPr>
                <w:rFonts w:ascii="Tahoma" w:hAnsi="Tahoma" w:cs="Tahoma"/>
                <w:sz w:val="24"/>
                <w:szCs w:val="24"/>
                <w:lang w:val="nb-NO"/>
              </w:rPr>
              <w:t xml:space="preserve"> presisjon i begreper</w:t>
            </w:r>
          </w:p>
          <w:p w:rsidR="00AB20D2" w:rsidRPr="00EA27FA" w:rsidRDefault="00AB20D2" w:rsidP="00AB20D2">
            <w:pPr>
              <w:pStyle w:val="Odstavecseseznamem"/>
              <w:numPr>
                <w:ilvl w:val="0"/>
                <w:numId w:val="1"/>
              </w:numPr>
              <w:rPr>
                <w:rFonts w:ascii="Tahoma" w:hAnsi="Tahoma" w:cs="Tahoma"/>
                <w:sz w:val="24"/>
                <w:szCs w:val="24"/>
                <w:lang w:val="nb-NO"/>
              </w:rPr>
            </w:pPr>
            <w:r w:rsidRPr="00EA27FA">
              <w:rPr>
                <w:rFonts w:ascii="Tahoma" w:hAnsi="Tahoma" w:cs="Tahoma"/>
                <w:sz w:val="24"/>
                <w:szCs w:val="24"/>
                <w:lang w:val="nb-NO"/>
              </w:rPr>
              <w:t xml:space="preserve">Begrunnelser for </w:t>
            </w:r>
            <w:r w:rsidR="00EA27FA" w:rsidRPr="00EA27FA">
              <w:rPr>
                <w:rFonts w:ascii="Tahoma" w:hAnsi="Tahoma" w:cs="Tahoma"/>
                <w:sz w:val="24"/>
                <w:szCs w:val="24"/>
                <w:lang w:val="nb-NO"/>
              </w:rPr>
              <w:t>skriveren</w:t>
            </w:r>
            <w:r w:rsidR="001646F8" w:rsidRPr="00EA27FA">
              <w:rPr>
                <w:rFonts w:ascii="Tahoma" w:hAnsi="Tahoma" w:cs="Tahoma"/>
                <w:sz w:val="24"/>
                <w:szCs w:val="24"/>
                <w:lang w:val="nb-NO"/>
              </w:rPr>
              <w:t>s handlinger</w:t>
            </w:r>
            <w:r w:rsidR="00EA27FA" w:rsidRPr="00EA27FA">
              <w:rPr>
                <w:rFonts w:ascii="Tahoma" w:hAnsi="Tahoma" w:cs="Tahoma"/>
                <w:sz w:val="24"/>
                <w:szCs w:val="24"/>
                <w:lang w:val="nb-NO"/>
              </w:rPr>
              <w:t>, valg, formuleringer</w:t>
            </w:r>
          </w:p>
          <w:p w:rsidR="001646F8" w:rsidRPr="00EA27FA" w:rsidRDefault="001646F8" w:rsidP="00AB20D2">
            <w:pPr>
              <w:pStyle w:val="Odstavecseseznamem"/>
              <w:numPr>
                <w:ilvl w:val="0"/>
                <w:numId w:val="1"/>
              </w:numPr>
              <w:rPr>
                <w:rFonts w:ascii="Tahoma" w:hAnsi="Tahoma" w:cs="Tahoma"/>
                <w:sz w:val="24"/>
                <w:szCs w:val="24"/>
                <w:lang w:val="nb-NO"/>
              </w:rPr>
            </w:pPr>
            <w:r w:rsidRPr="00EA27FA">
              <w:rPr>
                <w:rFonts w:ascii="Tahoma" w:hAnsi="Tahoma" w:cs="Tahoma"/>
                <w:sz w:val="24"/>
                <w:szCs w:val="24"/>
                <w:lang w:val="nb-NO"/>
              </w:rPr>
              <w:t>Eksplisittering av de viktigste framgangsmåter i oppgaven</w:t>
            </w:r>
          </w:p>
          <w:p w:rsidR="001646F8" w:rsidRPr="00EA27FA" w:rsidRDefault="001646F8" w:rsidP="00AB20D2">
            <w:pPr>
              <w:pStyle w:val="Odstavecseseznamem"/>
              <w:numPr>
                <w:ilvl w:val="0"/>
                <w:numId w:val="1"/>
              </w:numPr>
              <w:rPr>
                <w:rFonts w:ascii="Tahoma" w:hAnsi="Tahoma" w:cs="Tahoma"/>
                <w:sz w:val="24"/>
                <w:szCs w:val="24"/>
                <w:lang w:val="nb-NO"/>
              </w:rPr>
            </w:pPr>
            <w:r w:rsidRPr="00EA27FA">
              <w:rPr>
                <w:rFonts w:ascii="Tahoma" w:hAnsi="Tahoma" w:cs="Tahoma"/>
                <w:sz w:val="24"/>
                <w:szCs w:val="24"/>
                <w:lang w:val="nb-NO"/>
              </w:rPr>
              <w:t>dokumentasjon</w:t>
            </w:r>
          </w:p>
        </w:tc>
      </w:tr>
    </w:tbl>
    <w:p w:rsidR="00AB20D2" w:rsidRPr="00EA27FA" w:rsidRDefault="00AB20D2">
      <w:pPr>
        <w:rPr>
          <w:rFonts w:ascii="Tahoma" w:hAnsi="Tahoma" w:cs="Tahoma"/>
          <w:sz w:val="24"/>
          <w:szCs w:val="24"/>
          <w:lang w:val="nb-NO"/>
        </w:rPr>
      </w:pPr>
    </w:p>
    <w:p w:rsidR="001646F8" w:rsidRPr="00EA27FA" w:rsidRDefault="001646F8">
      <w:pPr>
        <w:rPr>
          <w:rFonts w:ascii="Tahoma" w:hAnsi="Tahoma" w:cs="Tahoma"/>
          <w:sz w:val="24"/>
          <w:szCs w:val="24"/>
          <w:lang w:val="nb-NO"/>
        </w:rPr>
      </w:pPr>
      <w:r w:rsidRPr="00EA27FA">
        <w:rPr>
          <w:rFonts w:ascii="Tahoma" w:hAnsi="Tahoma" w:cs="Tahoma"/>
          <w:sz w:val="24"/>
          <w:szCs w:val="24"/>
          <w:lang w:val="nb-NO"/>
        </w:rPr>
        <w:lastRenderedPageBreak/>
        <w:t>Hvilket formål kan du med din avhandling bidra til?</w:t>
      </w:r>
    </w:p>
    <w:p w:rsidR="001646F8" w:rsidRPr="00EA27FA" w:rsidRDefault="001646F8" w:rsidP="001646F8">
      <w:pPr>
        <w:pStyle w:val="Odstavecseseznamem"/>
        <w:numPr>
          <w:ilvl w:val="0"/>
          <w:numId w:val="1"/>
        </w:numPr>
        <w:rPr>
          <w:rFonts w:ascii="Tahoma" w:hAnsi="Tahoma" w:cs="Tahoma"/>
          <w:sz w:val="24"/>
          <w:szCs w:val="24"/>
          <w:lang w:val="nb-NO"/>
        </w:rPr>
      </w:pPr>
      <w:r w:rsidRPr="00EA27FA">
        <w:rPr>
          <w:rFonts w:ascii="Tahoma" w:hAnsi="Tahoma" w:cs="Tahoma"/>
          <w:sz w:val="24"/>
          <w:szCs w:val="24"/>
          <w:lang w:val="nb-NO"/>
        </w:rPr>
        <w:t>Sette ny informasjon på papiret for første gang</w:t>
      </w:r>
    </w:p>
    <w:p w:rsidR="001646F8" w:rsidRPr="00EA27FA" w:rsidRDefault="001646F8" w:rsidP="001646F8">
      <w:pPr>
        <w:pStyle w:val="Odstavecseseznamem"/>
        <w:numPr>
          <w:ilvl w:val="0"/>
          <w:numId w:val="1"/>
        </w:numPr>
        <w:rPr>
          <w:rFonts w:ascii="Tahoma" w:hAnsi="Tahoma" w:cs="Tahoma"/>
          <w:sz w:val="24"/>
          <w:szCs w:val="24"/>
          <w:lang w:val="nb-NO"/>
        </w:rPr>
      </w:pPr>
      <w:r w:rsidRPr="00EA27FA">
        <w:rPr>
          <w:rFonts w:ascii="Tahoma" w:hAnsi="Tahoma" w:cs="Tahoma"/>
          <w:sz w:val="24"/>
          <w:szCs w:val="24"/>
          <w:lang w:val="nb-NO"/>
        </w:rPr>
        <w:t>Videreføre andres tanker</w:t>
      </w:r>
    </w:p>
    <w:p w:rsidR="001646F8" w:rsidRPr="00EA27FA" w:rsidRDefault="001646F8" w:rsidP="001646F8">
      <w:pPr>
        <w:pStyle w:val="Odstavecseseznamem"/>
        <w:numPr>
          <w:ilvl w:val="0"/>
          <w:numId w:val="1"/>
        </w:numPr>
        <w:rPr>
          <w:rFonts w:ascii="Tahoma" w:hAnsi="Tahoma" w:cs="Tahoma"/>
          <w:sz w:val="24"/>
          <w:szCs w:val="24"/>
          <w:lang w:val="nb-NO"/>
        </w:rPr>
      </w:pPr>
      <w:r w:rsidRPr="00EA27FA">
        <w:rPr>
          <w:rFonts w:ascii="Tahoma" w:hAnsi="Tahoma" w:cs="Tahoma"/>
          <w:sz w:val="24"/>
          <w:szCs w:val="24"/>
          <w:lang w:val="nb-NO"/>
        </w:rPr>
        <w:t>Bruke kjent materiale med en ny interpretasjon</w:t>
      </w:r>
    </w:p>
    <w:p w:rsidR="001646F8" w:rsidRPr="00EA27FA" w:rsidRDefault="001646F8" w:rsidP="001646F8">
      <w:pPr>
        <w:pStyle w:val="Odstavecseseznamem"/>
        <w:numPr>
          <w:ilvl w:val="0"/>
          <w:numId w:val="1"/>
        </w:numPr>
        <w:rPr>
          <w:rFonts w:ascii="Tahoma" w:hAnsi="Tahoma" w:cs="Tahoma"/>
          <w:sz w:val="24"/>
          <w:szCs w:val="24"/>
          <w:lang w:val="nb-NO"/>
        </w:rPr>
      </w:pPr>
      <w:r w:rsidRPr="00EA27FA">
        <w:rPr>
          <w:rFonts w:ascii="Tahoma" w:hAnsi="Tahoma" w:cs="Tahoma"/>
          <w:sz w:val="24"/>
          <w:szCs w:val="24"/>
          <w:lang w:val="nb-NO"/>
        </w:rPr>
        <w:t>Tilføye ny dokumentasjon  til et velkjent område</w:t>
      </w:r>
    </w:p>
    <w:p w:rsidR="001646F8" w:rsidRPr="00EA27FA" w:rsidRDefault="001646F8" w:rsidP="001646F8">
      <w:pPr>
        <w:pStyle w:val="Odstavecseseznamem"/>
        <w:numPr>
          <w:ilvl w:val="0"/>
          <w:numId w:val="1"/>
        </w:numPr>
        <w:rPr>
          <w:rFonts w:ascii="Tahoma" w:hAnsi="Tahoma" w:cs="Tahoma"/>
          <w:sz w:val="24"/>
          <w:szCs w:val="24"/>
          <w:lang w:val="nb-NO"/>
        </w:rPr>
      </w:pPr>
      <w:r w:rsidRPr="00EA27FA">
        <w:rPr>
          <w:rFonts w:ascii="Tahoma" w:hAnsi="Tahoma" w:cs="Tahoma"/>
          <w:sz w:val="24"/>
          <w:szCs w:val="24"/>
          <w:lang w:val="nb-NO"/>
        </w:rPr>
        <w:t>Oppdage nye kontekster og synteser</w:t>
      </w:r>
    </w:p>
    <w:p w:rsidR="001646F8" w:rsidRPr="00EA27FA" w:rsidRDefault="001646F8" w:rsidP="001646F8">
      <w:pPr>
        <w:pStyle w:val="Odstavecseseznamem"/>
        <w:numPr>
          <w:ilvl w:val="0"/>
          <w:numId w:val="1"/>
        </w:numPr>
        <w:rPr>
          <w:rFonts w:ascii="Tahoma" w:hAnsi="Tahoma" w:cs="Tahoma"/>
          <w:sz w:val="24"/>
          <w:szCs w:val="24"/>
          <w:lang w:val="nb-NO"/>
        </w:rPr>
      </w:pPr>
      <w:r w:rsidRPr="00EA27FA">
        <w:rPr>
          <w:rFonts w:ascii="Tahoma" w:hAnsi="Tahoma" w:cs="Tahoma"/>
          <w:sz w:val="24"/>
          <w:szCs w:val="24"/>
          <w:lang w:val="nb-NO"/>
        </w:rPr>
        <w:t>Studere et område som ikke er studert hittil</w:t>
      </w:r>
    </w:p>
    <w:p w:rsidR="001646F8" w:rsidRPr="00EA27FA" w:rsidRDefault="00A473CC" w:rsidP="001646F8">
      <w:pPr>
        <w:rPr>
          <w:rFonts w:ascii="Tahoma" w:hAnsi="Tahoma" w:cs="Tahoma"/>
          <w:sz w:val="24"/>
          <w:szCs w:val="24"/>
          <w:lang w:val="nb-NO"/>
        </w:rPr>
      </w:pPr>
      <w:r w:rsidRPr="00EA27FA">
        <w:rPr>
          <w:rFonts w:ascii="Tahoma" w:hAnsi="Tahoma" w:cs="Tahoma"/>
          <w:sz w:val="24"/>
          <w:szCs w:val="24"/>
          <w:lang w:val="nb-NO"/>
        </w:rPr>
        <w:t xml:space="preserve">Du spør: </w:t>
      </w:r>
      <w:r w:rsidR="001646F8" w:rsidRPr="00EA27FA">
        <w:rPr>
          <w:rFonts w:ascii="Tahoma" w:hAnsi="Tahoma" w:cs="Tahoma"/>
          <w:sz w:val="24"/>
          <w:szCs w:val="24"/>
          <w:lang w:val="nb-NO"/>
        </w:rPr>
        <w:t xml:space="preserve">Hvem er </w:t>
      </w:r>
      <w:r w:rsidRPr="00EA27FA">
        <w:rPr>
          <w:rFonts w:ascii="Tahoma" w:hAnsi="Tahoma" w:cs="Tahoma"/>
          <w:sz w:val="24"/>
          <w:szCs w:val="24"/>
          <w:lang w:val="nb-NO"/>
        </w:rPr>
        <w:t>min</w:t>
      </w:r>
      <w:r w:rsidR="001646F8" w:rsidRPr="00EA27FA">
        <w:rPr>
          <w:rFonts w:ascii="Tahoma" w:hAnsi="Tahoma" w:cs="Tahoma"/>
          <w:sz w:val="24"/>
          <w:szCs w:val="24"/>
          <w:lang w:val="nb-NO"/>
        </w:rPr>
        <w:t xml:space="preserve"> leser? Hvem skriver man til?</w:t>
      </w:r>
    </w:p>
    <w:p w:rsidR="001646F8" w:rsidRPr="00EA27FA" w:rsidRDefault="00A473CC" w:rsidP="001646F8">
      <w:pPr>
        <w:rPr>
          <w:rFonts w:ascii="Tahoma" w:hAnsi="Tahoma" w:cs="Tahoma"/>
          <w:sz w:val="24"/>
          <w:szCs w:val="24"/>
          <w:lang w:val="nb-NO"/>
        </w:rPr>
      </w:pPr>
      <w:r w:rsidRPr="00EA27FA">
        <w:rPr>
          <w:rFonts w:ascii="Tahoma" w:hAnsi="Tahoma" w:cs="Tahoma"/>
          <w:sz w:val="24"/>
          <w:szCs w:val="24"/>
          <w:lang w:val="nb-NO"/>
        </w:rPr>
        <w:t xml:space="preserve">Svaret: </w:t>
      </w:r>
      <w:r w:rsidR="001646F8" w:rsidRPr="00EA27FA">
        <w:rPr>
          <w:rFonts w:ascii="Tahoma" w:hAnsi="Tahoma" w:cs="Tahoma"/>
          <w:sz w:val="24"/>
          <w:szCs w:val="24"/>
          <w:lang w:val="nb-NO"/>
        </w:rPr>
        <w:t>Målgruppe: en fagperson med samme utdannelse og allmenne faglige forutsetninger  som autoren selv (altså du skal ikke forklare allmennkunnskap i faget), men som ikke har s</w:t>
      </w:r>
      <w:r w:rsidR="00EA27FA" w:rsidRPr="00EA27FA">
        <w:rPr>
          <w:rFonts w:ascii="Tahoma" w:hAnsi="Tahoma" w:cs="Tahoma"/>
          <w:sz w:val="24"/>
          <w:szCs w:val="24"/>
          <w:lang w:val="nb-NO"/>
        </w:rPr>
        <w:t>æ</w:t>
      </w:r>
      <w:r w:rsidR="001646F8" w:rsidRPr="00EA27FA">
        <w:rPr>
          <w:rFonts w:ascii="Tahoma" w:hAnsi="Tahoma" w:cs="Tahoma"/>
          <w:sz w:val="24"/>
          <w:szCs w:val="24"/>
          <w:lang w:val="nb-NO"/>
        </w:rPr>
        <w:t xml:space="preserve">rkunnskap om akkurat det </w:t>
      </w:r>
      <w:r w:rsidR="00EA27FA" w:rsidRPr="00EA27FA">
        <w:rPr>
          <w:rFonts w:ascii="Tahoma" w:hAnsi="Tahoma" w:cs="Tahoma"/>
          <w:sz w:val="24"/>
          <w:szCs w:val="24"/>
          <w:lang w:val="nb-NO"/>
        </w:rPr>
        <w:t xml:space="preserve">spesielle </w:t>
      </w:r>
      <w:r w:rsidR="001646F8" w:rsidRPr="00EA27FA">
        <w:rPr>
          <w:rFonts w:ascii="Tahoma" w:hAnsi="Tahoma" w:cs="Tahoma"/>
          <w:sz w:val="24"/>
          <w:szCs w:val="24"/>
          <w:lang w:val="nb-NO"/>
        </w:rPr>
        <w:t>feltet problemet som oppgaven handler om.</w:t>
      </w:r>
    </w:p>
    <w:p w:rsidR="00A473CC" w:rsidRPr="00EA27FA" w:rsidRDefault="00A473CC" w:rsidP="001646F8">
      <w:pPr>
        <w:rPr>
          <w:rFonts w:ascii="Tahoma" w:hAnsi="Tahoma" w:cs="Tahoma"/>
          <w:sz w:val="24"/>
          <w:szCs w:val="24"/>
          <w:lang w:val="nb-NO"/>
        </w:rPr>
      </w:pPr>
      <w:r w:rsidRPr="00EA27FA">
        <w:rPr>
          <w:rFonts w:ascii="Tahoma" w:hAnsi="Tahoma" w:cs="Tahoma"/>
          <w:sz w:val="24"/>
          <w:szCs w:val="24"/>
          <w:lang w:val="nb-NO"/>
        </w:rPr>
        <w:t xml:space="preserve">En </w:t>
      </w:r>
      <w:r w:rsidR="00EA27FA" w:rsidRPr="00EA27FA">
        <w:rPr>
          <w:rFonts w:ascii="Tahoma" w:hAnsi="Tahoma" w:cs="Tahoma"/>
          <w:sz w:val="24"/>
          <w:szCs w:val="24"/>
          <w:lang w:val="nb-NO"/>
        </w:rPr>
        <w:t xml:space="preserve">(bachelor) </w:t>
      </w:r>
      <w:r w:rsidRPr="00EA27FA">
        <w:rPr>
          <w:rFonts w:ascii="Tahoma" w:hAnsi="Tahoma" w:cs="Tahoma"/>
          <w:sz w:val="24"/>
          <w:szCs w:val="24"/>
          <w:lang w:val="nb-NO"/>
        </w:rPr>
        <w:t xml:space="preserve">oppgave har følgende deler: </w:t>
      </w:r>
    </w:p>
    <w:tbl>
      <w:tblPr>
        <w:tblStyle w:val="Mkatabulky"/>
        <w:tblW w:w="0" w:type="auto"/>
        <w:tblLook w:val="04A0" w:firstRow="1" w:lastRow="0" w:firstColumn="1" w:lastColumn="0" w:noHBand="0" w:noVBand="1"/>
      </w:tblPr>
      <w:tblGrid>
        <w:gridCol w:w="9212"/>
      </w:tblGrid>
      <w:tr w:rsidR="00A473CC" w:rsidRPr="00EA27FA" w:rsidTr="00A473CC">
        <w:tc>
          <w:tcPr>
            <w:tcW w:w="9212" w:type="dxa"/>
          </w:tcPr>
          <w:p w:rsidR="00A473CC" w:rsidRPr="00EA27FA" w:rsidRDefault="00A473CC" w:rsidP="001646F8">
            <w:pPr>
              <w:rPr>
                <w:rFonts w:ascii="Tahoma" w:hAnsi="Tahoma" w:cs="Tahoma"/>
                <w:sz w:val="24"/>
                <w:szCs w:val="24"/>
                <w:lang w:val="nb-NO"/>
              </w:rPr>
            </w:pPr>
            <w:r w:rsidRPr="00EA27FA">
              <w:rPr>
                <w:rFonts w:ascii="Tahoma" w:hAnsi="Tahoma" w:cs="Tahoma"/>
                <w:sz w:val="24"/>
                <w:szCs w:val="24"/>
                <w:lang w:val="nb-NO"/>
              </w:rPr>
              <w:t>●</w:t>
            </w:r>
            <w:r w:rsidR="00EA27FA" w:rsidRPr="00EA27FA">
              <w:rPr>
                <w:rFonts w:ascii="Tahoma" w:hAnsi="Tahoma" w:cs="Tahoma"/>
                <w:sz w:val="24"/>
                <w:szCs w:val="24"/>
                <w:lang w:val="nb-NO"/>
              </w:rPr>
              <w:t xml:space="preserve"> </w:t>
            </w:r>
            <w:r w:rsidRPr="00EA27FA">
              <w:rPr>
                <w:rFonts w:ascii="Tahoma" w:hAnsi="Tahoma" w:cs="Tahoma"/>
                <w:sz w:val="24"/>
                <w:szCs w:val="24"/>
                <w:lang w:val="nb-NO"/>
              </w:rPr>
              <w:t>Forord – en kortåpning av problematikken, med begrunnelsen og motivasjonen</w:t>
            </w:r>
          </w:p>
          <w:p w:rsidR="00A473CC" w:rsidRPr="00EA27FA" w:rsidRDefault="00A473CC" w:rsidP="00A473CC">
            <w:pPr>
              <w:rPr>
                <w:rFonts w:ascii="Tahoma" w:hAnsi="Tahoma" w:cs="Tahoma"/>
                <w:sz w:val="24"/>
                <w:szCs w:val="24"/>
                <w:lang w:val="nb-NO"/>
              </w:rPr>
            </w:pPr>
            <w:r w:rsidRPr="00EA27FA">
              <w:rPr>
                <w:rFonts w:ascii="Tahoma" w:hAnsi="Tahoma" w:cs="Tahoma"/>
                <w:sz w:val="24"/>
                <w:szCs w:val="24"/>
                <w:lang w:val="nb-NO"/>
              </w:rPr>
              <w:t>●</w:t>
            </w:r>
            <w:r w:rsidR="00EA27FA" w:rsidRPr="00EA27FA">
              <w:rPr>
                <w:rFonts w:ascii="Tahoma" w:hAnsi="Tahoma" w:cs="Tahoma"/>
                <w:sz w:val="24"/>
                <w:szCs w:val="24"/>
                <w:lang w:val="nb-NO"/>
              </w:rPr>
              <w:t xml:space="preserve"> </w:t>
            </w:r>
            <w:r w:rsidRPr="00EA27FA">
              <w:rPr>
                <w:rFonts w:ascii="Tahoma" w:hAnsi="Tahoma" w:cs="Tahoma"/>
                <w:sz w:val="24"/>
                <w:szCs w:val="24"/>
                <w:lang w:val="nb-NO"/>
              </w:rPr>
              <w:t>Innledning som er en lengre tekst. Her er det ikke bare presentasjonen hva som kommer</w:t>
            </w:r>
            <w:r w:rsidR="00EA27FA" w:rsidRPr="00EA27FA">
              <w:rPr>
                <w:rFonts w:ascii="Tahoma" w:hAnsi="Tahoma" w:cs="Tahoma"/>
                <w:sz w:val="24"/>
                <w:szCs w:val="24"/>
                <w:lang w:val="nb-NO"/>
              </w:rPr>
              <w:t xml:space="preserve"> i kapitlene</w:t>
            </w:r>
            <w:r w:rsidRPr="00EA27FA">
              <w:rPr>
                <w:rFonts w:ascii="Tahoma" w:hAnsi="Tahoma" w:cs="Tahoma"/>
                <w:sz w:val="24"/>
                <w:szCs w:val="24"/>
                <w:lang w:val="nb-NO"/>
              </w:rPr>
              <w:t xml:space="preserve">, her er presentasjon av tidligere forskning + av </w:t>
            </w:r>
            <w:r w:rsidRPr="00EA27FA">
              <w:rPr>
                <w:rFonts w:ascii="Tahoma" w:hAnsi="Tahoma" w:cs="Tahoma"/>
                <w:color w:val="FF0000"/>
                <w:sz w:val="24"/>
                <w:szCs w:val="24"/>
                <w:lang w:val="nb-NO"/>
              </w:rPr>
              <w:t>din spesielle problemstilling</w:t>
            </w:r>
            <w:r w:rsidRPr="00EA27FA">
              <w:rPr>
                <w:rFonts w:ascii="Tahoma" w:hAnsi="Tahoma" w:cs="Tahoma"/>
                <w:sz w:val="24"/>
                <w:szCs w:val="24"/>
                <w:lang w:val="nb-NO"/>
              </w:rPr>
              <w:t xml:space="preserve">. Egentlig er innledning samtidig et sammendrag av alle viktige punkter. En avhandling er ingen detektivroman, det betyr at du kan skrive en innledning som omfatter hele din tekst inklusive forventede resultater, såkalt hypotese. Her kan du også skrive om begrensningen din, altså hva du ikke </w:t>
            </w:r>
            <w:r w:rsidR="00EA27FA" w:rsidRPr="00EA27FA">
              <w:rPr>
                <w:rFonts w:ascii="Tahoma" w:hAnsi="Tahoma" w:cs="Tahoma"/>
                <w:sz w:val="24"/>
                <w:szCs w:val="24"/>
                <w:lang w:val="nb-NO"/>
              </w:rPr>
              <w:t xml:space="preserve">kommer til å </w:t>
            </w:r>
            <w:r w:rsidRPr="00EA27FA">
              <w:rPr>
                <w:rFonts w:ascii="Tahoma" w:hAnsi="Tahoma" w:cs="Tahoma"/>
                <w:sz w:val="24"/>
                <w:szCs w:val="24"/>
                <w:lang w:val="nb-NO"/>
              </w:rPr>
              <w:t>skrive om.</w:t>
            </w:r>
          </w:p>
          <w:p w:rsidR="00A473CC" w:rsidRPr="00EA27FA" w:rsidRDefault="00A473CC" w:rsidP="00A473CC">
            <w:pPr>
              <w:rPr>
                <w:rFonts w:ascii="Tahoma" w:hAnsi="Tahoma" w:cs="Tahoma"/>
                <w:sz w:val="24"/>
                <w:szCs w:val="24"/>
                <w:lang w:val="nb-NO"/>
              </w:rPr>
            </w:pPr>
            <w:r w:rsidRPr="00EA27FA">
              <w:rPr>
                <w:rFonts w:ascii="Tahoma" w:hAnsi="Tahoma" w:cs="Tahoma"/>
                <w:sz w:val="24"/>
                <w:szCs w:val="24"/>
                <w:lang w:val="nb-NO"/>
              </w:rPr>
              <w:t>●</w:t>
            </w:r>
            <w:r w:rsidR="00EA27FA" w:rsidRPr="00EA27FA">
              <w:rPr>
                <w:rFonts w:ascii="Tahoma" w:hAnsi="Tahoma" w:cs="Tahoma"/>
                <w:sz w:val="24"/>
                <w:szCs w:val="24"/>
                <w:lang w:val="nb-NO"/>
              </w:rPr>
              <w:t xml:space="preserve"> </w:t>
            </w:r>
            <w:r w:rsidRPr="00EA27FA">
              <w:rPr>
                <w:rFonts w:ascii="Tahoma" w:hAnsi="Tahoma" w:cs="Tahoma"/>
                <w:sz w:val="24"/>
                <w:szCs w:val="24"/>
                <w:lang w:val="nb-NO"/>
              </w:rPr>
              <w:t>Teori og metode</w:t>
            </w:r>
            <w:r w:rsidR="00EA27FA" w:rsidRPr="00EA27FA">
              <w:rPr>
                <w:rFonts w:ascii="Tahoma" w:hAnsi="Tahoma" w:cs="Tahoma"/>
                <w:sz w:val="24"/>
                <w:szCs w:val="24"/>
                <w:lang w:val="nb-NO"/>
              </w:rPr>
              <w:t xml:space="preserve"> (hvilket fagområdet beveger du deg i? Forankringen er viktig!)</w:t>
            </w:r>
          </w:p>
          <w:p w:rsidR="00A473CC" w:rsidRPr="00EA27FA" w:rsidRDefault="00A473CC" w:rsidP="00A473CC">
            <w:pPr>
              <w:rPr>
                <w:rFonts w:ascii="Tahoma" w:hAnsi="Tahoma" w:cs="Tahoma"/>
                <w:sz w:val="24"/>
                <w:szCs w:val="24"/>
                <w:lang w:val="nb-NO"/>
              </w:rPr>
            </w:pPr>
            <w:r w:rsidRPr="00EA27FA">
              <w:rPr>
                <w:rFonts w:ascii="Tahoma" w:hAnsi="Tahoma" w:cs="Tahoma"/>
                <w:sz w:val="24"/>
                <w:szCs w:val="24"/>
                <w:lang w:val="nb-NO"/>
              </w:rPr>
              <w:t>●</w:t>
            </w:r>
            <w:r w:rsidR="00EA27FA" w:rsidRPr="00EA27FA">
              <w:rPr>
                <w:rFonts w:ascii="Tahoma" w:hAnsi="Tahoma" w:cs="Tahoma"/>
                <w:sz w:val="24"/>
                <w:szCs w:val="24"/>
                <w:lang w:val="nb-NO"/>
              </w:rPr>
              <w:t xml:space="preserve"> </w:t>
            </w:r>
            <w:r w:rsidRPr="00EA27FA">
              <w:rPr>
                <w:rFonts w:ascii="Tahoma" w:hAnsi="Tahoma" w:cs="Tahoma"/>
                <w:sz w:val="24"/>
                <w:szCs w:val="24"/>
                <w:lang w:val="nb-NO"/>
              </w:rPr>
              <w:t>Funn – svaret på problemstillingen. Empiriske resultater (bygget på fagtekster)</w:t>
            </w:r>
          </w:p>
          <w:p w:rsidR="00A473CC" w:rsidRPr="00EA27FA" w:rsidRDefault="00A473CC" w:rsidP="00A473CC">
            <w:pPr>
              <w:rPr>
                <w:rFonts w:ascii="Tahoma" w:hAnsi="Tahoma" w:cs="Tahoma"/>
                <w:sz w:val="24"/>
                <w:szCs w:val="24"/>
                <w:lang w:val="nb-NO"/>
              </w:rPr>
            </w:pPr>
            <w:r w:rsidRPr="00EA27FA">
              <w:rPr>
                <w:rFonts w:ascii="Tahoma" w:hAnsi="Tahoma" w:cs="Tahoma"/>
                <w:sz w:val="24"/>
                <w:szCs w:val="24"/>
                <w:lang w:val="nb-NO"/>
              </w:rPr>
              <w:t>●</w:t>
            </w:r>
            <w:r w:rsidR="00EA27FA" w:rsidRPr="00EA27FA">
              <w:rPr>
                <w:rFonts w:ascii="Tahoma" w:hAnsi="Tahoma" w:cs="Tahoma"/>
                <w:sz w:val="24"/>
                <w:szCs w:val="24"/>
                <w:lang w:val="nb-NO"/>
              </w:rPr>
              <w:t xml:space="preserve"> </w:t>
            </w:r>
            <w:r w:rsidRPr="00EA27FA">
              <w:rPr>
                <w:rFonts w:ascii="Tahoma" w:hAnsi="Tahoma" w:cs="Tahoma"/>
                <w:sz w:val="24"/>
                <w:szCs w:val="24"/>
                <w:lang w:val="nb-NO"/>
              </w:rPr>
              <w:t xml:space="preserve">Avslutning, sammendrag. Du kan </w:t>
            </w:r>
            <w:r w:rsidR="00EA27FA" w:rsidRPr="00EA27FA">
              <w:rPr>
                <w:rFonts w:ascii="Tahoma" w:hAnsi="Tahoma" w:cs="Tahoma"/>
                <w:sz w:val="24"/>
                <w:szCs w:val="24"/>
                <w:lang w:val="nb-NO"/>
              </w:rPr>
              <w:t xml:space="preserve">også </w:t>
            </w:r>
            <w:r w:rsidRPr="00EA27FA">
              <w:rPr>
                <w:rFonts w:ascii="Tahoma" w:hAnsi="Tahoma" w:cs="Tahoma"/>
                <w:sz w:val="24"/>
                <w:szCs w:val="24"/>
                <w:lang w:val="nb-NO"/>
              </w:rPr>
              <w:t>komme med ideer til videre forskning. Hva mangler forskningen på feltet i dag?</w:t>
            </w:r>
            <w:r w:rsidR="00EA27FA" w:rsidRPr="00EA27FA">
              <w:rPr>
                <w:rFonts w:ascii="Tahoma" w:hAnsi="Tahoma" w:cs="Tahoma"/>
                <w:sz w:val="24"/>
                <w:szCs w:val="24"/>
                <w:lang w:val="nb-NO"/>
              </w:rPr>
              <w:t xml:space="preserve"> </w:t>
            </w:r>
            <w:r w:rsidRPr="00EA27FA">
              <w:rPr>
                <w:rFonts w:ascii="Tahoma" w:hAnsi="Tahoma" w:cs="Tahoma"/>
                <w:sz w:val="24"/>
                <w:szCs w:val="24"/>
                <w:lang w:val="nb-NO"/>
              </w:rPr>
              <w:t>Hva burde vi vite mer om?</w:t>
            </w:r>
          </w:p>
          <w:p w:rsidR="00A473CC" w:rsidRPr="00EA27FA" w:rsidRDefault="00A473CC" w:rsidP="00A473CC">
            <w:pPr>
              <w:rPr>
                <w:rFonts w:ascii="Tahoma" w:hAnsi="Tahoma" w:cs="Tahoma"/>
                <w:sz w:val="24"/>
                <w:szCs w:val="24"/>
                <w:lang w:val="nb-NO"/>
              </w:rPr>
            </w:pPr>
            <w:r w:rsidRPr="00EA27FA">
              <w:rPr>
                <w:rFonts w:ascii="Tahoma" w:hAnsi="Tahoma" w:cs="Tahoma"/>
                <w:sz w:val="24"/>
                <w:szCs w:val="24"/>
                <w:lang w:val="nb-NO"/>
              </w:rPr>
              <w:t>●</w:t>
            </w:r>
            <w:r w:rsidR="00EA27FA" w:rsidRPr="00EA27FA">
              <w:rPr>
                <w:rFonts w:ascii="Tahoma" w:hAnsi="Tahoma" w:cs="Tahoma"/>
                <w:sz w:val="24"/>
                <w:szCs w:val="24"/>
                <w:lang w:val="nb-NO"/>
              </w:rPr>
              <w:t xml:space="preserve"> </w:t>
            </w:r>
            <w:r w:rsidRPr="00EA27FA">
              <w:rPr>
                <w:rFonts w:ascii="Tahoma" w:hAnsi="Tahoma" w:cs="Tahoma"/>
                <w:sz w:val="24"/>
                <w:szCs w:val="24"/>
                <w:lang w:val="nb-NO"/>
              </w:rPr>
              <w:t>Litteraturliste</w:t>
            </w:r>
            <w:r w:rsidR="00EA27FA" w:rsidRPr="00EA27FA">
              <w:rPr>
                <w:rFonts w:ascii="Tahoma" w:hAnsi="Tahoma" w:cs="Tahoma"/>
                <w:sz w:val="24"/>
                <w:szCs w:val="24"/>
                <w:lang w:val="nb-NO"/>
              </w:rPr>
              <w:t xml:space="preserve"> – deling på primære kilder og sekundære kilder</w:t>
            </w:r>
          </w:p>
          <w:p w:rsidR="00A473CC" w:rsidRPr="00EA27FA" w:rsidRDefault="00A473CC" w:rsidP="00A473CC">
            <w:pPr>
              <w:rPr>
                <w:rFonts w:ascii="Tahoma" w:hAnsi="Tahoma" w:cs="Tahoma"/>
                <w:sz w:val="24"/>
                <w:szCs w:val="24"/>
              </w:rPr>
            </w:pPr>
          </w:p>
        </w:tc>
      </w:tr>
    </w:tbl>
    <w:p w:rsidR="00A473CC" w:rsidRDefault="00A473CC" w:rsidP="001646F8">
      <w:pPr>
        <w:rPr>
          <w:rFonts w:ascii="Tahoma" w:hAnsi="Tahoma" w:cs="Tahoma"/>
          <w:sz w:val="24"/>
          <w:szCs w:val="24"/>
          <w:lang w:val="nb-NO"/>
        </w:rPr>
      </w:pPr>
    </w:p>
    <w:p w:rsidR="00EA27FA" w:rsidRDefault="00EA27FA" w:rsidP="001646F8">
      <w:pPr>
        <w:rPr>
          <w:rFonts w:ascii="Tahoma" w:hAnsi="Tahoma" w:cs="Tahoma"/>
          <w:sz w:val="24"/>
          <w:szCs w:val="24"/>
          <w:lang w:val="nb-NO"/>
        </w:rPr>
      </w:pPr>
      <w:r>
        <w:rPr>
          <w:rFonts w:ascii="Tahoma" w:hAnsi="Tahoma" w:cs="Tahoma"/>
          <w:sz w:val="24"/>
          <w:szCs w:val="24"/>
          <w:lang w:val="nb-NO"/>
        </w:rPr>
        <w:t xml:space="preserve">Foredraget er basert på norske fagtekster om problematikken, særlig på </w:t>
      </w:r>
      <w:r w:rsidRPr="0099714C">
        <w:rPr>
          <w:rFonts w:ascii="Tahoma" w:hAnsi="Tahoma" w:cs="Tahoma"/>
          <w:i/>
          <w:sz w:val="24"/>
          <w:szCs w:val="24"/>
          <w:lang w:val="nb-NO"/>
        </w:rPr>
        <w:t>Den gode oppgaven</w:t>
      </w:r>
      <w:r w:rsidR="0099714C">
        <w:rPr>
          <w:rFonts w:ascii="Tahoma" w:hAnsi="Tahoma" w:cs="Tahoma"/>
          <w:sz w:val="24"/>
          <w:szCs w:val="24"/>
          <w:lang w:val="nb-NO"/>
        </w:rPr>
        <w:t>, skrevet av Lotte Rienecker og Peter Stray</w:t>
      </w:r>
      <w:bookmarkStart w:id="0" w:name="_GoBack"/>
      <w:bookmarkEnd w:id="0"/>
      <w:r w:rsidR="0099714C">
        <w:rPr>
          <w:rFonts w:ascii="Tahoma" w:hAnsi="Tahoma" w:cs="Tahoma"/>
          <w:sz w:val="24"/>
          <w:szCs w:val="24"/>
          <w:lang w:val="nb-NO"/>
        </w:rPr>
        <w:t xml:space="preserve"> Jørgensen.</w:t>
      </w:r>
    </w:p>
    <w:p w:rsidR="00EA27FA" w:rsidRPr="00EA27FA" w:rsidRDefault="00EA27FA" w:rsidP="001646F8">
      <w:pPr>
        <w:rPr>
          <w:rFonts w:ascii="Tahoma" w:hAnsi="Tahoma" w:cs="Tahoma"/>
          <w:sz w:val="24"/>
          <w:szCs w:val="24"/>
          <w:lang w:val="nb-NO"/>
        </w:rPr>
      </w:pPr>
    </w:p>
    <w:p w:rsidR="001646F8" w:rsidRPr="00EA27FA" w:rsidRDefault="001646F8" w:rsidP="001646F8">
      <w:pPr>
        <w:rPr>
          <w:rFonts w:ascii="Tahoma" w:hAnsi="Tahoma" w:cs="Tahoma"/>
          <w:lang w:val="nb-NO"/>
        </w:rPr>
      </w:pPr>
    </w:p>
    <w:sectPr w:rsidR="001646F8" w:rsidRPr="00EA2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2AA6"/>
    <w:multiLevelType w:val="hybridMultilevel"/>
    <w:tmpl w:val="7CCAB636"/>
    <w:lvl w:ilvl="0" w:tplc="1B9A2F22">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50"/>
    <w:rsid w:val="001646F8"/>
    <w:rsid w:val="005C5898"/>
    <w:rsid w:val="00766EC3"/>
    <w:rsid w:val="0099714C"/>
    <w:rsid w:val="00A473CC"/>
    <w:rsid w:val="00AB20D2"/>
    <w:rsid w:val="00BC7650"/>
    <w:rsid w:val="00EA2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B2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B2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B2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B2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487</Words>
  <Characters>2874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2020-03-31T08:55:00Z</dcterms:created>
  <dcterms:modified xsi:type="dcterms:W3CDTF">2020-03-31T09:47:00Z</dcterms:modified>
</cp:coreProperties>
</file>