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D9" w:rsidRPr="00891B05" w:rsidRDefault="00A26BD9" w:rsidP="001272A9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91B05">
        <w:rPr>
          <w:rFonts w:ascii="Times New Roman" w:hAnsi="Times New Roman" w:cs="Times New Roman"/>
          <w:b/>
          <w:sz w:val="36"/>
        </w:rPr>
        <w:t xml:space="preserve">Metody a techniky pedagogického výzkumu </w:t>
      </w:r>
    </w:p>
    <w:p w:rsidR="00E97AE7" w:rsidRPr="00891B05" w:rsidRDefault="00891B05" w:rsidP="001272A9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Zkouškový úkol</w:t>
      </w:r>
      <w:r w:rsidR="00A26BD9" w:rsidRPr="00A26BD9">
        <w:rPr>
          <w:rFonts w:ascii="Times New Roman" w:hAnsi="Times New Roman" w:cs="Times New Roman"/>
          <w:b/>
          <w:sz w:val="36"/>
        </w:rPr>
        <w:t xml:space="preserve"> </w:t>
      </w:r>
      <w:r w:rsidR="00A26BD9">
        <w:rPr>
          <w:rFonts w:ascii="Times New Roman" w:hAnsi="Times New Roman" w:cs="Times New Roman"/>
          <w:b/>
          <w:sz w:val="36"/>
        </w:rPr>
        <w:t xml:space="preserve">– </w:t>
      </w:r>
      <w:r w:rsidR="00A26BD9" w:rsidRPr="00891B05">
        <w:rPr>
          <w:rFonts w:ascii="Times New Roman" w:hAnsi="Times New Roman" w:cs="Times New Roman"/>
          <w:b/>
          <w:sz w:val="36"/>
        </w:rPr>
        <w:t>Jaro 2020</w:t>
      </w:r>
    </w:p>
    <w:p w:rsidR="00891B05" w:rsidRDefault="00891B05" w:rsidP="00891B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D8F" w:rsidRPr="006E3D8F" w:rsidRDefault="006E3D8F" w:rsidP="006E3D8F">
      <w:pPr>
        <w:spacing w:after="0" w:line="240" w:lineRule="auto"/>
        <w:rPr>
          <w:rFonts w:ascii="Times New Roman" w:hAnsi="Times New Roman" w:cs="Times New Roman"/>
          <w:b/>
          <w:color w:val="4472C4" w:themeColor="accent1"/>
        </w:rPr>
      </w:pPr>
      <w:r w:rsidRPr="006E3D8F">
        <w:rPr>
          <w:rFonts w:ascii="Times New Roman" w:hAnsi="Times New Roman" w:cs="Times New Roman"/>
          <w:b/>
          <w:color w:val="4472C4" w:themeColor="accent1"/>
        </w:rPr>
        <w:t xml:space="preserve">Zkouškový úkol </w:t>
      </w:r>
      <w:r>
        <w:rPr>
          <w:rFonts w:ascii="Times New Roman" w:hAnsi="Times New Roman" w:cs="Times New Roman"/>
          <w:b/>
          <w:color w:val="4472C4" w:themeColor="accent1"/>
        </w:rPr>
        <w:t>vypracujte do tohoto dokumentu a vložte jej do odevzdávárny v IS do 12 hodin v den zkouškového termínu, k němuž jste se oficálně přihlásil/a.</w:t>
      </w:r>
      <w:bookmarkStart w:id="0" w:name="_GoBack"/>
      <w:bookmarkEnd w:id="0"/>
      <w:r>
        <w:rPr>
          <w:rFonts w:ascii="Times New Roman" w:hAnsi="Times New Roman" w:cs="Times New Roman"/>
          <w:b/>
          <w:color w:val="4472C4" w:themeColor="accent1"/>
        </w:rPr>
        <w:t xml:space="preserve"> </w:t>
      </w:r>
    </w:p>
    <w:p w:rsidR="006E3D8F" w:rsidRDefault="006E3D8F" w:rsidP="00891B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90547F" w:rsidTr="0090547F">
        <w:tc>
          <w:tcPr>
            <w:tcW w:w="2263" w:type="dxa"/>
          </w:tcPr>
          <w:p w:rsidR="0090547F" w:rsidRPr="0090547F" w:rsidRDefault="0090547F" w:rsidP="00905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D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říjmení a jméno:</w:t>
            </w:r>
          </w:p>
        </w:tc>
        <w:tc>
          <w:tcPr>
            <w:tcW w:w="8505" w:type="dxa"/>
          </w:tcPr>
          <w:p w:rsidR="0090547F" w:rsidRDefault="0090547F" w:rsidP="009054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547F" w:rsidTr="0090547F">
        <w:tc>
          <w:tcPr>
            <w:tcW w:w="2263" w:type="dxa"/>
          </w:tcPr>
          <w:p w:rsidR="0090547F" w:rsidRPr="0090547F" w:rsidRDefault="0090547F" w:rsidP="00905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D9">
              <w:rPr>
                <w:rFonts w:ascii="Times New Roman" w:hAnsi="Times New Roman" w:cs="Times New Roman"/>
                <w:b/>
                <w:sz w:val="24"/>
                <w:szCs w:val="24"/>
              </w:rPr>
              <w:t>UČO:</w:t>
            </w:r>
          </w:p>
        </w:tc>
        <w:tc>
          <w:tcPr>
            <w:tcW w:w="8505" w:type="dxa"/>
          </w:tcPr>
          <w:p w:rsidR="0090547F" w:rsidRDefault="0090547F" w:rsidP="009054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26BD9" w:rsidRDefault="00A26BD9" w:rsidP="0090547F">
      <w:pPr>
        <w:spacing w:after="0" w:line="240" w:lineRule="auto"/>
        <w:rPr>
          <w:rFonts w:ascii="Times New Roman" w:hAnsi="Times New Roman" w:cs="Times New Roman"/>
          <w:b/>
        </w:rPr>
      </w:pPr>
    </w:p>
    <w:p w:rsidR="00891B05" w:rsidRPr="00A26BD9" w:rsidRDefault="00891B05" w:rsidP="00891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6B9" w:rsidRPr="00A26BD9" w:rsidRDefault="008156B9" w:rsidP="008156B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37" w:rsidRPr="00A26BD9" w:rsidRDefault="00891B05" w:rsidP="008156B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b/>
          <w:sz w:val="24"/>
          <w:szCs w:val="24"/>
        </w:rPr>
        <w:t>Navrhněte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A26BD9">
        <w:rPr>
          <w:rFonts w:ascii="Times New Roman" w:hAnsi="Times New Roman" w:cs="Times New Roman"/>
          <w:sz w:val="24"/>
          <w:szCs w:val="24"/>
        </w:rPr>
        <w:t xml:space="preserve">jednu </w:t>
      </w:r>
      <w:r w:rsidR="008156B9" w:rsidRPr="00A26BD9">
        <w:rPr>
          <w:rFonts w:ascii="Times New Roman" w:hAnsi="Times New Roman" w:cs="Times New Roman"/>
          <w:sz w:val="24"/>
          <w:szCs w:val="24"/>
        </w:rPr>
        <w:t xml:space="preserve">základní a minimálně </w:t>
      </w:r>
      <w:r w:rsidR="00FD4A01" w:rsidRPr="00A26BD9">
        <w:rPr>
          <w:rFonts w:ascii="Times New Roman" w:hAnsi="Times New Roman" w:cs="Times New Roman"/>
          <w:sz w:val="24"/>
          <w:szCs w:val="24"/>
        </w:rPr>
        <w:t>čtyři specifické výzkumné otázky</w:t>
      </w:r>
      <w:r w:rsidR="0090547F">
        <w:rPr>
          <w:rFonts w:ascii="Times New Roman" w:hAnsi="Times New Roman" w:cs="Times New Roman"/>
          <w:sz w:val="24"/>
          <w:szCs w:val="24"/>
        </w:rPr>
        <w:t xml:space="preserve"> (</w:t>
      </w:r>
      <w:r w:rsidR="008156B9" w:rsidRPr="00A26BD9">
        <w:rPr>
          <w:rFonts w:ascii="Times New Roman" w:hAnsi="Times New Roman" w:cs="Times New Roman"/>
          <w:sz w:val="24"/>
          <w:szCs w:val="24"/>
        </w:rPr>
        <w:t>které budou roz</w:t>
      </w:r>
      <w:r w:rsidR="0090547F">
        <w:rPr>
          <w:rFonts w:ascii="Times New Roman" w:hAnsi="Times New Roman" w:cs="Times New Roman"/>
          <w:sz w:val="24"/>
          <w:szCs w:val="24"/>
        </w:rPr>
        <w:t xml:space="preserve">víjet základní výzkumnou otázku) </w:t>
      </w:r>
      <w:r w:rsidR="008156B9" w:rsidRPr="00A26BD9">
        <w:rPr>
          <w:rFonts w:ascii="Times New Roman" w:hAnsi="Times New Roman" w:cs="Times New Roman"/>
          <w:sz w:val="24"/>
          <w:szCs w:val="24"/>
        </w:rPr>
        <w:t>k výzkumnému tématu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FD4A01" w:rsidRPr="00A26BD9">
        <w:rPr>
          <w:rFonts w:ascii="Calibri Light" w:hAnsi="Calibri Light" w:cs="Calibri Light"/>
          <w:color w:val="C00000"/>
          <w:sz w:val="24"/>
          <w:szCs w:val="24"/>
        </w:rPr>
        <w:t>10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  <w:r w:rsidR="008156B9" w:rsidRPr="00A26B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6B9" w:rsidRPr="00A26BD9" w:rsidRDefault="00FE1F85" w:rsidP="00FE1F8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 xml:space="preserve">UČO končící na 0: </w:t>
      </w:r>
      <w:r w:rsidR="008156B9" w:rsidRPr="00A26BD9">
        <w:rPr>
          <w:rFonts w:ascii="Times New Roman" w:hAnsi="Times New Roman" w:cs="Times New Roman"/>
          <w:sz w:val="24"/>
          <w:szCs w:val="24"/>
        </w:rPr>
        <w:t xml:space="preserve">„Rozhodování </w:t>
      </w:r>
      <w:r w:rsidR="008156B9" w:rsidRPr="00A26BD9">
        <w:rPr>
          <w:rFonts w:ascii="Times New Roman" w:hAnsi="Times New Roman" w:cs="Times New Roman"/>
          <w:sz w:val="24"/>
          <w:szCs w:val="24"/>
        </w:rPr>
        <w:t xml:space="preserve">absolventů pedagogických oborů </w:t>
      </w:r>
      <w:r w:rsidR="008156B9" w:rsidRPr="00A26BD9">
        <w:rPr>
          <w:rFonts w:ascii="Times New Roman" w:hAnsi="Times New Roman" w:cs="Times New Roman"/>
          <w:sz w:val="24"/>
          <w:szCs w:val="24"/>
        </w:rPr>
        <w:t>o profesní dráze.“</w:t>
      </w:r>
    </w:p>
    <w:p w:rsidR="00A96937" w:rsidRPr="00A26BD9" w:rsidRDefault="00FE1F85" w:rsidP="006520C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1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A26BD9">
        <w:rPr>
          <w:rFonts w:ascii="Times New Roman" w:hAnsi="Times New Roman" w:cs="Times New Roman"/>
          <w:sz w:val="24"/>
          <w:szCs w:val="24"/>
        </w:rPr>
        <w:t xml:space="preserve">„Vliv osobnosti učitele na </w:t>
      </w:r>
      <w:r w:rsidRPr="00A26BD9">
        <w:rPr>
          <w:rFonts w:ascii="Times New Roman" w:hAnsi="Times New Roman" w:cs="Times New Roman"/>
          <w:sz w:val="24"/>
          <w:szCs w:val="24"/>
        </w:rPr>
        <w:t>vzdělávání žáků</w:t>
      </w:r>
      <w:r w:rsidR="00A96937" w:rsidRPr="00A26BD9">
        <w:rPr>
          <w:rFonts w:ascii="Times New Roman" w:hAnsi="Times New Roman" w:cs="Times New Roman"/>
          <w:sz w:val="24"/>
          <w:szCs w:val="24"/>
        </w:rPr>
        <w:t>.“</w:t>
      </w:r>
    </w:p>
    <w:p w:rsidR="00A96937" w:rsidRPr="00A26BD9" w:rsidRDefault="00FE1F85" w:rsidP="002E60D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2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A26BD9">
        <w:rPr>
          <w:rFonts w:ascii="Times New Roman" w:hAnsi="Times New Roman" w:cs="Times New Roman"/>
          <w:sz w:val="24"/>
          <w:szCs w:val="24"/>
        </w:rPr>
        <w:t>„Postoje studentů středních škol ke vzdělávání.“</w:t>
      </w:r>
    </w:p>
    <w:p w:rsidR="00A96937" w:rsidRPr="00A26BD9" w:rsidRDefault="00FE1F85" w:rsidP="0029504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3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A26BD9">
        <w:rPr>
          <w:rFonts w:ascii="Times New Roman" w:hAnsi="Times New Roman" w:cs="Times New Roman"/>
          <w:sz w:val="24"/>
          <w:szCs w:val="24"/>
        </w:rPr>
        <w:t>„Hodnotový systém studentů středních škol.“</w:t>
      </w:r>
    </w:p>
    <w:p w:rsidR="00A96937" w:rsidRPr="00A26BD9" w:rsidRDefault="00FE1F85" w:rsidP="000E70F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4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="00A96937" w:rsidRPr="00A26BD9">
        <w:rPr>
          <w:rFonts w:ascii="Times New Roman" w:hAnsi="Times New Roman" w:cs="Times New Roman"/>
          <w:sz w:val="24"/>
          <w:szCs w:val="24"/>
        </w:rPr>
        <w:t>„</w:t>
      </w:r>
      <w:r w:rsidRPr="00A26BD9">
        <w:rPr>
          <w:rFonts w:ascii="Times New Roman" w:hAnsi="Times New Roman" w:cs="Times New Roman"/>
          <w:sz w:val="24"/>
          <w:szCs w:val="24"/>
        </w:rPr>
        <w:t>Výchova dětí v náhradní rodinné péči.“</w:t>
      </w:r>
    </w:p>
    <w:p w:rsidR="00FE1F85" w:rsidRPr="00A26BD9" w:rsidRDefault="00FE1F85" w:rsidP="008D75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5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„Učení se cizím jazykům.“</w:t>
      </w:r>
    </w:p>
    <w:p w:rsidR="00FE1F85" w:rsidRPr="00A26BD9" w:rsidRDefault="00FE1F85" w:rsidP="008D75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6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„Volnočasové aktivity žáků prvního stupně ZŠ.“</w:t>
      </w:r>
    </w:p>
    <w:p w:rsidR="00FE1F85" w:rsidRPr="00A26BD9" w:rsidRDefault="00FE1F85" w:rsidP="008D75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7: „Problémové chování žáků ve škole.“</w:t>
      </w:r>
    </w:p>
    <w:p w:rsidR="00FE1F85" w:rsidRPr="00A26BD9" w:rsidRDefault="00FE1F85" w:rsidP="008D75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8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„Příprava na maturitní zkoušku z českého jazyka.“</w:t>
      </w:r>
    </w:p>
    <w:p w:rsidR="00FE1F85" w:rsidRPr="00A26BD9" w:rsidRDefault="00FE1F85" w:rsidP="008D75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UČO končící na 9</w:t>
      </w:r>
      <w:r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„Závislostní chování adolescentů na internetu.“</w:t>
      </w:r>
    </w:p>
    <w:p w:rsidR="00A73341" w:rsidRPr="00A26BD9" w:rsidRDefault="008156B9" w:rsidP="00A7334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b/>
          <w:sz w:val="24"/>
          <w:szCs w:val="24"/>
        </w:rPr>
        <w:t xml:space="preserve">Uveďte a </w:t>
      </w:r>
      <w:r w:rsidR="000404E7" w:rsidRPr="00A26BD9">
        <w:rPr>
          <w:rFonts w:ascii="Times New Roman" w:hAnsi="Times New Roman" w:cs="Times New Roman"/>
          <w:b/>
          <w:sz w:val="24"/>
          <w:szCs w:val="24"/>
        </w:rPr>
        <w:t>zdůvodněte</w:t>
      </w:r>
      <w:r w:rsidRPr="00A26BD9">
        <w:rPr>
          <w:rFonts w:ascii="Times New Roman" w:hAnsi="Times New Roman" w:cs="Times New Roman"/>
          <w:sz w:val="24"/>
          <w:szCs w:val="24"/>
        </w:rPr>
        <w:t xml:space="preserve">, zdali </w:t>
      </w:r>
      <w:r w:rsidR="00A73341" w:rsidRPr="00A26BD9">
        <w:rPr>
          <w:rFonts w:ascii="Times New Roman" w:hAnsi="Times New Roman" w:cs="Times New Roman"/>
          <w:sz w:val="24"/>
          <w:szCs w:val="24"/>
        </w:rPr>
        <w:t xml:space="preserve">(a které) </w:t>
      </w:r>
      <w:r w:rsidR="00FE1F85" w:rsidRPr="00A26BD9">
        <w:rPr>
          <w:rFonts w:ascii="Times New Roman" w:hAnsi="Times New Roman" w:cs="Times New Roman"/>
          <w:sz w:val="24"/>
          <w:szCs w:val="24"/>
        </w:rPr>
        <w:t xml:space="preserve">navržené </w:t>
      </w:r>
      <w:r w:rsidRPr="00A26BD9">
        <w:rPr>
          <w:rFonts w:ascii="Times New Roman" w:hAnsi="Times New Roman" w:cs="Times New Roman"/>
          <w:sz w:val="24"/>
          <w:szCs w:val="24"/>
        </w:rPr>
        <w:t>výzkumné otázky směřují ke kvantitativnímu, nebo kvalitativnímu výzkumu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FD4A01" w:rsidRPr="00A26BD9">
        <w:rPr>
          <w:rFonts w:cstheme="minorHAnsi"/>
          <w:color w:val="C00000"/>
          <w:sz w:val="24"/>
          <w:szCs w:val="24"/>
        </w:rPr>
        <w:t>5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  <w:r w:rsidRPr="00A26B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7C77" w:rsidRPr="00A26BD9" w:rsidRDefault="009E7C77" w:rsidP="009E7C77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C77" w:rsidRPr="00A26BD9" w:rsidRDefault="009E7C77" w:rsidP="008156B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 xml:space="preserve">K navrženým výzkumným otázkám </w:t>
      </w:r>
      <w:r w:rsidRPr="00A26BD9">
        <w:rPr>
          <w:rFonts w:ascii="Times New Roman" w:hAnsi="Times New Roman" w:cs="Times New Roman"/>
          <w:b/>
          <w:sz w:val="24"/>
          <w:szCs w:val="24"/>
        </w:rPr>
        <w:t>navrhněte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Pr="00A26BD9">
        <w:rPr>
          <w:rFonts w:ascii="Times New Roman" w:hAnsi="Times New Roman" w:cs="Times New Roman"/>
          <w:b/>
          <w:sz w:val="24"/>
          <w:szCs w:val="24"/>
        </w:rPr>
        <w:t>nejvhodnější metodu/metody sběru dat</w:t>
      </w:r>
      <w:r w:rsidRPr="00A26BD9">
        <w:rPr>
          <w:rFonts w:ascii="Times New Roman" w:hAnsi="Times New Roman" w:cs="Times New Roman"/>
          <w:sz w:val="24"/>
          <w:szCs w:val="24"/>
        </w:rPr>
        <w:t xml:space="preserve"> a svůj návrh </w:t>
      </w:r>
      <w:r w:rsidR="003F4A66" w:rsidRPr="00A26BD9">
        <w:rPr>
          <w:rFonts w:ascii="Times New Roman" w:hAnsi="Times New Roman" w:cs="Times New Roman"/>
          <w:sz w:val="24"/>
          <w:szCs w:val="24"/>
        </w:rPr>
        <w:t xml:space="preserve">pečlivě </w:t>
      </w:r>
      <w:r w:rsidRPr="00A26BD9">
        <w:rPr>
          <w:rFonts w:ascii="Times New Roman" w:hAnsi="Times New Roman" w:cs="Times New Roman"/>
          <w:sz w:val="24"/>
          <w:szCs w:val="24"/>
        </w:rPr>
        <w:t>zdůvodněte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FD4A01" w:rsidRPr="00A26BD9">
        <w:rPr>
          <w:rFonts w:cstheme="minorHAnsi"/>
          <w:color w:val="C00000"/>
          <w:sz w:val="24"/>
          <w:szCs w:val="24"/>
        </w:rPr>
        <w:t>5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  <w:r w:rsidRPr="00A26BD9">
        <w:rPr>
          <w:rFonts w:ascii="Times New Roman" w:hAnsi="Times New Roman" w:cs="Times New Roman"/>
          <w:sz w:val="24"/>
          <w:szCs w:val="24"/>
        </w:rPr>
        <w:t>.</w:t>
      </w:r>
    </w:p>
    <w:p w:rsidR="00A73341" w:rsidRPr="00A26BD9" w:rsidRDefault="00A73341" w:rsidP="00A73341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3341" w:rsidRPr="00A26BD9" w:rsidRDefault="00A73341" w:rsidP="008156B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K navrženým výzkumným otázkám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Pr="00A26BD9">
        <w:rPr>
          <w:rFonts w:ascii="Times New Roman" w:hAnsi="Times New Roman" w:cs="Times New Roman"/>
          <w:b/>
          <w:sz w:val="24"/>
          <w:szCs w:val="24"/>
        </w:rPr>
        <w:t>specifikujte respondenty</w:t>
      </w:r>
      <w:r w:rsidRPr="00A26BD9">
        <w:rPr>
          <w:rFonts w:ascii="Times New Roman" w:hAnsi="Times New Roman" w:cs="Times New Roman"/>
          <w:sz w:val="24"/>
          <w:szCs w:val="24"/>
        </w:rPr>
        <w:t xml:space="preserve"> (kdo by měl být respondentem, jakým způsobem by mohli být respondenti pro výzkum získáni, jak velký počet respondentů by bylo třeba pro výzkum získat).</w:t>
      </w:r>
      <w:r w:rsidR="00084B67"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="00752255">
        <w:rPr>
          <w:rFonts w:ascii="Times New Roman" w:hAnsi="Times New Roman" w:cs="Times New Roman"/>
          <w:sz w:val="24"/>
          <w:szCs w:val="24"/>
        </w:rPr>
        <w:t xml:space="preserve">Své odpovědi pečlivě argumentujte. </w:t>
      </w:r>
      <w:r w:rsidR="00084B67" w:rsidRPr="00A26BD9">
        <w:rPr>
          <w:rFonts w:ascii="Times New Roman" w:hAnsi="Times New Roman" w:cs="Times New Roman"/>
          <w:sz w:val="24"/>
          <w:szCs w:val="24"/>
        </w:rPr>
        <w:t>(</w:t>
      </w:r>
      <w:r w:rsidR="00084B67" w:rsidRPr="00A26BD9">
        <w:rPr>
          <w:rFonts w:cstheme="minorHAnsi"/>
          <w:color w:val="C00000"/>
          <w:sz w:val="24"/>
          <w:szCs w:val="24"/>
        </w:rPr>
        <w:t>5</w:t>
      </w:r>
      <w:r w:rsidR="00A26BD9" w:rsidRPr="00A26BD9">
        <w:rPr>
          <w:rFonts w:cstheme="minorHAnsi"/>
          <w:color w:val="C00000"/>
          <w:sz w:val="24"/>
          <w:szCs w:val="24"/>
        </w:rPr>
        <w:t xml:space="preserve"> bodů</w:t>
      </w:r>
      <w:r w:rsidRPr="00A26BD9">
        <w:rPr>
          <w:rFonts w:ascii="Times New Roman" w:hAnsi="Times New Roman" w:cs="Times New Roman"/>
          <w:sz w:val="24"/>
          <w:szCs w:val="24"/>
        </w:rPr>
        <w:t>)</w:t>
      </w:r>
    </w:p>
    <w:p w:rsidR="009E7C77" w:rsidRPr="00A26BD9" w:rsidRDefault="009E7C77" w:rsidP="009E7C77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156B9" w:rsidRPr="00A26BD9" w:rsidRDefault="00536C4B" w:rsidP="008156B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 xml:space="preserve">K jedné z navržených specifických výzkumných otázek (uveďte, kterou jste </w:t>
      </w:r>
      <w:r w:rsidR="009E7C77" w:rsidRPr="00A26BD9">
        <w:rPr>
          <w:rFonts w:ascii="Times New Roman" w:hAnsi="Times New Roman" w:cs="Times New Roman"/>
          <w:sz w:val="24"/>
          <w:szCs w:val="24"/>
        </w:rPr>
        <w:t>pro tento bod úkolu vybral/a</w:t>
      </w:r>
      <w:r w:rsidRPr="00A26BD9">
        <w:rPr>
          <w:rFonts w:ascii="Times New Roman" w:hAnsi="Times New Roman" w:cs="Times New Roman"/>
          <w:sz w:val="24"/>
          <w:szCs w:val="24"/>
        </w:rPr>
        <w:t>):</w:t>
      </w:r>
    </w:p>
    <w:p w:rsidR="00536C4B" w:rsidRPr="00A26BD9" w:rsidRDefault="009E7C77" w:rsidP="00536C4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b/>
          <w:sz w:val="24"/>
          <w:szCs w:val="24"/>
        </w:rPr>
        <w:t>N</w:t>
      </w:r>
      <w:r w:rsidR="00536C4B" w:rsidRPr="00A26BD9">
        <w:rPr>
          <w:rFonts w:ascii="Times New Roman" w:hAnsi="Times New Roman" w:cs="Times New Roman"/>
          <w:b/>
          <w:sz w:val="24"/>
          <w:szCs w:val="24"/>
        </w:rPr>
        <w:t>avrhněte 6 položek dotazníku</w:t>
      </w:r>
      <w:r w:rsidR="00536C4B" w:rsidRPr="00A26BD9">
        <w:rPr>
          <w:rFonts w:ascii="Times New Roman" w:hAnsi="Times New Roman" w:cs="Times New Roman"/>
          <w:sz w:val="24"/>
          <w:szCs w:val="24"/>
        </w:rPr>
        <w:t xml:space="preserve">, které budou zahrnovat následující typy: </w:t>
      </w:r>
      <w:r w:rsidRPr="00A26BD9">
        <w:rPr>
          <w:rFonts w:ascii="Times New Roman" w:hAnsi="Times New Roman" w:cs="Times New Roman"/>
          <w:sz w:val="24"/>
          <w:szCs w:val="24"/>
        </w:rPr>
        <w:t>1x otevřená položka</w:t>
      </w:r>
      <w:r w:rsidRPr="00A26BD9">
        <w:rPr>
          <w:rFonts w:ascii="Times New Roman" w:hAnsi="Times New Roman" w:cs="Times New Roman"/>
          <w:sz w:val="24"/>
          <w:szCs w:val="24"/>
        </w:rPr>
        <w:t xml:space="preserve">, </w:t>
      </w:r>
      <w:r w:rsidR="00752255">
        <w:rPr>
          <w:rFonts w:ascii="Times New Roman" w:hAnsi="Times New Roman" w:cs="Times New Roman"/>
          <w:sz w:val="24"/>
          <w:szCs w:val="24"/>
        </w:rPr>
        <w:br/>
      </w:r>
      <w:r w:rsidRPr="00A26BD9">
        <w:rPr>
          <w:rFonts w:ascii="Times New Roman" w:hAnsi="Times New Roman" w:cs="Times New Roman"/>
          <w:sz w:val="24"/>
          <w:szCs w:val="24"/>
        </w:rPr>
        <w:t>1x uzavřená položka, 1x polo</w:t>
      </w:r>
      <w:r w:rsidR="000404E7">
        <w:rPr>
          <w:rFonts w:ascii="Times New Roman" w:hAnsi="Times New Roman" w:cs="Times New Roman"/>
          <w:sz w:val="24"/>
          <w:szCs w:val="24"/>
        </w:rPr>
        <w:t>-</w:t>
      </w:r>
      <w:r w:rsidRPr="00A26BD9">
        <w:rPr>
          <w:rFonts w:ascii="Times New Roman" w:hAnsi="Times New Roman" w:cs="Times New Roman"/>
          <w:sz w:val="24"/>
          <w:szCs w:val="24"/>
        </w:rPr>
        <w:t>uzavřená položka, 3x škálová položka (v podobě tzv. baterie).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FD4A01" w:rsidRPr="00A26BD9">
        <w:rPr>
          <w:rFonts w:cstheme="minorHAnsi"/>
          <w:color w:val="C00000"/>
          <w:sz w:val="24"/>
          <w:szCs w:val="24"/>
        </w:rPr>
        <w:t>18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</w:p>
    <w:p w:rsidR="009E7C77" w:rsidRPr="00A26BD9" w:rsidRDefault="009E7C77" w:rsidP="00A7334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 xml:space="preserve">U každé navržené položky dotazníku uveďte, o jakou </w:t>
      </w:r>
      <w:r w:rsidRPr="00A26BD9">
        <w:rPr>
          <w:rFonts w:ascii="Times New Roman" w:hAnsi="Times New Roman" w:cs="Times New Roman"/>
          <w:b/>
          <w:sz w:val="24"/>
          <w:szCs w:val="24"/>
        </w:rPr>
        <w:t>úroveň měření (typ proměnné)</w:t>
      </w:r>
      <w:r w:rsidRPr="00A26BD9">
        <w:rPr>
          <w:rFonts w:ascii="Times New Roman" w:hAnsi="Times New Roman" w:cs="Times New Roman"/>
          <w:sz w:val="24"/>
          <w:szCs w:val="24"/>
        </w:rPr>
        <w:t xml:space="preserve"> jde</w:t>
      </w:r>
      <w:r w:rsidR="0090547F">
        <w:rPr>
          <w:rFonts w:ascii="Times New Roman" w:hAnsi="Times New Roman" w:cs="Times New Roman"/>
          <w:sz w:val="24"/>
          <w:szCs w:val="24"/>
        </w:rPr>
        <w:t xml:space="preserve"> a které popisné statistiky by bylo možné u dané položky vypočítat</w:t>
      </w:r>
      <w:r w:rsidRPr="00A26BD9">
        <w:rPr>
          <w:rFonts w:ascii="Times New Roman" w:hAnsi="Times New Roman" w:cs="Times New Roman"/>
          <w:sz w:val="24"/>
          <w:szCs w:val="24"/>
        </w:rPr>
        <w:t xml:space="preserve">. </w:t>
      </w:r>
      <w:r w:rsidR="00FD4A01" w:rsidRPr="00A26BD9">
        <w:rPr>
          <w:rFonts w:ascii="Times New Roman" w:hAnsi="Times New Roman" w:cs="Times New Roman"/>
          <w:sz w:val="24"/>
          <w:szCs w:val="24"/>
        </w:rPr>
        <w:t>(</w:t>
      </w:r>
      <w:r w:rsidR="00A26BD9">
        <w:rPr>
          <w:rFonts w:cstheme="minorHAnsi"/>
          <w:color w:val="C00000"/>
          <w:sz w:val="24"/>
          <w:szCs w:val="24"/>
        </w:rPr>
        <w:t>6</w:t>
      </w:r>
      <w:r w:rsidR="00A26BD9" w:rsidRPr="00A26BD9">
        <w:rPr>
          <w:rFonts w:cstheme="minorHAnsi"/>
          <w:color w:val="C00000"/>
          <w:sz w:val="24"/>
          <w:szCs w:val="24"/>
        </w:rPr>
        <w:t xml:space="preserve">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CC9" w:rsidRPr="00A26BD9" w:rsidRDefault="009E7C77" w:rsidP="001E6CC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b/>
          <w:sz w:val="24"/>
          <w:szCs w:val="24"/>
        </w:rPr>
        <w:t>Navrhněte 8 tazatelských otázek do rozhovoru</w:t>
      </w:r>
      <w:r w:rsidRPr="00A26BD9">
        <w:rPr>
          <w:rFonts w:ascii="Times New Roman" w:hAnsi="Times New Roman" w:cs="Times New Roman"/>
          <w:sz w:val="24"/>
          <w:szCs w:val="24"/>
        </w:rPr>
        <w:t>.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A26BD9">
        <w:rPr>
          <w:rFonts w:cstheme="minorHAnsi"/>
          <w:color w:val="C00000"/>
          <w:sz w:val="24"/>
          <w:szCs w:val="24"/>
        </w:rPr>
        <w:t>8</w:t>
      </w:r>
      <w:r w:rsidR="00A26BD9" w:rsidRPr="00A26BD9">
        <w:rPr>
          <w:rFonts w:cstheme="minorHAnsi"/>
          <w:color w:val="C00000"/>
          <w:sz w:val="24"/>
          <w:szCs w:val="24"/>
        </w:rPr>
        <w:t xml:space="preserve">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</w:p>
    <w:p w:rsidR="001E6CC9" w:rsidRPr="00A26BD9" w:rsidRDefault="001E6CC9" w:rsidP="001E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C77" w:rsidRPr="00A26BD9" w:rsidRDefault="001E6CC9" w:rsidP="00205A9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 xml:space="preserve">Respondenti v dotazníku </w:t>
      </w:r>
      <w:r w:rsidR="00F82BB4" w:rsidRPr="00A26BD9">
        <w:rPr>
          <w:rFonts w:ascii="Times New Roman" w:hAnsi="Times New Roman" w:cs="Times New Roman"/>
          <w:sz w:val="24"/>
          <w:szCs w:val="24"/>
        </w:rPr>
        <w:t xml:space="preserve">měli </w:t>
      </w:r>
      <w:r w:rsidRPr="00A26BD9">
        <w:rPr>
          <w:rFonts w:ascii="Times New Roman" w:hAnsi="Times New Roman" w:cs="Times New Roman"/>
          <w:sz w:val="24"/>
          <w:szCs w:val="24"/>
        </w:rPr>
        <w:t xml:space="preserve">na </w:t>
      </w:r>
      <w:r w:rsidR="00F82BB4" w:rsidRPr="00A26BD9">
        <w:rPr>
          <w:rFonts w:ascii="Times New Roman" w:hAnsi="Times New Roman" w:cs="Times New Roman"/>
          <w:sz w:val="24"/>
          <w:szCs w:val="24"/>
        </w:rPr>
        <w:t>stupnici od 1 do 100 ohodnotit svoji životní spokojenost (čím vyšší hodnota, tím vyšší spokoj</w:t>
      </w:r>
      <w:r w:rsidR="00752255">
        <w:rPr>
          <w:rFonts w:ascii="Times New Roman" w:hAnsi="Times New Roman" w:cs="Times New Roman"/>
          <w:sz w:val="24"/>
          <w:szCs w:val="24"/>
        </w:rPr>
        <w:t xml:space="preserve">enost respondenta se </w:t>
      </w:r>
      <w:r w:rsidR="00F82BB4" w:rsidRPr="00A26BD9">
        <w:rPr>
          <w:rFonts w:ascii="Times New Roman" w:hAnsi="Times New Roman" w:cs="Times New Roman"/>
          <w:sz w:val="24"/>
          <w:szCs w:val="24"/>
        </w:rPr>
        <w:t>životem). Výzkumník z</w:t>
      </w:r>
      <w:r w:rsidR="00752255">
        <w:rPr>
          <w:rFonts w:ascii="Times New Roman" w:hAnsi="Times New Roman" w:cs="Times New Roman"/>
          <w:sz w:val="24"/>
          <w:szCs w:val="24"/>
        </w:rPr>
        <w:t xml:space="preserve"> 26 </w:t>
      </w:r>
      <w:r w:rsidR="00F82BB4" w:rsidRPr="00A26BD9">
        <w:rPr>
          <w:rFonts w:ascii="Times New Roman" w:hAnsi="Times New Roman" w:cs="Times New Roman"/>
          <w:sz w:val="24"/>
          <w:szCs w:val="24"/>
        </w:rPr>
        <w:t xml:space="preserve">dotazníků </w:t>
      </w:r>
      <w:r w:rsidR="00752255">
        <w:rPr>
          <w:rFonts w:ascii="Times New Roman" w:hAnsi="Times New Roman" w:cs="Times New Roman"/>
          <w:sz w:val="24"/>
          <w:szCs w:val="24"/>
        </w:rPr>
        <w:t>přepsal</w:t>
      </w:r>
      <w:r w:rsidR="00F82BB4" w:rsidRPr="00A26BD9">
        <w:rPr>
          <w:rFonts w:ascii="Times New Roman" w:hAnsi="Times New Roman" w:cs="Times New Roman"/>
          <w:sz w:val="24"/>
          <w:szCs w:val="24"/>
        </w:rPr>
        <w:t xml:space="preserve"> následující odpovědi: </w:t>
      </w:r>
    </w:p>
    <w:p w:rsidR="009E7C77" w:rsidRPr="00D076F5" w:rsidRDefault="00F82BB4" w:rsidP="00F82BB4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D076F5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69, 85, 96, 24, 96, 74, 85, poslední dvojčíslí vašeho UČO, 96, 100, 85, 85, 24, 100, 98, </w:t>
      </w:r>
      <w:r w:rsidRPr="00D076F5">
        <w:rPr>
          <w:rFonts w:ascii="Times New Roman" w:hAnsi="Times New Roman" w:cs="Times New Roman"/>
          <w:color w:val="4472C4" w:themeColor="accent1"/>
          <w:sz w:val="26"/>
          <w:szCs w:val="26"/>
        </w:rPr>
        <w:t>poslední dvojčíslí vašeho UČO</w:t>
      </w:r>
      <w:r w:rsidRPr="00D076F5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, 85, 100, 69, 96, 85, 100, 98, </w:t>
      </w:r>
      <w:r w:rsidRPr="00D076F5">
        <w:rPr>
          <w:rFonts w:ascii="Times New Roman" w:hAnsi="Times New Roman" w:cs="Times New Roman"/>
          <w:color w:val="4472C4" w:themeColor="accent1"/>
          <w:sz w:val="26"/>
          <w:szCs w:val="26"/>
        </w:rPr>
        <w:t>poslední dvojčíslí vašeho UČO</w:t>
      </w:r>
      <w:r w:rsidRPr="00D076F5">
        <w:rPr>
          <w:rFonts w:ascii="Times New Roman" w:hAnsi="Times New Roman" w:cs="Times New Roman"/>
          <w:color w:val="4472C4" w:themeColor="accent1"/>
          <w:sz w:val="26"/>
          <w:szCs w:val="26"/>
        </w:rPr>
        <w:t>, 77</w:t>
      </w:r>
      <w:r w:rsidR="00752255">
        <w:rPr>
          <w:rFonts w:ascii="Times New Roman" w:hAnsi="Times New Roman" w:cs="Times New Roman"/>
          <w:color w:val="4472C4" w:themeColor="accent1"/>
          <w:sz w:val="26"/>
          <w:szCs w:val="26"/>
        </w:rPr>
        <w:t>, 98</w:t>
      </w:r>
    </w:p>
    <w:p w:rsidR="00F82BB4" w:rsidRPr="00A26BD9" w:rsidRDefault="00F82BB4" w:rsidP="00F82BB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b/>
          <w:sz w:val="24"/>
          <w:szCs w:val="24"/>
        </w:rPr>
        <w:t>Sestrojte tabulku s absolutními a relativními četnostmi</w:t>
      </w:r>
      <w:r w:rsidRPr="00A26BD9">
        <w:rPr>
          <w:rFonts w:ascii="Times New Roman" w:hAnsi="Times New Roman" w:cs="Times New Roman"/>
          <w:sz w:val="24"/>
          <w:szCs w:val="24"/>
        </w:rPr>
        <w:t xml:space="preserve"> (hodnoty zaokrouhlete na 1 desetinné místo).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A26BD9">
        <w:rPr>
          <w:rFonts w:cstheme="minorHAnsi"/>
          <w:color w:val="C00000"/>
          <w:sz w:val="24"/>
          <w:szCs w:val="24"/>
        </w:rPr>
        <w:t>6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</w:p>
    <w:p w:rsidR="00F82BB4" w:rsidRPr="00A26BD9" w:rsidRDefault="00F82BB4" w:rsidP="00F82BB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b/>
          <w:sz w:val="24"/>
          <w:szCs w:val="24"/>
        </w:rPr>
        <w:t>Vypočítejte</w:t>
      </w:r>
      <w:r w:rsidR="00FD4A01" w:rsidRPr="00A26BD9">
        <w:rPr>
          <w:rFonts w:ascii="Times New Roman" w:hAnsi="Times New Roman" w:cs="Times New Roman"/>
          <w:sz w:val="24"/>
          <w:szCs w:val="24"/>
        </w:rPr>
        <w:t>:</w:t>
      </w:r>
      <w:r w:rsidRPr="00A26BD9">
        <w:rPr>
          <w:rFonts w:ascii="Times New Roman" w:hAnsi="Times New Roman" w:cs="Times New Roman"/>
          <w:sz w:val="24"/>
          <w:szCs w:val="24"/>
        </w:rPr>
        <w:t xml:space="preserve"> aritmetický průměr, 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modus, medián, </w:t>
      </w:r>
      <w:r w:rsidRPr="00A26BD9">
        <w:rPr>
          <w:rFonts w:ascii="Times New Roman" w:hAnsi="Times New Roman" w:cs="Times New Roman"/>
          <w:sz w:val="24"/>
          <w:szCs w:val="24"/>
        </w:rPr>
        <w:t>rozptyl, směrodatnou odchylku a variační koeficient (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ke všem výpočtům </w:t>
      </w:r>
      <w:r w:rsidR="000404E7">
        <w:rPr>
          <w:rFonts w:ascii="Times New Roman" w:hAnsi="Times New Roman" w:cs="Times New Roman"/>
          <w:sz w:val="24"/>
          <w:szCs w:val="24"/>
        </w:rPr>
        <w:t xml:space="preserve">uveďte postup a </w:t>
      </w:r>
      <w:r w:rsidR="00752255">
        <w:rPr>
          <w:rFonts w:ascii="Times New Roman" w:hAnsi="Times New Roman" w:cs="Times New Roman"/>
          <w:sz w:val="24"/>
          <w:szCs w:val="24"/>
        </w:rPr>
        <w:t xml:space="preserve">všechny hodnoty zaokrouhlujte na 2 desetinná místa) </w:t>
      </w:r>
      <w:r w:rsidR="00FD4A01" w:rsidRPr="00A26BD9">
        <w:rPr>
          <w:rFonts w:ascii="Times New Roman" w:hAnsi="Times New Roman" w:cs="Times New Roman"/>
          <w:sz w:val="24"/>
          <w:szCs w:val="24"/>
        </w:rPr>
        <w:t>(</w:t>
      </w:r>
      <w:r w:rsidR="00A26BD9" w:rsidRPr="00A26BD9">
        <w:rPr>
          <w:rFonts w:cstheme="minorHAnsi"/>
          <w:color w:val="C00000"/>
          <w:sz w:val="24"/>
          <w:szCs w:val="24"/>
        </w:rPr>
        <w:t>18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</w:p>
    <w:p w:rsidR="00F82BB4" w:rsidRPr="00A26BD9" w:rsidRDefault="00AA49EA" w:rsidP="00F82BB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Základní výsledky</w:t>
      </w:r>
      <w:r w:rsidR="00752255">
        <w:rPr>
          <w:rFonts w:ascii="Times New Roman" w:hAnsi="Times New Roman" w:cs="Times New Roman"/>
          <w:sz w:val="24"/>
          <w:szCs w:val="24"/>
        </w:rPr>
        <w:t xml:space="preserve"> statistik</w:t>
      </w:r>
      <w:r w:rsidRPr="00A26BD9">
        <w:rPr>
          <w:rFonts w:ascii="Times New Roman" w:hAnsi="Times New Roman" w:cs="Times New Roman"/>
          <w:sz w:val="24"/>
          <w:szCs w:val="24"/>
        </w:rPr>
        <w:t xml:space="preserve"> </w:t>
      </w:r>
      <w:r w:rsidRPr="00A26BD9">
        <w:rPr>
          <w:rFonts w:ascii="Times New Roman" w:hAnsi="Times New Roman" w:cs="Times New Roman"/>
          <w:b/>
          <w:sz w:val="24"/>
          <w:szCs w:val="24"/>
        </w:rPr>
        <w:t>prezentujte v podobě textového komentáře</w:t>
      </w:r>
      <w:r w:rsidRPr="00A26BD9">
        <w:rPr>
          <w:rFonts w:ascii="Times New Roman" w:hAnsi="Times New Roman" w:cs="Times New Roman"/>
          <w:sz w:val="24"/>
          <w:szCs w:val="24"/>
        </w:rPr>
        <w:t>.</w:t>
      </w:r>
      <w:r w:rsidR="00FD4A01" w:rsidRPr="00A26BD9">
        <w:rPr>
          <w:rFonts w:ascii="Times New Roman" w:hAnsi="Times New Roman" w:cs="Times New Roman"/>
          <w:sz w:val="24"/>
          <w:szCs w:val="24"/>
        </w:rPr>
        <w:t xml:space="preserve"> (</w:t>
      </w:r>
      <w:r w:rsidR="00A26BD9">
        <w:rPr>
          <w:rFonts w:cstheme="minorHAnsi"/>
          <w:color w:val="C00000"/>
          <w:sz w:val="24"/>
          <w:szCs w:val="24"/>
        </w:rPr>
        <w:t>5</w:t>
      </w:r>
      <w:r w:rsidR="00A26BD9" w:rsidRPr="00A26BD9">
        <w:rPr>
          <w:rFonts w:cstheme="minorHAnsi"/>
          <w:color w:val="C00000"/>
          <w:sz w:val="24"/>
          <w:szCs w:val="24"/>
        </w:rPr>
        <w:t xml:space="preserve"> bodů</w:t>
      </w:r>
      <w:r w:rsidR="00FD4A01" w:rsidRPr="00A26BD9">
        <w:rPr>
          <w:rFonts w:ascii="Times New Roman" w:hAnsi="Times New Roman" w:cs="Times New Roman"/>
          <w:sz w:val="24"/>
          <w:szCs w:val="24"/>
        </w:rPr>
        <w:t>)</w:t>
      </w:r>
    </w:p>
    <w:p w:rsidR="00AA49EA" w:rsidRPr="00752255" w:rsidRDefault="00752255" w:rsidP="00785923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Pozn.: </w:t>
      </w:r>
      <w:r w:rsidR="00785923" w:rsidRPr="00752255">
        <w:rPr>
          <w:rFonts w:ascii="Times New Roman" w:hAnsi="Times New Roman" w:cs="Times New Roman"/>
          <w:i/>
          <w:sz w:val="24"/>
          <w:szCs w:val="24"/>
        </w:rPr>
        <w:t>Pro statistické výpočty můžete použít i program SPSS (výstupem by měl být export výsledků ve formátu Word).</w:t>
      </w:r>
    </w:p>
    <w:p w:rsidR="00752255" w:rsidRDefault="00752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4B67" w:rsidRPr="00A26BD9" w:rsidRDefault="00084B67" w:rsidP="0008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255" w:rsidRPr="00752255" w:rsidRDefault="00084B67" w:rsidP="0075225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255">
        <w:rPr>
          <w:rFonts w:ascii="Times New Roman" w:hAnsi="Times New Roman" w:cs="Times New Roman"/>
          <w:sz w:val="24"/>
          <w:szCs w:val="24"/>
        </w:rPr>
        <w:t xml:space="preserve">Proveďte analýzu následujícího </w:t>
      </w:r>
      <w:r w:rsidR="00752255">
        <w:rPr>
          <w:rFonts w:ascii="Times New Roman" w:hAnsi="Times New Roman" w:cs="Times New Roman"/>
          <w:sz w:val="24"/>
          <w:szCs w:val="24"/>
        </w:rPr>
        <w:t>rozhovoru</w:t>
      </w:r>
      <w:r w:rsidRPr="00752255">
        <w:rPr>
          <w:rFonts w:ascii="Times New Roman" w:hAnsi="Times New Roman" w:cs="Times New Roman"/>
          <w:sz w:val="24"/>
          <w:szCs w:val="24"/>
        </w:rPr>
        <w:t xml:space="preserve"> s využitím otevřeného kódování</w:t>
      </w:r>
      <w:r w:rsidR="00A26BD9" w:rsidRPr="00752255">
        <w:rPr>
          <w:rFonts w:ascii="Times New Roman" w:hAnsi="Times New Roman" w:cs="Times New Roman"/>
          <w:sz w:val="24"/>
          <w:szCs w:val="24"/>
        </w:rPr>
        <w:t xml:space="preserve">. </w:t>
      </w:r>
      <w:r w:rsidR="00752255" w:rsidRPr="00752255">
        <w:rPr>
          <w:rFonts w:ascii="Times New Roman" w:hAnsi="Times New Roman" w:cs="Times New Roman"/>
          <w:sz w:val="24"/>
          <w:szCs w:val="24"/>
        </w:rPr>
        <w:t xml:space="preserve">Šlo o rozhovor, jehož cílem bylo zodpovědět základní výzkumnou otázku: „Jak probíhá rozhodování žáků 9. ročníků základních škol o další vzdělávací a profesní dráze </w:t>
      </w:r>
      <w:r w:rsidR="00752255">
        <w:rPr>
          <w:rFonts w:ascii="Times New Roman" w:hAnsi="Times New Roman" w:cs="Times New Roman"/>
          <w:sz w:val="24"/>
          <w:szCs w:val="24"/>
        </w:rPr>
        <w:t>a jakou roli v něm mají rodiče</w:t>
      </w:r>
      <w:r w:rsidR="00752255" w:rsidRPr="00752255">
        <w:rPr>
          <w:rFonts w:ascii="Times New Roman" w:hAnsi="Times New Roman" w:cs="Times New Roman"/>
          <w:sz w:val="24"/>
          <w:szCs w:val="24"/>
        </w:rPr>
        <w:t xml:space="preserve">?“ </w:t>
      </w:r>
    </w:p>
    <w:p w:rsidR="00A26BD9" w:rsidRPr="00752255" w:rsidRDefault="00A26BD9" w:rsidP="0075225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255">
        <w:rPr>
          <w:rFonts w:ascii="Times New Roman" w:hAnsi="Times New Roman" w:cs="Times New Roman"/>
          <w:sz w:val="24"/>
          <w:szCs w:val="24"/>
        </w:rPr>
        <w:t xml:space="preserve">Text zakódujte pomocí otevřeného kódování. </w:t>
      </w:r>
      <w:r w:rsidR="00752255" w:rsidRPr="00752255">
        <w:rPr>
          <w:rFonts w:ascii="Times New Roman" w:hAnsi="Times New Roman" w:cs="Times New Roman"/>
          <w:i/>
          <w:sz w:val="24"/>
          <w:szCs w:val="24"/>
        </w:rPr>
        <w:t xml:space="preserve">Pozn.: </w:t>
      </w:r>
      <w:r w:rsidRPr="00752255">
        <w:rPr>
          <w:rFonts w:ascii="Times New Roman" w:hAnsi="Times New Roman" w:cs="Times New Roman"/>
          <w:i/>
          <w:sz w:val="24"/>
          <w:szCs w:val="24"/>
        </w:rPr>
        <w:t xml:space="preserve">Pro kódování ve Wordu je nejvhodnější použít funkci Revize – Nový komentář. </w:t>
      </w:r>
      <w:r w:rsidRPr="00752255">
        <w:rPr>
          <w:rFonts w:ascii="Times New Roman" w:hAnsi="Times New Roman" w:cs="Times New Roman"/>
          <w:sz w:val="24"/>
          <w:szCs w:val="24"/>
        </w:rPr>
        <w:t>(</w:t>
      </w:r>
      <w:r w:rsidRPr="00752255">
        <w:rPr>
          <w:rFonts w:cstheme="minorHAnsi"/>
          <w:color w:val="C00000"/>
          <w:sz w:val="24"/>
          <w:szCs w:val="24"/>
        </w:rPr>
        <w:t>10 bodů</w:t>
      </w:r>
      <w:r w:rsidRPr="00752255">
        <w:rPr>
          <w:rFonts w:ascii="Times New Roman" w:hAnsi="Times New Roman" w:cs="Times New Roman"/>
          <w:sz w:val="24"/>
          <w:szCs w:val="24"/>
        </w:rPr>
        <w:t>)</w:t>
      </w:r>
    </w:p>
    <w:p w:rsidR="00A26BD9" w:rsidRDefault="00A26BD9" w:rsidP="0075225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D9">
        <w:rPr>
          <w:rFonts w:ascii="Times New Roman" w:hAnsi="Times New Roman" w:cs="Times New Roman"/>
          <w:sz w:val="24"/>
          <w:szCs w:val="24"/>
        </w:rPr>
        <w:t>Z otevřených kódů navrhněte možnou kategorizaci.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BD9">
        <w:rPr>
          <w:rFonts w:ascii="Times New Roman" w:hAnsi="Times New Roman" w:cs="Times New Roman"/>
          <w:sz w:val="24"/>
          <w:szCs w:val="24"/>
        </w:rPr>
        <w:t>(</w:t>
      </w:r>
      <w:r>
        <w:rPr>
          <w:rFonts w:cstheme="minorHAnsi"/>
          <w:color w:val="C00000"/>
          <w:sz w:val="24"/>
          <w:szCs w:val="24"/>
        </w:rPr>
        <w:t>4 body</w:t>
      </w:r>
      <w:r w:rsidRPr="00A26BD9">
        <w:rPr>
          <w:rFonts w:ascii="Times New Roman" w:hAnsi="Times New Roman" w:cs="Times New Roman"/>
          <w:sz w:val="24"/>
          <w:szCs w:val="24"/>
        </w:rPr>
        <w:t>)</w:t>
      </w:r>
    </w:p>
    <w:p w:rsidR="00A26BD9" w:rsidRDefault="00A26BD9" w:rsidP="00A26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67" w:rsidRPr="00A26BD9" w:rsidRDefault="00084B67" w:rsidP="00084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67" w:rsidRPr="00D076F5" w:rsidRDefault="00D076F5" w:rsidP="00084B67">
      <w:pPr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Tazatel: </w:t>
      </w:r>
      <w:r w:rsidR="00084B67" w:rsidRPr="00D076F5">
        <w:rPr>
          <w:b/>
          <w:bCs/>
          <w:color w:val="4472C4" w:themeColor="accent1"/>
          <w:sz w:val="26"/>
          <w:szCs w:val="26"/>
        </w:rPr>
        <w:t>Už jste</w:t>
      </w:r>
      <w:r w:rsidR="00084B67" w:rsidRPr="00D076F5">
        <w:rPr>
          <w:b/>
          <w:bCs/>
          <w:color w:val="4472C4" w:themeColor="accent1"/>
          <w:sz w:val="26"/>
          <w:szCs w:val="26"/>
        </w:rPr>
        <w:t xml:space="preserve"> </w:t>
      </w:r>
      <w:r w:rsidR="00084B67" w:rsidRPr="00D076F5">
        <w:rPr>
          <w:b/>
          <w:bCs/>
          <w:color w:val="4472C4" w:themeColor="accent1"/>
          <w:sz w:val="26"/>
          <w:szCs w:val="26"/>
        </w:rPr>
        <w:t>s dcerou řešili, co by chtěla dělat po základní škole?</w:t>
      </w:r>
    </w:p>
    <w:p w:rsidR="00084B67" w:rsidRPr="00D076F5" w:rsidRDefault="00627662" w:rsidP="00084B67">
      <w:pPr>
        <w:rPr>
          <w:color w:val="4472C4" w:themeColor="accent1"/>
          <w:sz w:val="26"/>
          <w:szCs w:val="26"/>
        </w:rPr>
      </w:pPr>
      <w:r w:rsidRPr="00D076F5">
        <w:rPr>
          <w:b/>
          <w:color w:val="4472C4" w:themeColor="accent1"/>
          <w:sz w:val="26"/>
          <w:szCs w:val="26"/>
        </w:rPr>
        <w:t>Matka:</w:t>
      </w:r>
      <w:r w:rsidRPr="00D076F5">
        <w:rPr>
          <w:color w:val="4472C4" w:themeColor="accent1"/>
          <w:sz w:val="26"/>
          <w:szCs w:val="26"/>
        </w:rPr>
        <w:t xml:space="preserve"> </w:t>
      </w:r>
      <w:r w:rsidR="00084B67" w:rsidRPr="00D076F5">
        <w:rPr>
          <w:color w:val="4472C4" w:themeColor="accent1"/>
          <w:sz w:val="26"/>
          <w:szCs w:val="26"/>
        </w:rPr>
        <w:t>Spíš přemýšlí dcera</w:t>
      </w:r>
      <w:r w:rsidR="00084B67" w:rsidRPr="00D076F5">
        <w:rPr>
          <w:color w:val="4472C4" w:themeColor="accent1"/>
          <w:sz w:val="26"/>
          <w:szCs w:val="26"/>
        </w:rPr>
        <w:t xml:space="preserve">. My ji vždycky tak jenom navedeme na správnou cestu, aby </w:t>
      </w:r>
      <w:r w:rsidR="00084B67" w:rsidRPr="00D076F5">
        <w:rPr>
          <w:color w:val="4472C4" w:themeColor="accent1"/>
          <w:sz w:val="26"/>
          <w:szCs w:val="26"/>
        </w:rPr>
        <w:t xml:space="preserve">bylo </w:t>
      </w:r>
      <w:r w:rsidR="00084B67" w:rsidRPr="00D076F5">
        <w:rPr>
          <w:color w:val="4472C4" w:themeColor="accent1"/>
          <w:sz w:val="26"/>
          <w:szCs w:val="26"/>
        </w:rPr>
        <w:t xml:space="preserve">její rozhodnutí </w:t>
      </w:r>
      <w:r w:rsidR="00084B67" w:rsidRPr="00D076F5">
        <w:rPr>
          <w:color w:val="4472C4" w:themeColor="accent1"/>
          <w:sz w:val="26"/>
          <w:szCs w:val="26"/>
        </w:rPr>
        <w:t xml:space="preserve">dobrý. </w:t>
      </w:r>
      <w:r w:rsidR="00084B67" w:rsidRPr="00D076F5">
        <w:rPr>
          <w:color w:val="4472C4" w:themeColor="accent1"/>
          <w:sz w:val="26"/>
          <w:szCs w:val="26"/>
        </w:rPr>
        <w:t>Hodně se nás</w:t>
      </w:r>
      <w:r w:rsidR="00084B67" w:rsidRPr="00D076F5">
        <w:rPr>
          <w:color w:val="4472C4" w:themeColor="accent1"/>
          <w:sz w:val="26"/>
          <w:szCs w:val="26"/>
        </w:rPr>
        <w:t xml:space="preserve"> ptá</w:t>
      </w:r>
      <w:r w:rsidR="00084B67" w:rsidRPr="00D076F5">
        <w:rPr>
          <w:color w:val="4472C4" w:themeColor="accent1"/>
          <w:sz w:val="26"/>
          <w:szCs w:val="26"/>
        </w:rPr>
        <w:t>. Třeba, které povolání by pro ni bylo podle našeho názoru nejlepší, jakou školu k němu potřebuje</w:t>
      </w:r>
      <w:r w:rsidR="00084B67" w:rsidRPr="00D076F5">
        <w:rPr>
          <w:color w:val="4472C4" w:themeColor="accent1"/>
          <w:sz w:val="26"/>
          <w:szCs w:val="26"/>
        </w:rPr>
        <w:t xml:space="preserve">, </w:t>
      </w:r>
      <w:r w:rsidR="00084B67" w:rsidRPr="00D076F5">
        <w:rPr>
          <w:color w:val="4472C4" w:themeColor="accent1"/>
          <w:sz w:val="26"/>
          <w:szCs w:val="26"/>
        </w:rPr>
        <w:t>jestli si myslíme, že je schopna ji zvládnout.</w:t>
      </w:r>
    </w:p>
    <w:p w:rsidR="00084B67" w:rsidRPr="00D076F5" w:rsidRDefault="00D076F5" w:rsidP="00084B67">
      <w:pPr>
        <w:rPr>
          <w:b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Tazatel: </w:t>
      </w:r>
      <w:r w:rsidR="00084B67" w:rsidRPr="00D076F5">
        <w:rPr>
          <w:b/>
          <w:color w:val="4472C4" w:themeColor="accent1"/>
          <w:sz w:val="26"/>
          <w:szCs w:val="26"/>
        </w:rPr>
        <w:t>Takže ona spíš chodí za vámi s otázkami?</w:t>
      </w:r>
    </w:p>
    <w:p w:rsidR="00084B67" w:rsidRPr="00D076F5" w:rsidRDefault="00627662" w:rsidP="00084B67">
      <w:pPr>
        <w:rPr>
          <w:color w:val="4472C4" w:themeColor="accent1"/>
          <w:sz w:val="26"/>
          <w:szCs w:val="26"/>
        </w:rPr>
      </w:pPr>
      <w:r w:rsidRPr="00D076F5">
        <w:rPr>
          <w:b/>
          <w:color w:val="4472C4" w:themeColor="accent1"/>
          <w:sz w:val="26"/>
          <w:szCs w:val="26"/>
        </w:rPr>
        <w:t>Matka:</w:t>
      </w:r>
      <w:r w:rsidRPr="00D076F5">
        <w:rPr>
          <w:color w:val="4472C4" w:themeColor="accent1"/>
          <w:sz w:val="26"/>
          <w:szCs w:val="26"/>
        </w:rPr>
        <w:t xml:space="preserve"> </w:t>
      </w:r>
      <w:r w:rsidR="00930336" w:rsidRPr="00D076F5">
        <w:rPr>
          <w:color w:val="4472C4" w:themeColor="accent1"/>
          <w:sz w:val="26"/>
          <w:szCs w:val="26"/>
        </w:rPr>
        <w:t>Ano,</w:t>
      </w:r>
      <w:r w:rsidR="00084B67" w:rsidRPr="00D076F5">
        <w:rPr>
          <w:color w:val="4472C4" w:themeColor="accent1"/>
          <w:sz w:val="26"/>
          <w:szCs w:val="26"/>
        </w:rPr>
        <w:t xml:space="preserve"> ona chodí a ptá se</w:t>
      </w:r>
      <w:r w:rsidR="00930336" w:rsidRPr="00D076F5">
        <w:rPr>
          <w:color w:val="4472C4" w:themeColor="accent1"/>
          <w:sz w:val="26"/>
          <w:szCs w:val="26"/>
        </w:rPr>
        <w:t xml:space="preserve"> nás. Ale spíš má obavy z přijímacích</w:t>
      </w:r>
      <w:r w:rsidR="00084B67" w:rsidRPr="00D076F5">
        <w:rPr>
          <w:color w:val="4472C4" w:themeColor="accent1"/>
          <w:sz w:val="26"/>
          <w:szCs w:val="26"/>
        </w:rPr>
        <w:t xml:space="preserve"> zkoušek</w:t>
      </w:r>
      <w:r w:rsidR="00930336" w:rsidRPr="00D076F5">
        <w:rPr>
          <w:color w:val="4472C4" w:themeColor="accent1"/>
          <w:sz w:val="26"/>
          <w:szCs w:val="26"/>
        </w:rPr>
        <w:t>. Teď už má vybrané dokonce i zaměstnání, které by chtěla jednou dělat. Chtěla by být zdravotní sestrou. Ale váhá</w:t>
      </w:r>
      <w:r w:rsidR="00084B67" w:rsidRPr="00D076F5">
        <w:rPr>
          <w:color w:val="4472C4" w:themeColor="accent1"/>
          <w:sz w:val="26"/>
          <w:szCs w:val="26"/>
        </w:rPr>
        <w:t xml:space="preserve"> kvůli tomu</w:t>
      </w:r>
      <w:r w:rsidR="00930336" w:rsidRPr="00D076F5">
        <w:rPr>
          <w:color w:val="4472C4" w:themeColor="accent1"/>
          <w:sz w:val="26"/>
          <w:szCs w:val="26"/>
        </w:rPr>
        <w:t>, aby se na obor dostala a aby jej zvládla v</w:t>
      </w:r>
      <w:r w:rsidR="000404E7">
        <w:rPr>
          <w:color w:val="4472C4" w:themeColor="accent1"/>
          <w:sz w:val="26"/>
          <w:szCs w:val="26"/>
        </w:rPr>
        <w:t>y</w:t>
      </w:r>
      <w:r w:rsidR="00930336" w:rsidRPr="00D076F5">
        <w:rPr>
          <w:color w:val="4472C4" w:themeColor="accent1"/>
          <w:sz w:val="26"/>
          <w:szCs w:val="26"/>
        </w:rPr>
        <w:t>studovat. Přemýšlí, j</w:t>
      </w:r>
      <w:r w:rsidR="00084B67" w:rsidRPr="00D076F5">
        <w:rPr>
          <w:color w:val="4472C4" w:themeColor="accent1"/>
          <w:sz w:val="26"/>
          <w:szCs w:val="26"/>
        </w:rPr>
        <w:t xml:space="preserve">estli </w:t>
      </w:r>
      <w:r w:rsidR="00930336" w:rsidRPr="00D076F5">
        <w:rPr>
          <w:color w:val="4472C4" w:themeColor="accent1"/>
          <w:sz w:val="26"/>
          <w:szCs w:val="26"/>
        </w:rPr>
        <w:t>teď raději ne</w:t>
      </w:r>
      <w:r w:rsidR="00084B67" w:rsidRPr="00D076F5">
        <w:rPr>
          <w:color w:val="4472C4" w:themeColor="accent1"/>
          <w:sz w:val="26"/>
          <w:szCs w:val="26"/>
        </w:rPr>
        <w:t xml:space="preserve">zvolit něco </w:t>
      </w:r>
      <w:r w:rsidR="000404E7" w:rsidRPr="00D076F5">
        <w:rPr>
          <w:color w:val="4472C4" w:themeColor="accent1"/>
          <w:sz w:val="26"/>
          <w:szCs w:val="26"/>
        </w:rPr>
        <w:t>snazšího</w:t>
      </w:r>
      <w:r w:rsidR="00084B67" w:rsidRPr="00D076F5">
        <w:rPr>
          <w:color w:val="4472C4" w:themeColor="accent1"/>
          <w:sz w:val="26"/>
          <w:szCs w:val="26"/>
        </w:rPr>
        <w:t xml:space="preserve"> s</w:t>
      </w:r>
      <w:r w:rsidR="00930336" w:rsidRPr="00D076F5">
        <w:rPr>
          <w:color w:val="4472C4" w:themeColor="accent1"/>
          <w:sz w:val="26"/>
          <w:szCs w:val="26"/>
        </w:rPr>
        <w:t> </w:t>
      </w:r>
      <w:r w:rsidR="00084B67" w:rsidRPr="00D076F5">
        <w:rPr>
          <w:color w:val="4472C4" w:themeColor="accent1"/>
          <w:sz w:val="26"/>
          <w:szCs w:val="26"/>
        </w:rPr>
        <w:t>tím</w:t>
      </w:r>
      <w:r w:rsidR="00930336" w:rsidRPr="00D076F5">
        <w:rPr>
          <w:color w:val="4472C4" w:themeColor="accent1"/>
          <w:sz w:val="26"/>
          <w:szCs w:val="26"/>
        </w:rPr>
        <w:t>,</w:t>
      </w:r>
      <w:r w:rsidR="00084B67" w:rsidRPr="00D076F5">
        <w:rPr>
          <w:color w:val="4472C4" w:themeColor="accent1"/>
          <w:sz w:val="26"/>
          <w:szCs w:val="26"/>
        </w:rPr>
        <w:t xml:space="preserve"> že to udělá</w:t>
      </w:r>
      <w:r w:rsidR="00930336" w:rsidRPr="00D076F5">
        <w:rPr>
          <w:color w:val="4472C4" w:themeColor="accent1"/>
          <w:sz w:val="26"/>
          <w:szCs w:val="26"/>
        </w:rPr>
        <w:t>. A</w:t>
      </w:r>
      <w:r w:rsidR="00084B67" w:rsidRPr="00D076F5">
        <w:rPr>
          <w:color w:val="4472C4" w:themeColor="accent1"/>
          <w:sz w:val="26"/>
          <w:szCs w:val="26"/>
        </w:rPr>
        <w:t xml:space="preserve"> pak by </w:t>
      </w:r>
      <w:r w:rsidR="00930336" w:rsidRPr="00D076F5">
        <w:rPr>
          <w:color w:val="4472C4" w:themeColor="accent1"/>
          <w:sz w:val="26"/>
          <w:szCs w:val="26"/>
        </w:rPr>
        <w:t>se mohla</w:t>
      </w:r>
      <w:r w:rsidR="00084B67" w:rsidRPr="00D076F5">
        <w:rPr>
          <w:color w:val="4472C4" w:themeColor="accent1"/>
          <w:sz w:val="26"/>
          <w:szCs w:val="26"/>
        </w:rPr>
        <w:t xml:space="preserve"> </w:t>
      </w:r>
      <w:r w:rsidR="00930336" w:rsidRPr="00D076F5">
        <w:rPr>
          <w:color w:val="4472C4" w:themeColor="accent1"/>
          <w:sz w:val="26"/>
          <w:szCs w:val="26"/>
        </w:rPr>
        <w:t>zdravotní sestru udělat na vysoké. Takže si teď po základní škole zvolit</w:t>
      </w:r>
      <w:r w:rsidR="00084B67" w:rsidRPr="00D076F5">
        <w:rPr>
          <w:color w:val="4472C4" w:themeColor="accent1"/>
          <w:sz w:val="26"/>
          <w:szCs w:val="26"/>
        </w:rPr>
        <w:t xml:space="preserve"> něco</w:t>
      </w:r>
      <w:r w:rsidR="00930336" w:rsidRPr="00D076F5">
        <w:rPr>
          <w:color w:val="4472C4" w:themeColor="accent1"/>
          <w:sz w:val="26"/>
          <w:szCs w:val="26"/>
        </w:rPr>
        <w:t>, co by ji k tomu</w:t>
      </w:r>
      <w:r w:rsidR="00084B67" w:rsidRPr="00D076F5">
        <w:rPr>
          <w:color w:val="4472C4" w:themeColor="accent1"/>
          <w:sz w:val="26"/>
          <w:szCs w:val="26"/>
        </w:rPr>
        <w:t xml:space="preserve"> jako nave</w:t>
      </w:r>
      <w:r w:rsidR="00930336" w:rsidRPr="00D076F5">
        <w:rPr>
          <w:color w:val="4472C4" w:themeColor="accent1"/>
          <w:sz w:val="26"/>
          <w:szCs w:val="26"/>
        </w:rPr>
        <w:t xml:space="preserve">dlo, ale zase aby byla šance </w:t>
      </w:r>
      <w:r w:rsidR="000404E7" w:rsidRPr="00D076F5">
        <w:rPr>
          <w:color w:val="4472C4" w:themeColor="accent1"/>
          <w:sz w:val="26"/>
          <w:szCs w:val="26"/>
        </w:rPr>
        <w:t>přijímačky</w:t>
      </w:r>
      <w:r w:rsidR="00084B67" w:rsidRPr="00D076F5">
        <w:rPr>
          <w:color w:val="4472C4" w:themeColor="accent1"/>
          <w:sz w:val="26"/>
          <w:szCs w:val="26"/>
        </w:rPr>
        <w:t xml:space="preserve"> uděl</w:t>
      </w:r>
      <w:r w:rsidR="00930336" w:rsidRPr="00D076F5">
        <w:rPr>
          <w:color w:val="4472C4" w:themeColor="accent1"/>
          <w:sz w:val="26"/>
          <w:szCs w:val="26"/>
        </w:rPr>
        <w:t xml:space="preserve">at a zvládnout to. </w:t>
      </w:r>
    </w:p>
    <w:p w:rsidR="00627662" w:rsidRPr="00D076F5" w:rsidRDefault="00D076F5" w:rsidP="00084B67">
      <w:pPr>
        <w:rPr>
          <w:b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Tazatel: </w:t>
      </w:r>
      <w:r w:rsidR="00627662" w:rsidRPr="00D076F5">
        <w:rPr>
          <w:b/>
          <w:color w:val="4472C4" w:themeColor="accent1"/>
          <w:sz w:val="26"/>
          <w:szCs w:val="26"/>
        </w:rPr>
        <w:t xml:space="preserve">A jak se na to jako rodiče díváte vy? </w:t>
      </w:r>
    </w:p>
    <w:p w:rsidR="00627662" w:rsidRPr="00D076F5" w:rsidRDefault="00627662" w:rsidP="00084B67">
      <w:pPr>
        <w:rPr>
          <w:color w:val="4472C4" w:themeColor="accent1"/>
          <w:sz w:val="26"/>
          <w:szCs w:val="26"/>
        </w:rPr>
      </w:pPr>
      <w:r w:rsidRPr="00D076F5">
        <w:rPr>
          <w:b/>
          <w:color w:val="4472C4" w:themeColor="accent1"/>
          <w:sz w:val="26"/>
          <w:szCs w:val="26"/>
        </w:rPr>
        <w:t>Matka:</w:t>
      </w:r>
      <w:r w:rsidRPr="00D076F5">
        <w:rPr>
          <w:color w:val="4472C4" w:themeColor="accent1"/>
          <w:sz w:val="26"/>
          <w:szCs w:val="26"/>
        </w:rPr>
        <w:t xml:space="preserve"> No tak ona </w:t>
      </w:r>
      <w:r w:rsidRPr="00D076F5">
        <w:rPr>
          <w:color w:val="4472C4" w:themeColor="accent1"/>
          <w:sz w:val="26"/>
          <w:szCs w:val="26"/>
        </w:rPr>
        <w:t>nám</w:t>
      </w:r>
      <w:r w:rsidRPr="00D076F5">
        <w:rPr>
          <w:color w:val="4472C4" w:themeColor="accent1"/>
          <w:sz w:val="26"/>
          <w:szCs w:val="26"/>
        </w:rPr>
        <w:t xml:space="preserve"> říkala, že by si chtěla udělat něco </w:t>
      </w:r>
      <w:r w:rsidR="000404E7" w:rsidRPr="00D076F5">
        <w:rPr>
          <w:color w:val="4472C4" w:themeColor="accent1"/>
          <w:sz w:val="26"/>
          <w:szCs w:val="26"/>
        </w:rPr>
        <w:t>jednoduchého</w:t>
      </w:r>
      <w:r w:rsidRPr="00D076F5">
        <w:rPr>
          <w:color w:val="4472C4" w:themeColor="accent1"/>
          <w:sz w:val="26"/>
          <w:szCs w:val="26"/>
        </w:rPr>
        <w:t>,</w:t>
      </w:r>
      <w:r w:rsidRPr="00D076F5">
        <w:rPr>
          <w:color w:val="4472C4" w:themeColor="accent1"/>
          <w:sz w:val="26"/>
          <w:szCs w:val="26"/>
        </w:rPr>
        <w:t xml:space="preserve"> aby se na těch školách netrápila.</w:t>
      </w:r>
      <w:r w:rsidRPr="00D076F5">
        <w:rPr>
          <w:color w:val="4472C4" w:themeColor="accent1"/>
          <w:sz w:val="26"/>
          <w:szCs w:val="26"/>
        </w:rPr>
        <w:t xml:space="preserve"> Manžel jí </w:t>
      </w:r>
      <w:r w:rsidR="000404E7" w:rsidRPr="00D076F5">
        <w:rPr>
          <w:color w:val="4472C4" w:themeColor="accent1"/>
          <w:sz w:val="26"/>
          <w:szCs w:val="26"/>
        </w:rPr>
        <w:t>říká</w:t>
      </w:r>
      <w:r w:rsidRPr="00D076F5">
        <w:rPr>
          <w:color w:val="4472C4" w:themeColor="accent1"/>
          <w:sz w:val="26"/>
          <w:szCs w:val="26"/>
        </w:rPr>
        <w:t>, ať se toho nebojí, ať zkusí i něco náročnějšího, že vždycky existuje řešení, pokud by to nešlo. Já si ale myslím, že je lepší postupovat krok po kroku. Třeba začít i jednodušší školou, udělat si maturitu, a pak pokračovat něčím náročnějším. Ale mít jistotu, než volit nejistotu.</w:t>
      </w:r>
    </w:p>
    <w:p w:rsidR="00627662" w:rsidRPr="00D076F5" w:rsidRDefault="00D076F5" w:rsidP="00084B67">
      <w:pPr>
        <w:rPr>
          <w:b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Tazatel: </w:t>
      </w:r>
      <w:r w:rsidR="00627662" w:rsidRPr="00D076F5">
        <w:rPr>
          <w:b/>
          <w:color w:val="4472C4" w:themeColor="accent1"/>
          <w:sz w:val="26"/>
          <w:szCs w:val="26"/>
        </w:rPr>
        <w:t>Takže přijímací zkoušky jsou to, z čeho má dcera největší strach?</w:t>
      </w:r>
    </w:p>
    <w:p w:rsidR="00627662" w:rsidRPr="00D076F5" w:rsidRDefault="00D076F5" w:rsidP="00084B67">
      <w:pPr>
        <w:rPr>
          <w:color w:val="4472C4" w:themeColor="accent1"/>
          <w:sz w:val="26"/>
          <w:szCs w:val="26"/>
        </w:rPr>
      </w:pPr>
      <w:r w:rsidRPr="00D076F5">
        <w:rPr>
          <w:b/>
          <w:color w:val="4472C4" w:themeColor="accent1"/>
          <w:sz w:val="26"/>
          <w:szCs w:val="26"/>
        </w:rPr>
        <w:t>Matka:</w:t>
      </w:r>
      <w:r w:rsidRPr="00D076F5">
        <w:rPr>
          <w:color w:val="4472C4" w:themeColor="accent1"/>
          <w:sz w:val="26"/>
          <w:szCs w:val="26"/>
        </w:rPr>
        <w:t xml:space="preserve"> </w:t>
      </w:r>
      <w:r w:rsidR="00627662" w:rsidRPr="00D076F5">
        <w:rPr>
          <w:color w:val="4472C4" w:themeColor="accent1"/>
          <w:sz w:val="26"/>
          <w:szCs w:val="26"/>
        </w:rPr>
        <w:t xml:space="preserve">Každou chvíli o tom mluví, furt jenom ta starost z těch zkoušek. Tak jsem říkala, ať se na ně připravuje. Už jsme našli paní na doučování češtiny a matematiky, ze které má největší strach. Zaplatili jsme to, aby byla připravená. </w:t>
      </w:r>
    </w:p>
    <w:p w:rsidR="00627662" w:rsidRDefault="00627662" w:rsidP="00084B67"/>
    <w:p w:rsidR="00627662" w:rsidRDefault="00627662" w:rsidP="00084B67"/>
    <w:p w:rsidR="00084B67" w:rsidRDefault="00084B67" w:rsidP="00084B67"/>
    <w:p w:rsidR="00084B67" w:rsidRDefault="00084B67" w:rsidP="00084B67"/>
    <w:p w:rsidR="00084B67" w:rsidRPr="00084B67" w:rsidRDefault="00084B67" w:rsidP="00084B67">
      <w:pPr>
        <w:spacing w:after="0" w:line="240" w:lineRule="auto"/>
        <w:rPr>
          <w:rFonts w:ascii="Times New Roman" w:hAnsi="Times New Roman" w:cs="Times New Roman"/>
        </w:rPr>
      </w:pPr>
    </w:p>
    <w:sectPr w:rsidR="00084B67" w:rsidRPr="00084B67" w:rsidSect="00891B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7B"/>
    <w:multiLevelType w:val="hybridMultilevel"/>
    <w:tmpl w:val="3A30C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4CD"/>
    <w:multiLevelType w:val="hybridMultilevel"/>
    <w:tmpl w:val="7A3CE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6CB7"/>
    <w:multiLevelType w:val="hybridMultilevel"/>
    <w:tmpl w:val="8F4CF3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22DCA"/>
    <w:multiLevelType w:val="hybridMultilevel"/>
    <w:tmpl w:val="AE9AC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4824"/>
    <w:multiLevelType w:val="hybridMultilevel"/>
    <w:tmpl w:val="05E69F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D2C1F"/>
    <w:multiLevelType w:val="hybridMultilevel"/>
    <w:tmpl w:val="3A7C2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6550"/>
    <w:multiLevelType w:val="hybridMultilevel"/>
    <w:tmpl w:val="C7A6D1CC"/>
    <w:lvl w:ilvl="0" w:tplc="70E0C6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NjcxsDSxMDYxNLBQ0lEKTi0uzszPAykwrAUAoYMFeiwAAAA="/>
  </w:docVars>
  <w:rsids>
    <w:rsidRoot w:val="00891B05"/>
    <w:rsid w:val="000404E7"/>
    <w:rsid w:val="00084B67"/>
    <w:rsid w:val="001272A9"/>
    <w:rsid w:val="001E6CC9"/>
    <w:rsid w:val="003F4A66"/>
    <w:rsid w:val="00536C4B"/>
    <w:rsid w:val="00627662"/>
    <w:rsid w:val="006E3D8F"/>
    <w:rsid w:val="00752255"/>
    <w:rsid w:val="00785923"/>
    <w:rsid w:val="008156B9"/>
    <w:rsid w:val="00891B05"/>
    <w:rsid w:val="0090547F"/>
    <w:rsid w:val="00930336"/>
    <w:rsid w:val="009E7C77"/>
    <w:rsid w:val="00A26BD9"/>
    <w:rsid w:val="00A73341"/>
    <w:rsid w:val="00A96937"/>
    <w:rsid w:val="00AA49EA"/>
    <w:rsid w:val="00CC7D25"/>
    <w:rsid w:val="00D076F5"/>
    <w:rsid w:val="00E97AE7"/>
    <w:rsid w:val="00F82BB4"/>
    <w:rsid w:val="00FD4A01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8D17"/>
  <w15:chartTrackingRefBased/>
  <w15:docId w15:val="{791A6481-F248-4413-861E-C4BE233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B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6B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B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B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B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B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BD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0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Hlaďo</dc:creator>
  <cp:keywords/>
  <dc:description/>
  <cp:lastModifiedBy>Petr Hlaďo</cp:lastModifiedBy>
  <cp:revision>16</cp:revision>
  <dcterms:created xsi:type="dcterms:W3CDTF">2020-05-12T06:10:00Z</dcterms:created>
  <dcterms:modified xsi:type="dcterms:W3CDTF">2020-05-12T08:40:00Z</dcterms:modified>
</cp:coreProperties>
</file>