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3A60F" w14:textId="77777777" w:rsidR="00596235" w:rsidRPr="005F07C1" w:rsidRDefault="00596235" w:rsidP="00596235">
      <w:pPr>
        <w:pStyle w:val="Nadpis1"/>
        <w:rPr>
          <w:sz w:val="26"/>
          <w:szCs w:val="26"/>
        </w:rPr>
      </w:pPr>
      <w:r w:rsidRPr="005F07C1">
        <w:rPr>
          <w:sz w:val="26"/>
          <w:szCs w:val="26"/>
        </w:rPr>
        <w:t>Jazyková charakteristika korejštiny</w:t>
      </w:r>
    </w:p>
    <w:p w14:paraId="39F67DB1" w14:textId="77777777" w:rsidR="00596235" w:rsidRPr="005F07C1" w:rsidRDefault="00596235" w:rsidP="00596235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4040CCE3" w14:textId="77777777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Korejština se obvykle řadí k izolovaným jazykům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: jazykům, které nelze jednoznačně přiřadit k žádné lingvistické rodině (tak jako čeština patří mezi indoevropské jazyky, čínština mezi jazyky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sinotibetské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a vietnamština mezi jazyky austroasijské). To znamená, že neexistuje jazyk, o kterém by bylo možné jednoznačně říct, že je s ním korejština příbuzná</w:t>
      </w:r>
      <w:r w:rsidRPr="005F07C1">
        <w:rPr>
          <w:rStyle w:val="Znakapoznpodarou"/>
          <w:rFonts w:ascii="Times New Roman" w:hAnsi="Times New Roman" w:cs="Times New Roman"/>
          <w:sz w:val="26"/>
          <w:szCs w:val="26"/>
          <w:lang w:val="cs-CZ"/>
        </w:rPr>
        <w:footnoteReference w:id="1"/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: pokud s některým jazykem je příbuzná, oddělila se od ostatních jazyků téže skupiny tak brzy, vyvíjela se tak dlouho samostatně a je od něj tak vzdálená, že to nelze tvrdit s jistotou. </w:t>
      </w:r>
    </w:p>
    <w:p w14:paraId="7D90AFCF" w14:textId="77777777" w:rsidR="00596235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</w:p>
    <w:p w14:paraId="1100F549" w14:textId="01DD867F" w:rsidR="00596235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Nejvíce se diskutuje o propojení korejštiny s altajskými jazyky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(k altajským jazykům patří např. mongolština, mandžuština nebo turkické jazyky; toto propojení navrhoval autor jednoho z prvních západních popisů korejštiny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Gustaf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John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Ramstedt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a jeden z nejvýznamně</w:t>
      </w:r>
      <w:r w:rsidR="00725822">
        <w:rPr>
          <w:rFonts w:ascii="Times New Roman" w:hAnsi="Times New Roman" w:cs="Times New Roman"/>
          <w:sz w:val="26"/>
          <w:szCs w:val="26"/>
          <w:lang w:val="cs-CZ"/>
        </w:rPr>
        <w:t>j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ších průkopníků altajské jazykovědy Nikolaj Nikolajevič Poppe) a tato hypotéza má asi nejvíce zastánců. Podrobné hláskové korespondence korejštiny a japonštiny k altajským jazykům uvádějí S. A.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Starostin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A. V.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Dybo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a O. A.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Mudrak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v An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Etymological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Dictionary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of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Altaic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Languages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(Leiden: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Brill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2003). </w:t>
      </w:r>
    </w:p>
    <w:p w14:paraId="1F2BDC1E" w14:textId="77777777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</w:p>
    <w:p w14:paraId="6CCEBCAC" w14:textId="0B22A492" w:rsidR="00596235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Někteří lingvisté (především Samuel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Elmo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Martin ve své monumentální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Reference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Grammar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of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Korean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 se pokoušeli prokázat příbuznost korejštiny s japonštinou, případně přiřazení korejštiny i japonštiny k altajským jazykům (tak Sergej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Starostin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>).</w:t>
      </w:r>
    </w:p>
    <w:p w14:paraId="4B1033C1" w14:textId="77777777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</w:p>
    <w:p w14:paraId="5228F371" w14:textId="77777777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Jiná, dnes spíše okrajová hypotéza, navržená poprvé americkým misionářem Homerem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Hulbertem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v roce 1905, spojuje korejštinu (a případně i japonštinu) s drávidskými jazyky, jimiž se hovoří na jihovýchodním pobřeží Indie (např. tamilština,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telužština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). </w:t>
      </w:r>
    </w:p>
    <w:p w14:paraId="081011B1" w14:textId="77777777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</w:p>
    <w:p w14:paraId="6B836C65" w14:textId="56C67185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Po typologické stránce je korejština převážně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aglutinační jazyk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. Jednotlivé gramatické kategorie se vyjadřují pomocí sufixů, které se připojují na konec slova</w:t>
      </w:r>
      <w:r w:rsidR="003D1000">
        <w:rPr>
          <w:rFonts w:ascii="Times New Roman" w:hAnsi="Times New Roman" w:cs="Times New Roman"/>
          <w:sz w:val="26"/>
          <w:szCs w:val="26"/>
          <w:lang w:val="cs-CZ"/>
        </w:rPr>
        <w:t xml:space="preserve">; je-li třeba vyjádřit více gramatických kategorií, je sufixů více. </w:t>
      </w:r>
    </w:p>
    <w:p w14:paraId="47FDD926" w14:textId="77777777" w:rsidR="003D1000" w:rsidRDefault="003D1000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</w:p>
    <w:p w14:paraId="2BE24844" w14:textId="15FDE318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Charakteristickým rysem korejštiny je složitý systém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zdvořilostních stupňů. </w:t>
      </w:r>
    </w:p>
    <w:p w14:paraId="0813EB1A" w14:textId="77777777" w:rsidR="003D1000" w:rsidRDefault="003D1000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</w:p>
    <w:p w14:paraId="22FB2FFF" w14:textId="033260A2" w:rsidR="00596235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Korejština patří k tzv.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pro-drop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languages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jazykům, které mají tendenci vynechávat ty větné členy (především osobní zájmena), která si lze domyslet z kontextu. Slovesný tvar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lastRenderedPageBreak/>
        <w:t xml:space="preserve">nicméně sám o sobě nevyjadřuje osobu. Slovesný tvar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가요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kajo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tak podle kontextu může znamenat „já jdu“, „ty jdeš“, „on</w:t>
      </w:r>
      <w:r>
        <w:rPr>
          <w:rFonts w:ascii="Times New Roman" w:hAnsi="Times New Roman" w:cs="Times New Roman"/>
          <w:sz w:val="26"/>
          <w:szCs w:val="26"/>
          <w:lang w:val="cs-CZ"/>
        </w:rPr>
        <w:t>/a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jde“</w:t>
      </w:r>
      <w:r>
        <w:rPr>
          <w:rFonts w:ascii="Times New Roman" w:hAnsi="Times New Roman" w:cs="Times New Roman"/>
          <w:sz w:val="26"/>
          <w:szCs w:val="26"/>
          <w:lang w:val="cs-CZ"/>
        </w:rPr>
        <w:t xml:space="preserve">,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„oni jdou“</w:t>
      </w:r>
      <w:r>
        <w:rPr>
          <w:rFonts w:ascii="Times New Roman" w:hAnsi="Times New Roman" w:cs="Times New Roman"/>
          <w:sz w:val="26"/>
          <w:szCs w:val="26"/>
          <w:lang w:val="cs-CZ"/>
        </w:rPr>
        <w:t xml:space="preserve"> atd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. </w:t>
      </w:r>
    </w:p>
    <w:p w14:paraId="3EB1C69F" w14:textId="77777777" w:rsidR="0077785B" w:rsidRPr="005F07C1" w:rsidRDefault="0077785B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</w:p>
    <w:p w14:paraId="196D1491" w14:textId="0AD2D992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Korejština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nemá gramatický rod a </w:t>
      </w:r>
      <w:r w:rsidR="0077785B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i gramatické číslo vyjadřuje jen fakultativně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(množné číslo lze vyjádřit koncovkou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들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-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tŭl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např.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사람들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saramdŭl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„lidé“ od slova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사람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; tato koncovka se však používá jen tehdy, je-li to nutné nebo hrozila-li by záměna; jinak může podle kontextu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사람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i bez koncovky -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tŭl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znamenat „člověk“ i „lidé“)</w:t>
      </w:r>
      <w:r w:rsidR="0077785B">
        <w:rPr>
          <w:rFonts w:ascii="Times New Roman" w:hAnsi="Times New Roman" w:cs="Times New Roman"/>
          <w:sz w:val="26"/>
          <w:szCs w:val="26"/>
          <w:lang w:val="cs-CZ"/>
        </w:rPr>
        <w:t>.</w:t>
      </w:r>
    </w:p>
    <w:p w14:paraId="08BACABB" w14:textId="77777777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</w:p>
    <w:p w14:paraId="0100296D" w14:textId="77777777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Místní a podobné vztahy korejština na rozdíl od češtiny nevyjadřuje předložkami, ale </w:t>
      </w:r>
      <w:r w:rsidRPr="00454E33">
        <w:rPr>
          <w:rFonts w:ascii="Times New Roman" w:hAnsi="Times New Roman" w:cs="Times New Roman"/>
          <w:b/>
          <w:bCs/>
          <w:sz w:val="26"/>
          <w:szCs w:val="26"/>
          <w:lang w:val="cs-CZ"/>
        </w:rPr>
        <w:t>postpozicemi („záložkami“)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které se připojují za slovo, např.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namuesŏ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„ze stromu“ v příkladu níže se skládá z kořene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namu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„strom“ a postpozice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esŏ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. </w:t>
      </w:r>
    </w:p>
    <w:p w14:paraId="7E41E4A1" w14:textId="77777777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</w:p>
    <w:p w14:paraId="40ECF0DF" w14:textId="42D592CA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Slovosled korejštiny je nejčastěji podmět </w:t>
      </w:r>
      <w:r w:rsidR="00043C3D">
        <w:rPr>
          <w:rFonts w:ascii="Times New Roman" w:hAnsi="Times New Roman" w:cs="Times New Roman"/>
          <w:b/>
          <w:bCs/>
          <w:sz w:val="26"/>
          <w:szCs w:val="26"/>
          <w:lang w:val="cs-CZ"/>
        </w:rPr>
        <w:t>–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předmět </w:t>
      </w:r>
      <w:r w:rsidR="00043C3D">
        <w:rPr>
          <w:rFonts w:ascii="Times New Roman" w:hAnsi="Times New Roman" w:cs="Times New Roman"/>
          <w:b/>
          <w:bCs/>
          <w:sz w:val="26"/>
          <w:szCs w:val="26"/>
          <w:lang w:val="cs-CZ"/>
        </w:rPr>
        <w:t>–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přísudek (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subject</w:t>
      </w:r>
      <w:proofErr w:type="spellEnd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</w:t>
      </w:r>
      <w:r w:rsidR="00043C3D">
        <w:rPr>
          <w:rFonts w:ascii="Times New Roman" w:hAnsi="Times New Roman" w:cs="Times New Roman"/>
          <w:b/>
          <w:bCs/>
          <w:sz w:val="26"/>
          <w:szCs w:val="26"/>
          <w:lang w:val="cs-CZ"/>
        </w:rPr>
        <w:t>–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object</w:t>
      </w:r>
      <w:proofErr w:type="spellEnd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</w:t>
      </w:r>
      <w:r w:rsidR="00043C3D">
        <w:rPr>
          <w:rFonts w:ascii="Times New Roman" w:hAnsi="Times New Roman" w:cs="Times New Roman"/>
          <w:b/>
          <w:bCs/>
          <w:sz w:val="26"/>
          <w:szCs w:val="26"/>
          <w:lang w:val="cs-CZ"/>
        </w:rPr>
        <w:t>–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verb, SOV)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; základní pravidlo je, že slovesný tvar (a sice ten slovesný tvar, který vyjadřuje zdvořilostní stupeň), musí být vždy na konci vět, poloha ostatních větných členů je do jisté míry volná. </w:t>
      </w:r>
    </w:p>
    <w:p w14:paraId="5CE16E1B" w14:textId="77777777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Vezměme si např. známé korejské přísloví, které doslova znamená: „Dokonce i opice padají ze stromů“ (tj. i člověk, který se v dané věci dobře vyzná, občas udělá chybu; i mistr tesař se někdy utne):</w:t>
      </w:r>
    </w:p>
    <w:p w14:paraId="4F49EC82" w14:textId="77777777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 w:eastAsia="ko-KR"/>
        </w:rPr>
      </w:pPr>
      <w:r w:rsidRPr="005F07C1">
        <w:rPr>
          <w:rFonts w:ascii="Times New Roman" w:hAnsi="Times New Roman" w:cs="Times New Roman"/>
          <w:sz w:val="26"/>
          <w:szCs w:val="26"/>
          <w:lang w:val="cs-CZ" w:eastAsia="ko-KR"/>
        </w:rPr>
        <w:t>원숭이도</w:t>
      </w:r>
      <w:r w:rsidRPr="005F07C1">
        <w:rPr>
          <w:rFonts w:ascii="Times New Roman" w:hAnsi="Times New Roman" w:cs="Times New Roman"/>
          <w:sz w:val="26"/>
          <w:szCs w:val="26"/>
          <w:lang w:val="cs-CZ" w:eastAsia="ko-KR"/>
        </w:rPr>
        <w:t xml:space="preserve"> </w:t>
      </w:r>
      <w:r w:rsidRPr="005F07C1">
        <w:rPr>
          <w:rFonts w:ascii="Times New Roman" w:hAnsi="Times New Roman" w:cs="Times New Roman"/>
          <w:sz w:val="26"/>
          <w:szCs w:val="26"/>
          <w:lang w:val="cs-CZ" w:eastAsia="ko-KR"/>
        </w:rPr>
        <w:t>나무에서</w:t>
      </w:r>
      <w:r w:rsidRPr="005F07C1">
        <w:rPr>
          <w:rFonts w:ascii="Times New Roman" w:hAnsi="Times New Roman" w:cs="Times New Roman"/>
          <w:sz w:val="26"/>
          <w:szCs w:val="26"/>
          <w:lang w:val="cs-CZ" w:eastAsia="ko-KR"/>
        </w:rPr>
        <w:t xml:space="preserve"> </w:t>
      </w:r>
      <w:r w:rsidRPr="005F07C1">
        <w:rPr>
          <w:rFonts w:ascii="Times New Roman" w:hAnsi="Times New Roman" w:cs="Times New Roman"/>
          <w:sz w:val="26"/>
          <w:szCs w:val="26"/>
          <w:lang w:val="cs-CZ" w:eastAsia="ko-KR"/>
        </w:rPr>
        <w:t>떨어진다</w:t>
      </w:r>
      <w:r w:rsidRPr="005F07C1">
        <w:rPr>
          <w:rFonts w:ascii="Times New Roman" w:hAnsi="Times New Roman" w:cs="Times New Roman"/>
          <w:sz w:val="26"/>
          <w:szCs w:val="26"/>
          <w:lang w:val="cs-CZ" w:eastAsia="ko-KR"/>
        </w:rPr>
        <w:t xml:space="preserve">. </w:t>
      </w:r>
    </w:p>
    <w:p w14:paraId="620303E0" w14:textId="77777777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wŏnsungido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namuesŏ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ttŏrŏdžinda</w:t>
      </w:r>
      <w:proofErr w:type="spellEnd"/>
    </w:p>
    <w:p w14:paraId="28B8A19C" w14:textId="77777777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wŏnsungi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= opice</w:t>
      </w:r>
    </w:p>
    <w:p w14:paraId="4E1CB377" w14:textId="77777777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do = dokonce i</w:t>
      </w:r>
    </w:p>
    <w:p w14:paraId="3E1DB53F" w14:textId="77777777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namu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= strom</w:t>
      </w:r>
    </w:p>
    <w:p w14:paraId="14BF03A3" w14:textId="77777777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esŏ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= postpozice vyjadřující počátek pohybu, tedy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namuesŏ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= ze stromu</w:t>
      </w:r>
    </w:p>
    <w:p w14:paraId="7EFB3E35" w14:textId="77777777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ttŏrŏdžinda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= tvar slovesa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ttŏrŏdžida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„padat“; kmen je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ttŏrŏdži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>-, sufix -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nda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vyjadřuje přítomný čas, indikativní způsob a zdvořilostní stupeň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häradže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(který se mimo jiné používá také v příslovích a obecně platných výrocích, které nejsou určeny nikomu konkrétnímu).</w:t>
      </w:r>
    </w:p>
    <w:p w14:paraId="078E67BA" w14:textId="77777777" w:rsidR="00596235" w:rsidRPr="005F07C1" w:rsidRDefault="00596235" w:rsidP="00596235">
      <w:pPr>
        <w:pStyle w:val="Compact"/>
        <w:tabs>
          <w:tab w:val="left" w:pos="5676"/>
        </w:tabs>
        <w:rPr>
          <w:rFonts w:ascii="Times New Roman" w:hAnsi="Times New Roman" w:cs="Times New Roman"/>
          <w:sz w:val="26"/>
          <w:szCs w:val="26"/>
          <w:lang w:val="cs-CZ"/>
        </w:rPr>
      </w:pPr>
    </w:p>
    <w:p w14:paraId="7D2DF068" w14:textId="77777777" w:rsidR="00596235" w:rsidRPr="005F07C1" w:rsidRDefault="00596235" w:rsidP="00596235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Ačkoli korejština není nijak příbuzná čínštině,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silný kulturní vliv Číny způsobil, že velkou část korejské slovní zásoby tvoří slova čínského původu.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Rozlišují se tedy původní korejská slova a slova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sinokorejská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převzatá z čínské slovní zásoby (případně slova vytvořená v Koreji z čínských základů). Obecně lze říci, že v běžné hovorové řeči převažují původní korejská slova, v odborných textech se používá více slov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sinokorejských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. Často se stává, že existuje pár synonym, z nichž jedno je čistě korejské a druhé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sinokorejské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(např. čistě korejské slovo </w:t>
      </w:r>
      <w:proofErr w:type="spellStart"/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나라</w:t>
      </w:r>
      <w:proofErr w:type="spellEnd"/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nara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„země“ má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sinokorejské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lastRenderedPageBreak/>
        <w:t xml:space="preserve">synonymum 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국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kuk z čínského 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國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kuo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). Uvádí se, že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sinokorejská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slova tvoří přibližně 50 % korejské slovní zásoby.</w:t>
      </w:r>
    </w:p>
    <w:sectPr w:rsidR="00596235" w:rsidRPr="005F07C1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14C7D" w14:textId="77777777" w:rsidR="00403232" w:rsidRDefault="00403232" w:rsidP="00596235">
      <w:pPr>
        <w:spacing w:after="0"/>
      </w:pPr>
      <w:r>
        <w:separator/>
      </w:r>
    </w:p>
  </w:endnote>
  <w:endnote w:type="continuationSeparator" w:id="0">
    <w:p w14:paraId="4BC35E54" w14:textId="77777777" w:rsidR="00403232" w:rsidRDefault="00403232" w:rsidP="00596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444B1" w14:textId="77777777" w:rsidR="00403232" w:rsidRDefault="00403232" w:rsidP="00596235">
      <w:pPr>
        <w:spacing w:after="0"/>
      </w:pPr>
      <w:r>
        <w:separator/>
      </w:r>
    </w:p>
  </w:footnote>
  <w:footnote w:type="continuationSeparator" w:id="0">
    <w:p w14:paraId="516D08C6" w14:textId="77777777" w:rsidR="00403232" w:rsidRDefault="00403232" w:rsidP="00596235">
      <w:pPr>
        <w:spacing w:after="0"/>
      </w:pPr>
      <w:r>
        <w:continuationSeparator/>
      </w:r>
    </w:p>
  </w:footnote>
  <w:footnote w:id="1">
    <w:p w14:paraId="522F8CEE" w14:textId="77777777" w:rsidR="00596235" w:rsidRPr="00A741AC" w:rsidRDefault="00596235" w:rsidP="0059623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A741AC">
        <w:rPr>
          <w:lang w:val="cs-CZ"/>
        </w:rPr>
        <w:t xml:space="preserve"> </w:t>
      </w:r>
      <w:r>
        <w:rPr>
          <w:lang w:val="cs-CZ"/>
        </w:rPr>
        <w:t xml:space="preserve">Někteří lingvisté považují dialekt ostrova </w:t>
      </w:r>
      <w:proofErr w:type="spellStart"/>
      <w:r>
        <w:rPr>
          <w:lang w:val="cs-CZ"/>
        </w:rPr>
        <w:t>Čedžu</w:t>
      </w:r>
      <w:proofErr w:type="spellEnd"/>
      <w:r>
        <w:rPr>
          <w:lang w:val="cs-CZ"/>
        </w:rPr>
        <w:t xml:space="preserve"> (který se od spisovné korejštiny velmi liší) za samostatný jazyk a korejštinu řadí spolu s ním do jazykové rodiny, která se anglicky označuje jako </w:t>
      </w:r>
      <w:proofErr w:type="spellStart"/>
      <w:r>
        <w:rPr>
          <w:i/>
          <w:iCs/>
          <w:lang w:val="cs-CZ"/>
        </w:rPr>
        <w:t>Koreanic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languages</w:t>
      </w:r>
      <w:proofErr w:type="spellEnd"/>
      <w:r>
        <w:rPr>
          <w:i/>
          <w:iCs/>
          <w:lang w:val="cs-CZ"/>
        </w:rPr>
        <w:t xml:space="preserve">. </w:t>
      </w:r>
      <w:r>
        <w:rPr>
          <w:lang w:val="cs-CZ"/>
        </w:rPr>
        <w:t>Taková klasifikace samozřejmě nic nemění na podstatě věci, jen otázku příbuznosti korejštiny s jinými jazyky posouvá o úroveň výš.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FE"/>
    <w:rsid w:val="00037331"/>
    <w:rsid w:val="00043C3D"/>
    <w:rsid w:val="00046A8B"/>
    <w:rsid w:val="00096371"/>
    <w:rsid w:val="00300A26"/>
    <w:rsid w:val="003D1000"/>
    <w:rsid w:val="00403232"/>
    <w:rsid w:val="00596235"/>
    <w:rsid w:val="007134A2"/>
    <w:rsid w:val="00725822"/>
    <w:rsid w:val="0077785B"/>
    <w:rsid w:val="009C3DBD"/>
    <w:rsid w:val="00AC41FE"/>
    <w:rsid w:val="00CA2CA9"/>
    <w:rsid w:val="00E077A1"/>
    <w:rsid w:val="00E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57CA"/>
  <w15:chartTrackingRefBased/>
  <w15:docId w15:val="{B8F52A7F-72BF-42CA-B345-B069D2A5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Batang" w:hAnsi="Garamond" w:cstheme="minorBidi"/>
        <w:sz w:val="26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6235"/>
    <w:pPr>
      <w:spacing w:after="200" w:line="240" w:lineRule="auto"/>
    </w:pPr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596235"/>
    <w:pPr>
      <w:keepNext/>
      <w:keepLines/>
      <w:pageBreakBefore/>
      <w:spacing w:before="480" w:after="0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6235"/>
    <w:rPr>
      <w:rFonts w:ascii="Times New Roman" w:eastAsiaTheme="majorEastAsia" w:hAnsi="Times New Roman" w:cs="Times New Roman"/>
      <w:b/>
      <w:bCs/>
      <w:sz w:val="28"/>
      <w:szCs w:val="28"/>
      <w:u w:val="single"/>
      <w:lang w:eastAsia="en-US"/>
    </w:rPr>
  </w:style>
  <w:style w:type="paragraph" w:customStyle="1" w:styleId="Compact">
    <w:name w:val="Compact"/>
    <w:basedOn w:val="Zkladntext"/>
    <w:qFormat/>
    <w:rsid w:val="00596235"/>
    <w:pPr>
      <w:spacing w:before="36" w:after="36"/>
    </w:pPr>
  </w:style>
  <w:style w:type="paragraph" w:styleId="Textpoznpodarou">
    <w:name w:val="footnote text"/>
    <w:basedOn w:val="Normln"/>
    <w:link w:val="TextpoznpodarouChar"/>
    <w:uiPriority w:val="9"/>
    <w:unhideWhenUsed/>
    <w:qFormat/>
    <w:rsid w:val="00596235"/>
  </w:style>
  <w:style w:type="character" w:customStyle="1" w:styleId="TextpoznpodarouChar">
    <w:name w:val="Text pozn. pod čarou Char"/>
    <w:basedOn w:val="Standardnpsmoodstavce"/>
    <w:link w:val="Textpoznpodarou"/>
    <w:uiPriority w:val="9"/>
    <w:rsid w:val="00596235"/>
    <w:rPr>
      <w:rFonts w:asciiTheme="minorHAnsi" w:eastAsiaTheme="minorEastAsia" w:hAnsiTheme="minorHAnsi"/>
      <w:sz w:val="24"/>
      <w:szCs w:val="24"/>
      <w:lang w:val="en-US" w:eastAsia="en-US"/>
    </w:rPr>
  </w:style>
  <w:style w:type="character" w:styleId="Znakapoznpodarou">
    <w:name w:val="footnote reference"/>
    <w:basedOn w:val="Standardnpsmoodstavce"/>
    <w:rsid w:val="00596235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962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6235"/>
    <w:rPr>
      <w:rFonts w:asciiTheme="minorHAnsi" w:eastAsiaTheme="minorEastAsia" w:hAnsi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Pazdírek</dc:creator>
  <cp:keywords/>
  <dc:description/>
  <cp:lastModifiedBy>Ondřej Pazdírek</cp:lastModifiedBy>
  <cp:revision>7</cp:revision>
  <dcterms:created xsi:type="dcterms:W3CDTF">2020-05-12T12:20:00Z</dcterms:created>
  <dcterms:modified xsi:type="dcterms:W3CDTF">2020-05-12T13:51:00Z</dcterms:modified>
</cp:coreProperties>
</file>