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D25A1" w14:textId="3A2964BC" w:rsidR="00DD4853" w:rsidRDefault="00DD4853" w:rsidP="00994764">
      <w:pPr>
        <w:pStyle w:val="Default"/>
        <w:spacing w:line="360" w:lineRule="auto"/>
        <w:rPr>
          <w:rFonts w:ascii="Times New Roman" w:hAnsi="Times New Roman" w:cs="Times New Roman"/>
        </w:rPr>
      </w:pPr>
      <w:r w:rsidRPr="00DD4853">
        <w:rPr>
          <w:rFonts w:ascii="Times New Roman" w:hAnsi="Times New Roman" w:cs="Times New Roman"/>
          <w:highlight w:val="yellow"/>
        </w:rPr>
        <w:t>Výchozí data</w:t>
      </w:r>
    </w:p>
    <w:p w14:paraId="639F567E" w14:textId="3870ADED" w:rsidR="005233EF" w:rsidRPr="005233EF" w:rsidRDefault="005233EF" w:rsidP="00994764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ab/>
        <w:t xml:space="preserve">a. </w:t>
      </w:r>
      <w:r w:rsidRPr="005233EF">
        <w:rPr>
          <w:rFonts w:ascii="Times New Roman" w:hAnsi="Times New Roman" w:cs="Times New Roman"/>
        </w:rPr>
        <w:t>Profesor zkouší studentku</w:t>
      </w:r>
    </w:p>
    <w:p w14:paraId="32EE4C36" w14:textId="0BA1752A" w:rsidR="005233EF" w:rsidRDefault="005233EF" w:rsidP="005233EF">
      <w:pPr>
        <w:pStyle w:val="Default"/>
        <w:spacing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 w:rsidRPr="005233EF">
        <w:rPr>
          <w:rFonts w:ascii="Times New Roman" w:hAnsi="Times New Roman" w:cs="Times New Roman"/>
        </w:rPr>
        <w:t>Petra ušt</w:t>
      </w:r>
      <w:r>
        <w:rPr>
          <w:rFonts w:ascii="Times New Roman" w:hAnsi="Times New Roman" w:cs="Times New Roman"/>
        </w:rPr>
        <w:t>kl</w:t>
      </w:r>
      <w:r w:rsidRPr="005233EF">
        <w:rPr>
          <w:rFonts w:ascii="Times New Roman" w:hAnsi="Times New Roman" w:cs="Times New Roman"/>
        </w:rPr>
        <w:t>a zmije</w:t>
      </w:r>
    </w:p>
    <w:p w14:paraId="4C188F05" w14:textId="2475F102" w:rsidR="005233EF" w:rsidRDefault="005233EF" w:rsidP="005233EF">
      <w:pPr>
        <w:pStyle w:val="Default"/>
        <w:spacing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Studentka byla zkoušena profesorem</w:t>
      </w:r>
    </w:p>
    <w:p w14:paraId="245FAA51" w14:textId="612EDFD8" w:rsidR="007270EC" w:rsidRDefault="007270EC" w:rsidP="005233EF">
      <w:pPr>
        <w:pStyle w:val="Default"/>
        <w:spacing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Petr líbá Marii</w:t>
      </w:r>
    </w:p>
    <w:p w14:paraId="5E4E3BC1" w14:textId="203C53DF" w:rsidR="007270EC" w:rsidRDefault="007270EC" w:rsidP="005233EF">
      <w:pPr>
        <w:pStyle w:val="Default"/>
        <w:spacing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e. Marii líbá Petr</w:t>
      </w:r>
    </w:p>
    <w:p w14:paraId="453FB52A" w14:textId="456A45DD" w:rsidR="007270EC" w:rsidRDefault="007270EC" w:rsidP="005233EF">
      <w:pPr>
        <w:pStyle w:val="Default"/>
        <w:spacing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d'. Peter </w:t>
      </w:r>
      <w:proofErr w:type="spellStart"/>
      <w:r>
        <w:rPr>
          <w:rFonts w:ascii="Times New Roman" w:hAnsi="Times New Roman" w:cs="Times New Roman"/>
        </w:rPr>
        <w:t>kisses</w:t>
      </w:r>
      <w:proofErr w:type="spellEnd"/>
      <w:r>
        <w:rPr>
          <w:rFonts w:ascii="Times New Roman" w:hAnsi="Times New Roman" w:cs="Times New Roman"/>
        </w:rPr>
        <w:t xml:space="preserve"> Mary</w:t>
      </w:r>
    </w:p>
    <w:p w14:paraId="5BAB95BE" w14:textId="3C357679" w:rsidR="007270EC" w:rsidRDefault="007270EC" w:rsidP="005233EF">
      <w:pPr>
        <w:pStyle w:val="Default"/>
        <w:spacing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e'. Mary </w:t>
      </w:r>
      <w:proofErr w:type="spellStart"/>
      <w:r>
        <w:rPr>
          <w:rFonts w:ascii="Times New Roman" w:hAnsi="Times New Roman" w:cs="Times New Roman"/>
        </w:rPr>
        <w:t>kisses</w:t>
      </w:r>
      <w:proofErr w:type="spellEnd"/>
      <w:r>
        <w:rPr>
          <w:rFonts w:ascii="Times New Roman" w:hAnsi="Times New Roman" w:cs="Times New Roman"/>
        </w:rPr>
        <w:t xml:space="preserve"> Peter </w:t>
      </w:r>
    </w:p>
    <w:p w14:paraId="6BCCEC08" w14:textId="4F600FCA" w:rsidR="005233EF" w:rsidRPr="005233EF" w:rsidRDefault="005233EF" w:rsidP="005233EF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ab/>
        <w:t>a. Prší</w:t>
      </w:r>
    </w:p>
    <w:p w14:paraId="7D2DEA8F" w14:textId="77777777" w:rsidR="007270EC" w:rsidRDefault="005233EF" w:rsidP="00994764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b. Tancovalo se</w:t>
      </w:r>
    </w:p>
    <w:p w14:paraId="56054D5E" w14:textId="77777777" w:rsidR="007270EC" w:rsidRDefault="007270EC" w:rsidP="00994764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1F808EBC" w14:textId="658C64D6" w:rsidR="005233EF" w:rsidRPr="005233EF" w:rsidRDefault="005233EF" w:rsidP="00994764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E2B202A" w14:textId="77777777" w:rsidR="005233EF" w:rsidRDefault="005233EF" w:rsidP="00994764">
      <w:pPr>
        <w:pStyle w:val="Default"/>
        <w:spacing w:line="360" w:lineRule="auto"/>
        <w:rPr>
          <w:rFonts w:ascii="Times New Roman" w:hAnsi="Times New Roman" w:cs="Times New Roman"/>
          <w:highlight w:val="yellow"/>
        </w:rPr>
      </w:pPr>
    </w:p>
    <w:p w14:paraId="2D2D1BF4" w14:textId="72C60D04" w:rsidR="00125C00" w:rsidRPr="00FE133C" w:rsidRDefault="00994764" w:rsidP="00994764">
      <w:pPr>
        <w:pStyle w:val="Default"/>
        <w:spacing w:line="360" w:lineRule="auto"/>
        <w:rPr>
          <w:rFonts w:ascii="Times New Roman" w:hAnsi="Times New Roman" w:cs="Times New Roman"/>
        </w:rPr>
      </w:pPr>
      <w:r w:rsidRPr="00FE133C">
        <w:rPr>
          <w:rFonts w:ascii="Times New Roman" w:hAnsi="Times New Roman" w:cs="Times New Roman"/>
          <w:highlight w:val="yellow"/>
        </w:rPr>
        <w:t>Diagnostika subjektu</w:t>
      </w:r>
    </w:p>
    <w:p w14:paraId="36961D28" w14:textId="77777777" w:rsidR="00125C00" w:rsidRPr="00125C00" w:rsidRDefault="00125C00" w:rsidP="00125C00">
      <w:pPr>
        <w:pStyle w:val="Pa3"/>
        <w:spacing w:line="360" w:lineRule="auto"/>
        <w:jc w:val="both"/>
        <w:rPr>
          <w:rFonts w:ascii="Times New Roman" w:hAnsi="Times New Roman"/>
        </w:rPr>
      </w:pPr>
      <w:r w:rsidRPr="00125C00">
        <w:rPr>
          <w:rFonts w:ascii="Times New Roman" w:hAnsi="Times New Roman"/>
        </w:rPr>
        <w:t>(a) Subjekt je adresátem imperativu, bez ohledu na jeho tematickou roli:</w:t>
      </w:r>
    </w:p>
    <w:p w14:paraId="37E9663E" w14:textId="77777777" w:rsidR="00125C00" w:rsidRPr="00125C00" w:rsidRDefault="00125C00" w:rsidP="00125C00">
      <w:pPr>
        <w:pStyle w:val="Pa3"/>
        <w:spacing w:line="360" w:lineRule="auto"/>
        <w:jc w:val="both"/>
        <w:rPr>
          <w:rFonts w:ascii="Times New Roman" w:hAnsi="Times New Roman"/>
        </w:rPr>
      </w:pPr>
      <w:r w:rsidRPr="00125C00">
        <w:rPr>
          <w:rFonts w:ascii="Times New Roman" w:hAnsi="Times New Roman"/>
        </w:rPr>
        <w:t xml:space="preserve">(3) </w:t>
      </w:r>
      <w:proofErr w:type="spellStart"/>
      <w:r w:rsidRPr="00125C00">
        <w:rPr>
          <w:rFonts w:ascii="Times New Roman" w:hAnsi="Times New Roman"/>
          <w:i/>
          <w:iCs/>
        </w:rPr>
        <w:t>Petře</w:t>
      </w:r>
      <w:r w:rsidRPr="00665DA7">
        <w:rPr>
          <w:rFonts w:ascii="Times New Roman" w:hAnsi="Times New Roman"/>
          <w:vertAlign w:val="subscript"/>
        </w:rPr>
        <w:t>i</w:t>
      </w:r>
      <w:proofErr w:type="spellEnd"/>
      <w:r w:rsidRPr="00125C00">
        <w:rPr>
          <w:rFonts w:ascii="Times New Roman" w:hAnsi="Times New Roman"/>
        </w:rPr>
        <w:t>, [</w:t>
      </w:r>
      <w:proofErr w:type="spellStart"/>
      <w:r w:rsidRPr="00125C00">
        <w:rPr>
          <w:rFonts w:ascii="Times New Roman" w:hAnsi="Times New Roman"/>
          <w:i/>
          <w:iCs/>
        </w:rPr>
        <w:t>ty</w:t>
      </w:r>
      <w:r w:rsidRPr="00665DA7">
        <w:rPr>
          <w:rFonts w:ascii="Times New Roman" w:hAnsi="Times New Roman"/>
          <w:vertAlign w:val="subscript"/>
        </w:rPr>
        <w:t>i</w:t>
      </w:r>
      <w:proofErr w:type="spellEnd"/>
      <w:r w:rsidRPr="00125C00">
        <w:rPr>
          <w:rFonts w:ascii="Times New Roman" w:hAnsi="Times New Roman"/>
        </w:rPr>
        <w:t xml:space="preserve"> / </w:t>
      </w:r>
      <w:proofErr w:type="spellStart"/>
      <w:r w:rsidRPr="00125C00">
        <w:rPr>
          <w:rFonts w:ascii="Times New Roman" w:hAnsi="Times New Roman"/>
        </w:rPr>
        <w:t>pro</w:t>
      </w:r>
      <w:r w:rsidRPr="00665DA7">
        <w:rPr>
          <w:rFonts w:ascii="Times New Roman" w:hAnsi="Times New Roman"/>
          <w:vertAlign w:val="subscript"/>
        </w:rPr>
        <w:t>i</w:t>
      </w:r>
      <w:proofErr w:type="spellEnd"/>
      <w:r w:rsidRPr="00125C00">
        <w:rPr>
          <w:rFonts w:ascii="Times New Roman" w:hAnsi="Times New Roman"/>
        </w:rPr>
        <w:t xml:space="preserve">] </w:t>
      </w:r>
      <w:r w:rsidRPr="00125C00">
        <w:rPr>
          <w:rFonts w:ascii="Times New Roman" w:hAnsi="Times New Roman"/>
          <w:i/>
          <w:iCs/>
        </w:rPr>
        <w:t xml:space="preserve">dýchej </w:t>
      </w:r>
      <w:r w:rsidRPr="00125C00">
        <w:rPr>
          <w:rFonts w:ascii="Times New Roman" w:hAnsi="Times New Roman"/>
        </w:rPr>
        <w:t xml:space="preserve">/ </w:t>
      </w:r>
      <w:r w:rsidRPr="00125C00">
        <w:rPr>
          <w:rFonts w:ascii="Times New Roman" w:hAnsi="Times New Roman"/>
          <w:i/>
          <w:iCs/>
        </w:rPr>
        <w:t xml:space="preserve">pak tam spadni tam </w:t>
      </w:r>
      <w:r w:rsidRPr="00125C00">
        <w:rPr>
          <w:rFonts w:ascii="Times New Roman" w:hAnsi="Times New Roman"/>
        </w:rPr>
        <w:t xml:space="preserve">/ </w:t>
      </w:r>
      <w:r w:rsidRPr="00125C00">
        <w:rPr>
          <w:rFonts w:ascii="Times New Roman" w:hAnsi="Times New Roman"/>
          <w:i/>
          <w:iCs/>
        </w:rPr>
        <w:t>buď připraven</w:t>
      </w:r>
      <w:r w:rsidRPr="00125C00">
        <w:rPr>
          <w:rFonts w:ascii="Times New Roman" w:hAnsi="Times New Roman"/>
        </w:rPr>
        <w:t>.</w:t>
      </w:r>
    </w:p>
    <w:p w14:paraId="100422C8" w14:textId="77777777" w:rsidR="00125C00" w:rsidRPr="00125C00" w:rsidRDefault="00125C00" w:rsidP="00125C00">
      <w:pPr>
        <w:pStyle w:val="Pa3"/>
        <w:spacing w:line="360" w:lineRule="auto"/>
        <w:jc w:val="both"/>
        <w:rPr>
          <w:rFonts w:ascii="Times New Roman" w:hAnsi="Times New Roman"/>
        </w:rPr>
      </w:pPr>
      <w:r w:rsidRPr="00125C00">
        <w:rPr>
          <w:rFonts w:ascii="Times New Roman" w:hAnsi="Times New Roman"/>
        </w:rPr>
        <w:t xml:space="preserve">(b) Subjekt je nejprominentnější argumentová pozice (jestliže platí, že pokud A c-komanduje B a B ne c-komanduje A, je A prominentnější než B), protože </w:t>
      </w:r>
    </w:p>
    <w:p w14:paraId="09B7065C" w14:textId="77777777" w:rsidR="00125C00" w:rsidRPr="00125C00" w:rsidRDefault="00125C00" w:rsidP="00125C00">
      <w:pPr>
        <w:pStyle w:val="Pa3"/>
        <w:spacing w:line="360" w:lineRule="auto"/>
        <w:jc w:val="both"/>
        <w:rPr>
          <w:rFonts w:ascii="Times New Roman" w:hAnsi="Times New Roman"/>
        </w:rPr>
      </w:pPr>
      <w:r w:rsidRPr="00125C00">
        <w:rPr>
          <w:rFonts w:ascii="Times New Roman" w:hAnsi="Times New Roman"/>
        </w:rPr>
        <w:t>(i) c-komanduje všechny ostatní argumenty,</w:t>
      </w:r>
    </w:p>
    <w:p w14:paraId="4D7BB7A3" w14:textId="77777777" w:rsidR="00125C00" w:rsidRPr="00125C00" w:rsidRDefault="00125C00" w:rsidP="00125C00">
      <w:pPr>
        <w:pStyle w:val="Pa3"/>
        <w:spacing w:line="360" w:lineRule="auto"/>
        <w:jc w:val="both"/>
        <w:rPr>
          <w:rFonts w:ascii="Times New Roman" w:hAnsi="Times New Roman"/>
        </w:rPr>
      </w:pPr>
      <w:r w:rsidRPr="00125C00">
        <w:rPr>
          <w:rFonts w:ascii="Times New Roman" w:hAnsi="Times New Roman"/>
        </w:rPr>
        <w:t>(</w:t>
      </w:r>
      <w:proofErr w:type="spellStart"/>
      <w:r w:rsidRPr="00125C00">
        <w:rPr>
          <w:rFonts w:ascii="Times New Roman" w:hAnsi="Times New Roman"/>
        </w:rPr>
        <w:t>ii</w:t>
      </w:r>
      <w:proofErr w:type="spellEnd"/>
      <w:r w:rsidRPr="00125C00">
        <w:rPr>
          <w:rFonts w:ascii="Times New Roman" w:hAnsi="Times New Roman"/>
        </w:rPr>
        <w:t>) v aktivní větě je hostitelem hierarchicky nejvyššího argumentu: je-li ve struktuře agens, tak je to agens:</w:t>
      </w:r>
    </w:p>
    <w:p w14:paraId="1E40B53E" w14:textId="77777777" w:rsidR="00125C00" w:rsidRPr="00125C00" w:rsidRDefault="00125C00" w:rsidP="00125C00">
      <w:pPr>
        <w:pStyle w:val="Pa3"/>
        <w:spacing w:line="360" w:lineRule="auto"/>
        <w:jc w:val="both"/>
        <w:rPr>
          <w:rFonts w:ascii="Times New Roman" w:hAnsi="Times New Roman"/>
        </w:rPr>
      </w:pPr>
      <w:r w:rsidRPr="00125C00">
        <w:rPr>
          <w:rFonts w:ascii="Times New Roman" w:hAnsi="Times New Roman"/>
        </w:rPr>
        <w:t>(4) [</w:t>
      </w:r>
      <w:r w:rsidRPr="00125C00">
        <w:rPr>
          <w:rFonts w:ascii="Times New Roman" w:hAnsi="Times New Roman"/>
          <w:i/>
          <w:iCs/>
        </w:rPr>
        <w:t xml:space="preserve">Petr </w:t>
      </w:r>
      <w:r w:rsidRPr="00125C00">
        <w:rPr>
          <w:rFonts w:ascii="Times New Roman" w:hAnsi="Times New Roman"/>
        </w:rPr>
        <w:t xml:space="preserve">/ </w:t>
      </w:r>
      <w:r w:rsidRPr="00125C00">
        <w:rPr>
          <w:rFonts w:ascii="Times New Roman" w:hAnsi="Times New Roman"/>
          <w:i/>
          <w:iCs/>
        </w:rPr>
        <w:t xml:space="preserve">on </w:t>
      </w:r>
      <w:r w:rsidRPr="00125C00">
        <w:rPr>
          <w:rFonts w:ascii="Times New Roman" w:hAnsi="Times New Roman"/>
        </w:rPr>
        <w:t xml:space="preserve">/ pro] </w:t>
      </w:r>
      <w:r w:rsidRPr="00125C00">
        <w:rPr>
          <w:rFonts w:ascii="Times New Roman" w:hAnsi="Times New Roman"/>
          <w:i/>
          <w:iCs/>
        </w:rPr>
        <w:t>ukáže Evě knihu</w:t>
      </w:r>
      <w:r w:rsidRPr="00125C00">
        <w:rPr>
          <w:rFonts w:ascii="Times New Roman" w:hAnsi="Times New Roman"/>
        </w:rPr>
        <w:t>;</w:t>
      </w:r>
    </w:p>
    <w:p w14:paraId="3375DAE0" w14:textId="77777777" w:rsidR="00125C00" w:rsidRPr="00125C00" w:rsidRDefault="00125C00" w:rsidP="00125C00">
      <w:pPr>
        <w:pStyle w:val="Pa3"/>
        <w:spacing w:line="360" w:lineRule="auto"/>
        <w:jc w:val="both"/>
        <w:rPr>
          <w:rFonts w:ascii="Times New Roman" w:hAnsi="Times New Roman"/>
        </w:rPr>
      </w:pPr>
      <w:r w:rsidRPr="00125C00">
        <w:rPr>
          <w:rFonts w:ascii="Times New Roman" w:hAnsi="Times New Roman"/>
        </w:rPr>
        <w:t>(</w:t>
      </w:r>
      <w:proofErr w:type="spellStart"/>
      <w:r w:rsidRPr="00125C00">
        <w:rPr>
          <w:rFonts w:ascii="Times New Roman" w:hAnsi="Times New Roman"/>
        </w:rPr>
        <w:t>iii</w:t>
      </w:r>
      <w:proofErr w:type="spellEnd"/>
      <w:r w:rsidRPr="00125C00">
        <w:rPr>
          <w:rFonts w:ascii="Times New Roman" w:hAnsi="Times New Roman"/>
        </w:rPr>
        <w:t xml:space="preserve">) je pozicí pro figuru (ve vztahu ke </w:t>
      </w:r>
      <w:proofErr w:type="spellStart"/>
      <w:r w:rsidRPr="00125C00">
        <w:rPr>
          <w:rFonts w:ascii="Times New Roman" w:hAnsi="Times New Roman"/>
        </w:rPr>
        <w:t>ground</w:t>
      </w:r>
      <w:proofErr w:type="spellEnd"/>
      <w:r w:rsidRPr="00125C00">
        <w:rPr>
          <w:rFonts w:ascii="Times New Roman" w:hAnsi="Times New Roman"/>
        </w:rPr>
        <w:t>):</w:t>
      </w:r>
    </w:p>
    <w:p w14:paraId="4B5A8490" w14:textId="0DF70BE3" w:rsidR="0068580B" w:rsidRDefault="00125C00" w:rsidP="00125C00">
      <w:r w:rsidRPr="00125C00">
        <w:t>(5) [</w:t>
      </w:r>
      <w:r w:rsidRPr="00125C00">
        <w:rPr>
          <w:i/>
          <w:iCs/>
        </w:rPr>
        <w:t>Kolo</w:t>
      </w:r>
      <w:r w:rsidRPr="00125C00">
        <w:t>]</w:t>
      </w:r>
      <w:proofErr w:type="spellStart"/>
      <w:r w:rsidRPr="00665DA7">
        <w:rPr>
          <w:vertAlign w:val="subscript"/>
        </w:rPr>
        <w:t>Fig</w:t>
      </w:r>
      <w:proofErr w:type="spellEnd"/>
      <w:r w:rsidRPr="00125C00">
        <w:t xml:space="preserve"> </w:t>
      </w:r>
      <w:r w:rsidRPr="00125C00">
        <w:rPr>
          <w:i/>
          <w:iCs/>
        </w:rPr>
        <w:t xml:space="preserve">stojí blízko </w:t>
      </w:r>
      <w:proofErr w:type="spellStart"/>
      <w:r w:rsidRPr="00125C00">
        <w:rPr>
          <w:i/>
          <w:iCs/>
        </w:rPr>
        <w:t>garáže</w:t>
      </w:r>
      <w:r w:rsidRPr="00665DA7">
        <w:rPr>
          <w:vertAlign w:val="subscript"/>
        </w:rPr>
        <w:t>Gr</w:t>
      </w:r>
      <w:proofErr w:type="spellEnd"/>
      <w:r w:rsidRPr="00125C00">
        <w:t xml:space="preserve"> × #[</w:t>
      </w:r>
      <w:r w:rsidRPr="00125C00">
        <w:rPr>
          <w:i/>
          <w:iCs/>
        </w:rPr>
        <w:t>Garáž</w:t>
      </w:r>
      <w:r w:rsidRPr="00125C00">
        <w:t xml:space="preserve">] </w:t>
      </w:r>
      <w:r w:rsidRPr="00125C00">
        <w:rPr>
          <w:i/>
          <w:iCs/>
        </w:rPr>
        <w:t>stojí blízko kola</w:t>
      </w:r>
      <w:r w:rsidRPr="00125C00">
        <w:t>.</w:t>
      </w:r>
    </w:p>
    <w:p w14:paraId="5E5B2579" w14:textId="77777777" w:rsidR="00332A25" w:rsidRPr="00332A25" w:rsidRDefault="00332A25" w:rsidP="00332A25">
      <w:pPr>
        <w:pStyle w:val="Pa3"/>
        <w:spacing w:line="360" w:lineRule="auto"/>
        <w:jc w:val="both"/>
        <w:rPr>
          <w:rFonts w:ascii="Times New Roman" w:hAnsi="Times New Roman"/>
        </w:rPr>
      </w:pPr>
      <w:r w:rsidRPr="00332A25">
        <w:rPr>
          <w:rFonts w:ascii="Times New Roman" w:hAnsi="Times New Roman"/>
        </w:rPr>
        <w:t>(c) Subjekt je nejprominentnější pozicí pro teorii vázání: Má-li jazyk reflexi</w:t>
      </w:r>
      <w:r w:rsidRPr="00332A25">
        <w:rPr>
          <w:rFonts w:ascii="Times New Roman" w:hAnsi="Times New Roman"/>
        </w:rPr>
        <w:softHyphen/>
        <w:t>va, pak reflexivum není v pozici podmětu (</w:t>
      </w:r>
      <w:proofErr w:type="gramStart"/>
      <w:r w:rsidRPr="00332A25">
        <w:rPr>
          <w:rFonts w:ascii="Times New Roman" w:hAnsi="Times New Roman"/>
        </w:rPr>
        <w:t>6a</w:t>
      </w:r>
      <w:proofErr w:type="gramEnd"/>
      <w:r w:rsidRPr="00332A25">
        <w:rPr>
          <w:rFonts w:ascii="Times New Roman" w:hAnsi="Times New Roman"/>
        </w:rPr>
        <w:t xml:space="preserve"> × 6b), ale podmět je typicky (ne vždy) antecedentem reflexiva (7a × 7b):</w:t>
      </w:r>
    </w:p>
    <w:p w14:paraId="69B979FB" w14:textId="77777777" w:rsidR="00332A25" w:rsidRPr="00332A25" w:rsidRDefault="00332A25" w:rsidP="00332A25">
      <w:pPr>
        <w:pStyle w:val="Pa3"/>
        <w:spacing w:line="360" w:lineRule="auto"/>
        <w:jc w:val="both"/>
        <w:rPr>
          <w:rFonts w:ascii="Times New Roman" w:hAnsi="Times New Roman"/>
        </w:rPr>
      </w:pPr>
      <w:r w:rsidRPr="00332A25">
        <w:rPr>
          <w:rFonts w:ascii="Times New Roman" w:hAnsi="Times New Roman"/>
        </w:rPr>
        <w:t>(6) (a) [</w:t>
      </w:r>
      <w:r w:rsidRPr="00332A25">
        <w:rPr>
          <w:rFonts w:ascii="Times New Roman" w:hAnsi="Times New Roman"/>
          <w:i/>
          <w:iCs/>
        </w:rPr>
        <w:t>Petr</w:t>
      </w:r>
      <w:r w:rsidRPr="00332A25">
        <w:rPr>
          <w:rFonts w:ascii="Times New Roman" w:hAnsi="Times New Roman"/>
        </w:rPr>
        <w:t>]</w:t>
      </w:r>
      <w:r w:rsidRPr="00332A25">
        <w:rPr>
          <w:rFonts w:ascii="Times New Roman" w:hAnsi="Times New Roman"/>
          <w:vertAlign w:val="subscript"/>
        </w:rPr>
        <w:t>i</w:t>
      </w:r>
      <w:r w:rsidRPr="00332A25">
        <w:rPr>
          <w:rFonts w:ascii="Times New Roman" w:hAnsi="Times New Roman"/>
        </w:rPr>
        <w:t xml:space="preserve"> </w:t>
      </w:r>
      <w:r w:rsidRPr="00332A25">
        <w:rPr>
          <w:rFonts w:ascii="Times New Roman" w:hAnsi="Times New Roman"/>
          <w:i/>
          <w:iCs/>
        </w:rPr>
        <w:t xml:space="preserve">obdivuje </w:t>
      </w:r>
      <w:proofErr w:type="spellStart"/>
      <w:r w:rsidRPr="00332A25">
        <w:rPr>
          <w:rFonts w:ascii="Times New Roman" w:hAnsi="Times New Roman"/>
          <w:i/>
          <w:iCs/>
        </w:rPr>
        <w:t>sebe</w:t>
      </w:r>
      <w:r w:rsidRPr="00332A25">
        <w:rPr>
          <w:rFonts w:ascii="Times New Roman" w:hAnsi="Times New Roman"/>
          <w:vertAlign w:val="subscript"/>
        </w:rPr>
        <w:t>i</w:t>
      </w:r>
      <w:proofErr w:type="spellEnd"/>
      <w:r w:rsidRPr="00332A25">
        <w:rPr>
          <w:rFonts w:ascii="Times New Roman" w:hAnsi="Times New Roman"/>
        </w:rPr>
        <w:t>. (b) *[</w:t>
      </w:r>
      <w:r w:rsidRPr="00332A25">
        <w:rPr>
          <w:rFonts w:ascii="Times New Roman" w:hAnsi="Times New Roman"/>
          <w:i/>
          <w:iCs/>
        </w:rPr>
        <w:t>Se</w:t>
      </w:r>
      <w:r w:rsidRPr="00332A25">
        <w:rPr>
          <w:rFonts w:ascii="Times New Roman" w:hAnsi="Times New Roman"/>
        </w:rPr>
        <w:t xml:space="preserve">] </w:t>
      </w:r>
      <w:r w:rsidRPr="00332A25">
        <w:rPr>
          <w:rFonts w:ascii="Times New Roman" w:hAnsi="Times New Roman"/>
          <w:i/>
          <w:iCs/>
        </w:rPr>
        <w:t>obdivuje Petra</w:t>
      </w:r>
      <w:r w:rsidRPr="00332A25">
        <w:rPr>
          <w:rFonts w:ascii="Times New Roman" w:hAnsi="Times New Roman"/>
        </w:rPr>
        <w:t xml:space="preserve">. </w:t>
      </w:r>
    </w:p>
    <w:p w14:paraId="0B898906" w14:textId="77777777" w:rsidR="00332A25" w:rsidRPr="00332A25" w:rsidRDefault="00332A25" w:rsidP="00332A25">
      <w:pPr>
        <w:pStyle w:val="Pa3"/>
        <w:spacing w:line="360" w:lineRule="auto"/>
        <w:jc w:val="both"/>
        <w:rPr>
          <w:rFonts w:ascii="Times New Roman" w:hAnsi="Times New Roman"/>
        </w:rPr>
      </w:pPr>
      <w:r w:rsidRPr="00332A25">
        <w:rPr>
          <w:rFonts w:ascii="Times New Roman" w:hAnsi="Times New Roman"/>
        </w:rPr>
        <w:t>(7) (a) [</w:t>
      </w:r>
      <w:r w:rsidRPr="00332A25">
        <w:rPr>
          <w:rFonts w:ascii="Times New Roman" w:hAnsi="Times New Roman"/>
          <w:i/>
          <w:iCs/>
        </w:rPr>
        <w:t>Petr</w:t>
      </w:r>
      <w:r w:rsidRPr="00332A25">
        <w:rPr>
          <w:rFonts w:ascii="Times New Roman" w:hAnsi="Times New Roman"/>
        </w:rPr>
        <w:t>]</w:t>
      </w:r>
      <w:r w:rsidRPr="00332A25">
        <w:rPr>
          <w:rFonts w:ascii="Times New Roman" w:hAnsi="Times New Roman"/>
          <w:vertAlign w:val="subscript"/>
        </w:rPr>
        <w:t>i</w:t>
      </w:r>
      <w:r w:rsidRPr="00332A25">
        <w:rPr>
          <w:rFonts w:ascii="Times New Roman" w:hAnsi="Times New Roman"/>
        </w:rPr>
        <w:t xml:space="preserve"> </w:t>
      </w:r>
      <w:r w:rsidRPr="00332A25">
        <w:rPr>
          <w:rFonts w:ascii="Times New Roman" w:hAnsi="Times New Roman"/>
          <w:i/>
          <w:iCs/>
        </w:rPr>
        <w:t>položil tu knihu</w:t>
      </w:r>
      <w:r w:rsidRPr="00332A25">
        <w:rPr>
          <w:rFonts w:ascii="Times New Roman" w:hAnsi="Times New Roman"/>
          <w:vertAlign w:val="subscript"/>
        </w:rPr>
        <w:t>j</w:t>
      </w:r>
      <w:r w:rsidRPr="00332A25">
        <w:rPr>
          <w:rFonts w:ascii="Times New Roman" w:hAnsi="Times New Roman"/>
        </w:rPr>
        <w:t xml:space="preserve"> </w:t>
      </w:r>
      <w:r w:rsidRPr="00332A25">
        <w:rPr>
          <w:rFonts w:ascii="Times New Roman" w:hAnsi="Times New Roman"/>
          <w:i/>
          <w:iCs/>
        </w:rPr>
        <w:t xml:space="preserve">na </w:t>
      </w:r>
      <w:proofErr w:type="spellStart"/>
      <w:r w:rsidRPr="00332A25">
        <w:rPr>
          <w:rFonts w:ascii="Times New Roman" w:hAnsi="Times New Roman"/>
          <w:i/>
          <w:iCs/>
        </w:rPr>
        <w:t>sebe</w:t>
      </w:r>
      <w:r w:rsidRPr="00332A25">
        <w:rPr>
          <w:rFonts w:ascii="Times New Roman" w:hAnsi="Times New Roman"/>
          <w:vertAlign w:val="subscript"/>
        </w:rPr>
        <w:t>i</w:t>
      </w:r>
      <w:proofErr w:type="spellEnd"/>
      <w:r w:rsidRPr="00994764">
        <w:rPr>
          <w:rStyle w:val="A5"/>
          <w:rFonts w:ascii="Times New Roman" w:hAnsi="Times New Roman" w:cs="Times New Roman"/>
          <w:color w:val="auto"/>
          <w:sz w:val="24"/>
          <w:szCs w:val="24"/>
          <w:vertAlign w:val="subscript"/>
        </w:rPr>
        <w:t>/*</w:t>
      </w:r>
      <w:r w:rsidRPr="00994764">
        <w:rPr>
          <w:rFonts w:ascii="Times New Roman" w:hAnsi="Times New Roman"/>
          <w:vertAlign w:val="subscript"/>
        </w:rPr>
        <w:t>j</w:t>
      </w:r>
      <w:r w:rsidRPr="00332A25">
        <w:rPr>
          <w:rFonts w:ascii="Times New Roman" w:hAnsi="Times New Roman"/>
        </w:rPr>
        <w:t>. (b) [</w:t>
      </w:r>
      <w:r w:rsidRPr="00332A25">
        <w:rPr>
          <w:rFonts w:ascii="Times New Roman" w:hAnsi="Times New Roman"/>
          <w:i/>
          <w:iCs/>
        </w:rPr>
        <w:t>Petr</w:t>
      </w:r>
      <w:r w:rsidRPr="00332A25">
        <w:rPr>
          <w:rFonts w:ascii="Times New Roman" w:hAnsi="Times New Roman"/>
        </w:rPr>
        <w:t>]</w:t>
      </w:r>
      <w:r w:rsidRPr="00332A25">
        <w:rPr>
          <w:rFonts w:ascii="Times New Roman" w:hAnsi="Times New Roman"/>
          <w:vertAlign w:val="subscript"/>
        </w:rPr>
        <w:t>i</w:t>
      </w:r>
      <w:r w:rsidRPr="00332A25">
        <w:rPr>
          <w:rFonts w:ascii="Times New Roman" w:hAnsi="Times New Roman"/>
        </w:rPr>
        <w:t xml:space="preserve"> </w:t>
      </w:r>
      <w:r w:rsidRPr="00332A25">
        <w:rPr>
          <w:rFonts w:ascii="Times New Roman" w:hAnsi="Times New Roman"/>
          <w:i/>
          <w:iCs/>
        </w:rPr>
        <w:t xml:space="preserve">položil ty </w:t>
      </w:r>
      <w:proofErr w:type="spellStart"/>
      <w:r w:rsidRPr="00332A25">
        <w:rPr>
          <w:rFonts w:ascii="Times New Roman" w:hAnsi="Times New Roman"/>
          <w:i/>
          <w:iCs/>
        </w:rPr>
        <w:t>knihy</w:t>
      </w:r>
      <w:r w:rsidRPr="00332A25">
        <w:rPr>
          <w:rFonts w:ascii="Times New Roman" w:hAnsi="Times New Roman"/>
          <w:vertAlign w:val="subscript"/>
        </w:rPr>
        <w:t>j</w:t>
      </w:r>
      <w:proofErr w:type="spellEnd"/>
      <w:r w:rsidRPr="00332A25">
        <w:rPr>
          <w:rFonts w:ascii="Times New Roman" w:hAnsi="Times New Roman"/>
        </w:rPr>
        <w:t xml:space="preserve"> </w:t>
      </w:r>
      <w:r w:rsidRPr="00332A25">
        <w:rPr>
          <w:rFonts w:ascii="Times New Roman" w:hAnsi="Times New Roman"/>
          <w:i/>
          <w:iCs/>
        </w:rPr>
        <w:t xml:space="preserve">na </w:t>
      </w:r>
      <w:proofErr w:type="spellStart"/>
      <w:r w:rsidRPr="00332A25">
        <w:rPr>
          <w:rFonts w:ascii="Times New Roman" w:hAnsi="Times New Roman"/>
          <w:i/>
          <w:iCs/>
        </w:rPr>
        <w:t>sebe</w:t>
      </w:r>
      <w:r w:rsidRPr="00332A25">
        <w:rPr>
          <w:rFonts w:ascii="Times New Roman" w:hAnsi="Times New Roman"/>
          <w:vertAlign w:val="subscript"/>
        </w:rPr>
        <w:t>i</w:t>
      </w:r>
      <w:proofErr w:type="spellEnd"/>
      <w:r w:rsidRPr="00332A25">
        <w:rPr>
          <w:rStyle w:val="A5"/>
          <w:rFonts w:ascii="Times New Roman" w:hAnsi="Times New Roman" w:cs="Times New Roman"/>
          <w:color w:val="auto"/>
          <w:sz w:val="24"/>
          <w:szCs w:val="24"/>
          <w:vertAlign w:val="subscript"/>
        </w:rPr>
        <w:t>/</w:t>
      </w:r>
      <w:r w:rsidRPr="00332A25">
        <w:rPr>
          <w:rFonts w:ascii="Times New Roman" w:hAnsi="Times New Roman"/>
          <w:vertAlign w:val="subscript"/>
        </w:rPr>
        <w:t>j</w:t>
      </w:r>
      <w:r w:rsidRPr="00332A25">
        <w:rPr>
          <w:rFonts w:ascii="Times New Roman" w:hAnsi="Times New Roman"/>
        </w:rPr>
        <w:t>.</w:t>
      </w:r>
    </w:p>
    <w:p w14:paraId="365A61CE" w14:textId="77777777" w:rsidR="00332A25" w:rsidRPr="00332A25" w:rsidRDefault="00332A25" w:rsidP="00332A25">
      <w:pPr>
        <w:pStyle w:val="Pa3"/>
        <w:spacing w:line="360" w:lineRule="auto"/>
        <w:jc w:val="both"/>
        <w:rPr>
          <w:rFonts w:ascii="Times New Roman" w:hAnsi="Times New Roman"/>
        </w:rPr>
      </w:pPr>
      <w:r w:rsidRPr="00332A25">
        <w:rPr>
          <w:rFonts w:ascii="Times New Roman" w:hAnsi="Times New Roman"/>
        </w:rPr>
        <w:t>(d) Subjekt je – zvláště v pro drop jazycích – často nulový (tj. bez fonetické realizace);</w:t>
      </w:r>
    </w:p>
    <w:p w14:paraId="598FAF4C" w14:textId="507B3D4A" w:rsidR="00332A25" w:rsidRPr="00F04FBC" w:rsidRDefault="00332A25" w:rsidP="00F04FBC">
      <w:r w:rsidRPr="00332A25">
        <w:t xml:space="preserve">(i) v pro-drop jazycích je v oznamovacích a tázacích finitních větách subjekt foneticky prázdné </w:t>
      </w:r>
      <w:r w:rsidRPr="00F04FBC">
        <w:t>zájmeno pro, nejsou-li důvody vyjádřit subjekt DP s fone</w:t>
      </w:r>
      <w:r w:rsidRPr="00F04FBC">
        <w:softHyphen/>
        <w:t>tickou realizací:</w:t>
      </w:r>
    </w:p>
    <w:p w14:paraId="4E602898" w14:textId="77777777" w:rsidR="00F04FBC" w:rsidRPr="00F04FBC" w:rsidRDefault="00F04FBC" w:rsidP="00F04FBC">
      <w:pPr>
        <w:pStyle w:val="Pa3"/>
        <w:spacing w:line="360" w:lineRule="auto"/>
        <w:jc w:val="both"/>
        <w:rPr>
          <w:rFonts w:ascii="Times New Roman" w:hAnsi="Times New Roman"/>
        </w:rPr>
      </w:pPr>
      <w:r w:rsidRPr="00F04FBC">
        <w:rPr>
          <w:rFonts w:ascii="Times New Roman" w:hAnsi="Times New Roman"/>
        </w:rPr>
        <w:t xml:space="preserve">(8) [pro] </w:t>
      </w:r>
      <w:r w:rsidRPr="00F04FBC">
        <w:rPr>
          <w:rFonts w:ascii="Times New Roman" w:hAnsi="Times New Roman"/>
          <w:i/>
          <w:iCs/>
        </w:rPr>
        <w:t xml:space="preserve">Čtu </w:t>
      </w:r>
      <w:r w:rsidRPr="00F04FBC">
        <w:rPr>
          <w:rFonts w:ascii="Times New Roman" w:hAnsi="Times New Roman"/>
        </w:rPr>
        <w:t>× [</w:t>
      </w:r>
      <w:r w:rsidRPr="00F04FBC">
        <w:rPr>
          <w:rFonts w:ascii="Times New Roman" w:hAnsi="Times New Roman"/>
          <w:i/>
          <w:iCs/>
        </w:rPr>
        <w:t>Já</w:t>
      </w:r>
      <w:r w:rsidRPr="00F04FBC">
        <w:rPr>
          <w:rFonts w:ascii="Times New Roman" w:hAnsi="Times New Roman"/>
        </w:rPr>
        <w:t xml:space="preserve">] </w:t>
      </w:r>
      <w:r w:rsidRPr="00F04FBC">
        <w:rPr>
          <w:rFonts w:ascii="Times New Roman" w:hAnsi="Times New Roman"/>
          <w:i/>
          <w:iCs/>
        </w:rPr>
        <w:t xml:space="preserve">čtu </w:t>
      </w:r>
      <w:r w:rsidRPr="00F04FBC">
        <w:rPr>
          <w:rFonts w:ascii="Times New Roman" w:hAnsi="Times New Roman"/>
        </w:rPr>
        <w:t>/ [</w:t>
      </w:r>
      <w:r w:rsidRPr="00F04FBC">
        <w:rPr>
          <w:rFonts w:ascii="Times New Roman" w:hAnsi="Times New Roman"/>
          <w:i/>
          <w:iCs/>
        </w:rPr>
        <w:t xml:space="preserve">Jen já </w:t>
      </w:r>
      <w:r w:rsidRPr="00F04FBC">
        <w:rPr>
          <w:rFonts w:ascii="Times New Roman" w:hAnsi="Times New Roman"/>
        </w:rPr>
        <w:t xml:space="preserve">/ *pro </w:t>
      </w:r>
      <w:r w:rsidRPr="00F04FBC">
        <w:rPr>
          <w:rFonts w:ascii="Times New Roman" w:hAnsi="Times New Roman"/>
          <w:i/>
          <w:iCs/>
        </w:rPr>
        <w:t>čtu</w:t>
      </w:r>
      <w:r w:rsidRPr="00F04FBC">
        <w:rPr>
          <w:rFonts w:ascii="Times New Roman" w:hAnsi="Times New Roman"/>
        </w:rPr>
        <w:t>] / [</w:t>
      </w:r>
      <w:r w:rsidRPr="00F04FBC">
        <w:rPr>
          <w:rFonts w:ascii="Times New Roman" w:hAnsi="Times New Roman"/>
          <w:i/>
          <w:iCs/>
        </w:rPr>
        <w:t xml:space="preserve">Já </w:t>
      </w:r>
      <w:r w:rsidRPr="00F04FBC">
        <w:rPr>
          <w:rFonts w:ascii="Times New Roman" w:hAnsi="Times New Roman"/>
        </w:rPr>
        <w:t xml:space="preserve">/ *pro] </w:t>
      </w:r>
      <w:r w:rsidRPr="00F04FBC">
        <w:rPr>
          <w:rFonts w:ascii="Times New Roman" w:hAnsi="Times New Roman"/>
          <w:i/>
          <w:iCs/>
        </w:rPr>
        <w:t>a Petr čteme</w:t>
      </w:r>
      <w:r w:rsidRPr="00F04FBC">
        <w:rPr>
          <w:rFonts w:ascii="Times New Roman" w:hAnsi="Times New Roman"/>
        </w:rPr>
        <w:t>;</w:t>
      </w:r>
    </w:p>
    <w:p w14:paraId="22EB0E09" w14:textId="4123797A" w:rsidR="00F04FBC" w:rsidRPr="00F04FBC" w:rsidRDefault="00F04FBC" w:rsidP="00F04FBC">
      <w:r w:rsidRPr="00F04FBC">
        <w:lastRenderedPageBreak/>
        <w:t>(</w:t>
      </w:r>
      <w:proofErr w:type="spellStart"/>
      <w:r w:rsidRPr="00F04FBC">
        <w:t>ii</w:t>
      </w:r>
      <w:proofErr w:type="spellEnd"/>
      <w:r w:rsidRPr="00F04FBC">
        <w:t>) v pro-drop jazycích i v non pro-drop jazycích je v imperativní větě subjekt foneticky prázdné zájmeno pro, nejsou-li důvody vyjádřit subjekt DP s fone</w:t>
      </w:r>
      <w:r w:rsidRPr="00F04FBC">
        <w:softHyphen/>
        <w:t>tickou realizací:</w:t>
      </w:r>
    </w:p>
    <w:p w14:paraId="0499397D" w14:textId="77777777" w:rsidR="00F04FBC" w:rsidRPr="00F04FBC" w:rsidRDefault="00F04FBC" w:rsidP="00F04FBC">
      <w:pPr>
        <w:autoSpaceDE w:val="0"/>
        <w:autoSpaceDN w:val="0"/>
        <w:adjustRightInd w:val="0"/>
      </w:pPr>
      <w:r w:rsidRPr="00F04FBC">
        <w:t xml:space="preserve">(9) [pro] </w:t>
      </w:r>
      <w:r w:rsidRPr="00F04FBC">
        <w:rPr>
          <w:i/>
          <w:iCs/>
        </w:rPr>
        <w:t>Čti</w:t>
      </w:r>
      <w:r w:rsidRPr="00F04FBC">
        <w:t>! × [</w:t>
      </w:r>
      <w:r w:rsidRPr="00F04FBC">
        <w:rPr>
          <w:i/>
          <w:iCs/>
        </w:rPr>
        <w:t>Ty</w:t>
      </w:r>
      <w:r w:rsidRPr="00F04FBC">
        <w:t xml:space="preserve">] </w:t>
      </w:r>
      <w:r w:rsidRPr="00F04FBC">
        <w:rPr>
          <w:i/>
          <w:iCs/>
        </w:rPr>
        <w:t>čti</w:t>
      </w:r>
      <w:r w:rsidRPr="00F04FBC">
        <w:t>!</w:t>
      </w:r>
    </w:p>
    <w:p w14:paraId="053F3353" w14:textId="77777777" w:rsidR="00F04FBC" w:rsidRPr="00F04FBC" w:rsidRDefault="00F04FBC" w:rsidP="00F04FBC">
      <w:pPr>
        <w:autoSpaceDE w:val="0"/>
        <w:autoSpaceDN w:val="0"/>
        <w:adjustRightInd w:val="0"/>
      </w:pPr>
      <w:r w:rsidRPr="00F04FBC">
        <w:t xml:space="preserve">(10) [pro] </w:t>
      </w:r>
      <w:proofErr w:type="spellStart"/>
      <w:r w:rsidRPr="00F04FBC">
        <w:rPr>
          <w:i/>
          <w:iCs/>
        </w:rPr>
        <w:t>Read</w:t>
      </w:r>
      <w:proofErr w:type="spellEnd"/>
      <w:r w:rsidRPr="00F04FBC">
        <w:t>!</w:t>
      </w:r>
    </w:p>
    <w:p w14:paraId="64A0B27E" w14:textId="51191176" w:rsidR="00F04FBC" w:rsidRPr="00F04FBC" w:rsidRDefault="00F04FBC" w:rsidP="00F04FBC">
      <w:pPr>
        <w:autoSpaceDE w:val="0"/>
        <w:autoSpaceDN w:val="0"/>
        <w:adjustRightInd w:val="0"/>
      </w:pPr>
      <w:r w:rsidRPr="00F04FBC">
        <w:t>(</w:t>
      </w:r>
      <w:proofErr w:type="spellStart"/>
      <w:r w:rsidRPr="00F04FBC">
        <w:t>iii</w:t>
      </w:r>
      <w:proofErr w:type="spellEnd"/>
      <w:r w:rsidRPr="00F04FBC">
        <w:t xml:space="preserve">) v druhé větě koordinace je napříč jazyky pro-subjekt, pokud je referenčně identický se subjektem první věty a nejsou-li důvody tento subjekt vyjádřit DP s fonetickou realizací (v tom případě je </w:t>
      </w:r>
      <w:proofErr w:type="spellStart"/>
      <w:r w:rsidRPr="00F04FBC">
        <w:t>koreference</w:t>
      </w:r>
      <w:proofErr w:type="spellEnd"/>
      <w:r w:rsidRPr="00F04FBC">
        <w:t xml:space="preserve"> zájmena 3. osoby se subjektem první věty nikoli nutná, ale nejvíc </w:t>
      </w:r>
      <w:proofErr w:type="spellStart"/>
      <w:r w:rsidRPr="00F04FBC">
        <w:t>salientní</w:t>
      </w:r>
      <w:proofErr w:type="spellEnd"/>
      <w:r w:rsidRPr="00F04FBC">
        <w:t>):</w:t>
      </w:r>
    </w:p>
    <w:p w14:paraId="03EC8696" w14:textId="49BFCA03" w:rsidR="00F04FBC" w:rsidRPr="00F04FBC" w:rsidRDefault="00F04FBC" w:rsidP="00F04FBC">
      <w:pPr>
        <w:autoSpaceDE w:val="0"/>
        <w:autoSpaceDN w:val="0"/>
        <w:adjustRightInd w:val="0"/>
      </w:pPr>
      <w:r w:rsidRPr="00F04FBC">
        <w:t xml:space="preserve">(11) </w:t>
      </w:r>
      <w:proofErr w:type="spellStart"/>
      <w:r w:rsidRPr="00F04FBC">
        <w:rPr>
          <w:i/>
          <w:iCs/>
        </w:rPr>
        <w:t>Petr</w:t>
      </w:r>
      <w:r w:rsidRPr="00F04FBC">
        <w:rPr>
          <w:vertAlign w:val="subscript"/>
        </w:rPr>
        <w:t>i</w:t>
      </w:r>
      <w:proofErr w:type="spellEnd"/>
      <w:r w:rsidRPr="00F04FBC">
        <w:rPr>
          <w:vertAlign w:val="subscript"/>
        </w:rPr>
        <w:t xml:space="preserve"> </w:t>
      </w:r>
      <w:r w:rsidRPr="00F04FBC">
        <w:rPr>
          <w:i/>
          <w:iCs/>
        </w:rPr>
        <w:t xml:space="preserve">představil </w:t>
      </w:r>
      <w:proofErr w:type="spellStart"/>
      <w:r w:rsidRPr="00F04FBC">
        <w:rPr>
          <w:i/>
          <w:iCs/>
        </w:rPr>
        <w:t>Pavla</w:t>
      </w:r>
      <w:r w:rsidRPr="00F04FBC">
        <w:rPr>
          <w:vertAlign w:val="subscript"/>
        </w:rPr>
        <w:t>j</w:t>
      </w:r>
      <w:proofErr w:type="spellEnd"/>
      <w:r w:rsidRPr="00F04FBC">
        <w:t xml:space="preserve"> </w:t>
      </w:r>
      <w:proofErr w:type="spellStart"/>
      <w:r w:rsidRPr="00F04FBC">
        <w:rPr>
          <w:i/>
          <w:iCs/>
        </w:rPr>
        <w:t>Janovi</w:t>
      </w:r>
      <w:r w:rsidRPr="00F04FBC">
        <w:rPr>
          <w:vertAlign w:val="subscript"/>
        </w:rPr>
        <w:t>k</w:t>
      </w:r>
      <w:proofErr w:type="spellEnd"/>
      <w:r w:rsidRPr="00F04FBC">
        <w:rPr>
          <w:vertAlign w:val="subscript"/>
        </w:rPr>
        <w:t xml:space="preserve"> </w:t>
      </w:r>
      <w:r w:rsidRPr="00F04FBC">
        <w:rPr>
          <w:i/>
          <w:iCs/>
        </w:rPr>
        <w:t xml:space="preserve">a </w:t>
      </w:r>
      <w:r w:rsidRPr="00F04FBC">
        <w:t>[</w:t>
      </w:r>
      <w:proofErr w:type="spellStart"/>
      <w:r w:rsidRPr="00F04FBC">
        <w:t>pro</w:t>
      </w:r>
      <w:r w:rsidRPr="00F04FBC">
        <w:rPr>
          <w:vertAlign w:val="subscript"/>
        </w:rPr>
        <w:t>i</w:t>
      </w:r>
      <w:proofErr w:type="spellEnd"/>
      <w:r w:rsidRPr="00F04FBC">
        <w:rPr>
          <w:vertAlign w:val="subscript"/>
        </w:rPr>
        <w:t xml:space="preserve">/*j/*k/*l </w:t>
      </w:r>
      <w:r w:rsidRPr="00F04FBC">
        <w:t xml:space="preserve">/ </w:t>
      </w:r>
      <w:r w:rsidRPr="00F04FBC">
        <w:rPr>
          <w:i/>
          <w:iCs/>
        </w:rPr>
        <w:t>on</w:t>
      </w:r>
      <w:r w:rsidRPr="00F04FBC">
        <w:rPr>
          <w:vertAlign w:val="subscript"/>
        </w:rPr>
        <w:t>*i/j/k/l</w:t>
      </w:r>
      <w:r w:rsidRPr="00F04FBC">
        <w:t xml:space="preserve">] </w:t>
      </w:r>
      <w:r w:rsidRPr="00F04FBC">
        <w:rPr>
          <w:i/>
          <w:iCs/>
        </w:rPr>
        <w:t>zasmál se</w:t>
      </w:r>
      <w:r w:rsidRPr="00F04FBC">
        <w:t xml:space="preserve">. </w:t>
      </w:r>
    </w:p>
    <w:p w14:paraId="23F3D0CE" w14:textId="5DD1FAE4" w:rsidR="00F04FBC" w:rsidRPr="00F04FBC" w:rsidRDefault="00F04FBC" w:rsidP="00F04FBC">
      <w:pPr>
        <w:autoSpaceDE w:val="0"/>
        <w:autoSpaceDN w:val="0"/>
        <w:adjustRightInd w:val="0"/>
      </w:pPr>
      <w:r w:rsidRPr="00F04FBC">
        <w:t>(</w:t>
      </w:r>
      <w:proofErr w:type="gramStart"/>
      <w:r w:rsidRPr="00F04FBC">
        <w:t>11a</w:t>
      </w:r>
      <w:proofErr w:type="gramEnd"/>
      <w:r w:rsidRPr="00F04FBC">
        <w:t xml:space="preserve">) </w:t>
      </w:r>
      <w:proofErr w:type="spellStart"/>
      <w:r w:rsidRPr="00F04FBC">
        <w:rPr>
          <w:i/>
          <w:iCs/>
        </w:rPr>
        <w:t>I</w:t>
      </w:r>
      <w:r w:rsidRPr="00F04FBC">
        <w:rPr>
          <w:vertAlign w:val="subscript"/>
        </w:rPr>
        <w:t>i</w:t>
      </w:r>
      <w:proofErr w:type="spellEnd"/>
      <w:r w:rsidRPr="00F04FBC">
        <w:t xml:space="preserve"> </w:t>
      </w:r>
      <w:proofErr w:type="spellStart"/>
      <w:r w:rsidRPr="00F04FBC">
        <w:rPr>
          <w:i/>
          <w:iCs/>
        </w:rPr>
        <w:t>woke</w:t>
      </w:r>
      <w:proofErr w:type="spellEnd"/>
      <w:r w:rsidRPr="00F04FBC">
        <w:rPr>
          <w:i/>
          <w:iCs/>
        </w:rPr>
        <w:t xml:space="preserve"> up early and </w:t>
      </w:r>
      <w:r w:rsidRPr="00F04FBC">
        <w:t>[</w:t>
      </w:r>
      <w:proofErr w:type="spellStart"/>
      <w:r w:rsidRPr="00F04FBC">
        <w:t>pro</w:t>
      </w:r>
      <w:r>
        <w:rPr>
          <w:vertAlign w:val="subscript"/>
        </w:rPr>
        <w:t>i</w:t>
      </w:r>
      <w:proofErr w:type="spellEnd"/>
      <w:r w:rsidRPr="00F04FBC">
        <w:t xml:space="preserve">] </w:t>
      </w:r>
      <w:proofErr w:type="spellStart"/>
      <w:r w:rsidRPr="00F04FBC">
        <w:rPr>
          <w:i/>
          <w:iCs/>
        </w:rPr>
        <w:t>felt</w:t>
      </w:r>
      <w:proofErr w:type="spellEnd"/>
      <w:r w:rsidRPr="00F04FBC">
        <w:rPr>
          <w:i/>
          <w:iCs/>
        </w:rPr>
        <w:t xml:space="preserve"> </w:t>
      </w:r>
      <w:proofErr w:type="spellStart"/>
      <w:r w:rsidRPr="00F04FBC">
        <w:rPr>
          <w:i/>
          <w:iCs/>
        </w:rPr>
        <w:t>sick</w:t>
      </w:r>
      <w:proofErr w:type="spellEnd"/>
      <w:r w:rsidRPr="00F04FBC">
        <w:t>.</w:t>
      </w:r>
    </w:p>
    <w:p w14:paraId="5B9E3E09" w14:textId="433E0C1D" w:rsidR="00F04FBC" w:rsidRPr="00F04FBC" w:rsidRDefault="00F04FBC" w:rsidP="00F04FBC">
      <w:pPr>
        <w:autoSpaceDE w:val="0"/>
        <w:autoSpaceDN w:val="0"/>
        <w:adjustRightInd w:val="0"/>
      </w:pPr>
      <w:r w:rsidRPr="00F04FBC">
        <w:t>(f) Subjekt bez fonetické realizace (klasicky PRO) je pozice kontrolovaného v</w:t>
      </w:r>
      <w:r w:rsidR="00DD4853">
        <w:t> infinitních větách</w:t>
      </w:r>
      <w:r w:rsidRPr="00F04FBC">
        <w:t xml:space="preserve"> (v teoriích majících kontrolu k dispozici): </w:t>
      </w:r>
    </w:p>
    <w:p w14:paraId="60BEB8E2" w14:textId="4291F263" w:rsidR="00F04FBC" w:rsidRPr="00F04FBC" w:rsidRDefault="00F04FBC" w:rsidP="00D72DF2">
      <w:pPr>
        <w:tabs>
          <w:tab w:val="left" w:pos="426"/>
        </w:tabs>
        <w:autoSpaceDE w:val="0"/>
        <w:autoSpaceDN w:val="0"/>
        <w:adjustRightInd w:val="0"/>
      </w:pPr>
      <w:r w:rsidRPr="00F04FBC">
        <w:t xml:space="preserve">(12) </w:t>
      </w:r>
      <w:proofErr w:type="spellStart"/>
      <w:r w:rsidRPr="00F04FBC">
        <w:rPr>
          <w:i/>
          <w:iCs/>
        </w:rPr>
        <w:t>Petr</w:t>
      </w:r>
      <w:r w:rsidRPr="00F04FBC">
        <w:rPr>
          <w:vertAlign w:val="subscript"/>
        </w:rPr>
        <w:t>i</w:t>
      </w:r>
      <w:proofErr w:type="spellEnd"/>
      <w:r w:rsidRPr="00F04FBC">
        <w:t xml:space="preserve"> </w:t>
      </w:r>
      <w:r w:rsidRPr="00F04FBC">
        <w:rPr>
          <w:i/>
          <w:iCs/>
        </w:rPr>
        <w:t xml:space="preserve">nutil </w:t>
      </w:r>
      <w:proofErr w:type="spellStart"/>
      <w:r w:rsidRPr="00F04FBC">
        <w:rPr>
          <w:i/>
          <w:iCs/>
        </w:rPr>
        <w:t>Pavla</w:t>
      </w:r>
      <w:r>
        <w:rPr>
          <w:vertAlign w:val="subscript"/>
        </w:rPr>
        <w:t>j</w:t>
      </w:r>
      <w:proofErr w:type="spellEnd"/>
      <w:r w:rsidRPr="00F04FBC">
        <w:t xml:space="preserve"> [PRO]</w:t>
      </w:r>
      <w:r w:rsidRPr="00F04FBC">
        <w:rPr>
          <w:vertAlign w:val="subscript"/>
        </w:rPr>
        <w:t xml:space="preserve">*i/j/*k </w:t>
      </w:r>
      <w:r w:rsidRPr="00F04FBC">
        <w:rPr>
          <w:i/>
          <w:iCs/>
        </w:rPr>
        <w:t xml:space="preserve">mýt </w:t>
      </w:r>
      <w:proofErr w:type="spellStart"/>
      <w:r w:rsidRPr="00F04FBC">
        <w:rPr>
          <w:i/>
          <w:iCs/>
        </w:rPr>
        <w:t>ho</w:t>
      </w:r>
      <w:r w:rsidRPr="00F04FBC">
        <w:rPr>
          <w:vertAlign w:val="subscript"/>
        </w:rPr>
        <w:t>i</w:t>
      </w:r>
      <w:proofErr w:type="spellEnd"/>
      <w:r w:rsidRPr="00F04FBC">
        <w:rPr>
          <w:vertAlign w:val="subscript"/>
        </w:rPr>
        <w:t xml:space="preserve">/*j/k </w:t>
      </w:r>
      <w:r w:rsidRPr="00F04FBC">
        <w:rPr>
          <w:i/>
          <w:iCs/>
        </w:rPr>
        <w:t>studenou vodou</w:t>
      </w:r>
      <w:r w:rsidRPr="00F04FBC">
        <w:t xml:space="preserve">. </w:t>
      </w:r>
    </w:p>
    <w:p w14:paraId="0FC7993C" w14:textId="42EF3A24" w:rsidR="00F04FBC" w:rsidRPr="00F04FBC" w:rsidRDefault="00D72DF2" w:rsidP="00D72DF2">
      <w:pPr>
        <w:tabs>
          <w:tab w:val="left" w:pos="426"/>
          <w:tab w:val="left" w:pos="1134"/>
        </w:tabs>
        <w:autoSpaceDE w:val="0"/>
        <w:autoSpaceDN w:val="0"/>
        <w:adjustRightInd w:val="0"/>
      </w:pPr>
      <w:r>
        <w:rPr>
          <w:i/>
          <w:iCs/>
        </w:rPr>
        <w:tab/>
      </w:r>
      <w:proofErr w:type="spellStart"/>
      <w:r w:rsidR="00F04FBC" w:rsidRPr="00F04FBC">
        <w:rPr>
          <w:i/>
          <w:iCs/>
        </w:rPr>
        <w:t>Petr</w:t>
      </w:r>
      <w:r w:rsidR="00F04FBC" w:rsidRPr="00F04FBC">
        <w:rPr>
          <w:vertAlign w:val="subscript"/>
        </w:rPr>
        <w:t>i</w:t>
      </w:r>
      <w:proofErr w:type="spellEnd"/>
      <w:r w:rsidR="00F04FBC" w:rsidRPr="00F04FBC">
        <w:t xml:space="preserve"> </w:t>
      </w:r>
      <w:r w:rsidR="00F04FBC" w:rsidRPr="00F04FBC">
        <w:rPr>
          <w:i/>
          <w:iCs/>
        </w:rPr>
        <w:t xml:space="preserve">plánoval </w:t>
      </w:r>
      <w:r w:rsidR="00F04FBC" w:rsidRPr="00F04FBC">
        <w:t>[PRO]</w:t>
      </w:r>
      <w:r w:rsidR="00F04FBC" w:rsidRPr="00F04FBC">
        <w:rPr>
          <w:vertAlign w:val="subscript"/>
        </w:rPr>
        <w:t>i/*k</w:t>
      </w:r>
      <w:r w:rsidR="00F04FBC" w:rsidRPr="00F04FBC">
        <w:t xml:space="preserve"> </w:t>
      </w:r>
      <w:r w:rsidR="00F04FBC" w:rsidRPr="00F04FBC">
        <w:rPr>
          <w:i/>
          <w:iCs/>
        </w:rPr>
        <w:t>skončit přednášku ve tři</w:t>
      </w:r>
      <w:r w:rsidR="00F04FBC" w:rsidRPr="00F04FBC">
        <w:t xml:space="preserve">. </w:t>
      </w:r>
    </w:p>
    <w:p w14:paraId="774E522F" w14:textId="77777777" w:rsidR="00F04FBC" w:rsidRPr="00F04FBC" w:rsidRDefault="00F04FBC" w:rsidP="00D72DF2">
      <w:pPr>
        <w:tabs>
          <w:tab w:val="left" w:pos="426"/>
        </w:tabs>
        <w:autoSpaceDE w:val="0"/>
        <w:autoSpaceDN w:val="0"/>
        <w:adjustRightInd w:val="0"/>
        <w:ind w:firstLine="426"/>
      </w:pPr>
      <w:proofErr w:type="spellStart"/>
      <w:r w:rsidRPr="00F04FBC">
        <w:rPr>
          <w:i/>
          <w:iCs/>
        </w:rPr>
        <w:t>Petra</w:t>
      </w:r>
      <w:r w:rsidRPr="00F04FBC">
        <w:rPr>
          <w:vertAlign w:val="subscript"/>
        </w:rPr>
        <w:t>i</w:t>
      </w:r>
      <w:proofErr w:type="spellEnd"/>
      <w:r w:rsidRPr="00F04FBC">
        <w:t xml:space="preserve"> </w:t>
      </w:r>
      <w:r w:rsidRPr="00F04FBC">
        <w:rPr>
          <w:i/>
          <w:iCs/>
        </w:rPr>
        <w:t xml:space="preserve">představila </w:t>
      </w:r>
      <w:proofErr w:type="spellStart"/>
      <w:r w:rsidRPr="00F04FBC">
        <w:rPr>
          <w:i/>
          <w:iCs/>
        </w:rPr>
        <w:t>Pavla</w:t>
      </w:r>
      <w:r w:rsidRPr="00F04FBC">
        <w:rPr>
          <w:vertAlign w:val="subscript"/>
        </w:rPr>
        <w:t>j</w:t>
      </w:r>
      <w:proofErr w:type="spellEnd"/>
      <w:r w:rsidRPr="00F04FBC">
        <w:t xml:space="preserve"> </w:t>
      </w:r>
      <w:proofErr w:type="spellStart"/>
      <w:r w:rsidRPr="00F04FBC">
        <w:rPr>
          <w:i/>
          <w:iCs/>
        </w:rPr>
        <w:t>Tomášovi</w:t>
      </w:r>
      <w:r w:rsidRPr="00F04FBC">
        <w:rPr>
          <w:vertAlign w:val="subscript"/>
        </w:rPr>
        <w:t>i</w:t>
      </w:r>
      <w:proofErr w:type="spellEnd"/>
      <w:r w:rsidRPr="00F04FBC">
        <w:t xml:space="preserve"> [PRO]</w:t>
      </w:r>
      <w:r w:rsidRPr="00994764">
        <w:rPr>
          <w:vertAlign w:val="subscript"/>
        </w:rPr>
        <w:t>i/*j/*k</w:t>
      </w:r>
      <w:r w:rsidRPr="00F04FBC">
        <w:t xml:space="preserve"> </w:t>
      </w:r>
      <w:r w:rsidRPr="00F04FBC">
        <w:rPr>
          <w:i/>
          <w:iCs/>
        </w:rPr>
        <w:t xml:space="preserve">pozorujíc ho </w:t>
      </w:r>
      <w:r w:rsidRPr="00F04FBC">
        <w:rPr>
          <w:vertAlign w:val="subscript"/>
        </w:rPr>
        <w:t>*i/j/k/l</w:t>
      </w:r>
      <w:r w:rsidRPr="00F04FBC">
        <w:t xml:space="preserve"> </w:t>
      </w:r>
      <w:r w:rsidRPr="00F04FBC">
        <w:rPr>
          <w:i/>
          <w:iCs/>
        </w:rPr>
        <w:t>v zrcadle</w:t>
      </w:r>
      <w:r w:rsidRPr="00F04FBC">
        <w:t xml:space="preserve">. </w:t>
      </w:r>
    </w:p>
    <w:p w14:paraId="12B3C88B" w14:textId="6014039B" w:rsidR="00F04FBC" w:rsidRPr="00F04FBC" w:rsidRDefault="00F04FBC" w:rsidP="00D72DF2">
      <w:pPr>
        <w:tabs>
          <w:tab w:val="left" w:pos="426"/>
        </w:tabs>
        <w:autoSpaceDE w:val="0"/>
        <w:autoSpaceDN w:val="0"/>
        <w:adjustRightInd w:val="0"/>
        <w:ind w:firstLine="426"/>
      </w:pPr>
      <w:proofErr w:type="spellStart"/>
      <w:r w:rsidRPr="00F04FBC">
        <w:rPr>
          <w:i/>
          <w:iCs/>
        </w:rPr>
        <w:t>Petr</w:t>
      </w:r>
      <w:r w:rsidRPr="00F04FBC">
        <w:rPr>
          <w:vertAlign w:val="subscript"/>
        </w:rPr>
        <w:t>i</w:t>
      </w:r>
      <w:proofErr w:type="spellEnd"/>
      <w:r w:rsidRPr="00F04FBC">
        <w:t xml:space="preserve"> </w:t>
      </w:r>
      <w:r w:rsidRPr="00F04FBC">
        <w:rPr>
          <w:i/>
          <w:iCs/>
        </w:rPr>
        <w:t xml:space="preserve">představil </w:t>
      </w:r>
      <w:proofErr w:type="spellStart"/>
      <w:r w:rsidRPr="00F04FBC">
        <w:rPr>
          <w:i/>
          <w:iCs/>
        </w:rPr>
        <w:t>Pavla</w:t>
      </w:r>
      <w:r w:rsidRPr="00F04FBC">
        <w:rPr>
          <w:vertAlign w:val="subscript"/>
        </w:rPr>
        <w:t>j</w:t>
      </w:r>
      <w:proofErr w:type="spellEnd"/>
      <w:r w:rsidRPr="00F04FBC">
        <w:t xml:space="preserve"> </w:t>
      </w:r>
      <w:proofErr w:type="spellStart"/>
      <w:r w:rsidRPr="00F04FBC">
        <w:rPr>
          <w:i/>
          <w:iCs/>
        </w:rPr>
        <w:t>Tomášovi</w:t>
      </w:r>
      <w:r w:rsidRPr="00F04FBC">
        <w:t>k</w:t>
      </w:r>
      <w:proofErr w:type="spellEnd"/>
      <w:r w:rsidRPr="00F04FBC">
        <w:t xml:space="preserve"> [PRO]</w:t>
      </w:r>
      <w:r w:rsidRPr="00F04FBC">
        <w:rPr>
          <w:vertAlign w:val="subscript"/>
        </w:rPr>
        <w:t>i/*j/*k</w:t>
      </w:r>
      <w:r w:rsidRPr="00F04FBC">
        <w:t xml:space="preserve"> </w:t>
      </w:r>
      <w:r w:rsidRPr="00F04FBC">
        <w:rPr>
          <w:i/>
          <w:iCs/>
        </w:rPr>
        <w:t>vkleče</w:t>
      </w:r>
      <w:r w:rsidRPr="00F04FBC">
        <w:t>.</w:t>
      </w:r>
    </w:p>
    <w:p w14:paraId="16212C87" w14:textId="77777777" w:rsidR="00F04FBC" w:rsidRPr="00F04FBC" w:rsidRDefault="00F04FBC" w:rsidP="00F04FBC">
      <w:pPr>
        <w:autoSpaceDE w:val="0"/>
        <w:autoSpaceDN w:val="0"/>
        <w:adjustRightInd w:val="0"/>
      </w:pPr>
      <w:r w:rsidRPr="00F04FBC">
        <w:t>(e) Syntaktické operace často zasahují subjekt:</w:t>
      </w:r>
    </w:p>
    <w:p w14:paraId="11B5FB15" w14:textId="77777777" w:rsidR="00F04FBC" w:rsidRPr="00F04FBC" w:rsidRDefault="00F04FBC" w:rsidP="00F04FBC">
      <w:pPr>
        <w:autoSpaceDE w:val="0"/>
        <w:autoSpaceDN w:val="0"/>
        <w:adjustRightInd w:val="0"/>
      </w:pPr>
      <w:r w:rsidRPr="00F04FBC">
        <w:t xml:space="preserve">(i) povyšují argumenty do subjektové pozice, takže subjekt je cíl </w:t>
      </w:r>
      <w:proofErr w:type="spellStart"/>
      <w:r w:rsidRPr="00F04FBC">
        <w:t>raisingu</w:t>
      </w:r>
      <w:proofErr w:type="spellEnd"/>
      <w:r w:rsidRPr="00F04FBC">
        <w:t>, např. (</w:t>
      </w:r>
      <w:proofErr w:type="gramStart"/>
      <w:r w:rsidRPr="00F04FBC">
        <w:t>13a</w:t>
      </w:r>
      <w:proofErr w:type="gramEnd"/>
      <w:r w:rsidRPr="00F04FBC">
        <w:t xml:space="preserve">) objektu slovesa do subjektu </w:t>
      </w:r>
      <w:proofErr w:type="spellStart"/>
      <w:r w:rsidRPr="00F04FBC">
        <w:t>auxiliáru</w:t>
      </w:r>
      <w:proofErr w:type="spellEnd"/>
      <w:r w:rsidRPr="00F04FBC">
        <w:t xml:space="preserve"> při </w:t>
      </w:r>
      <w:proofErr w:type="spellStart"/>
      <w:r w:rsidRPr="00F04FBC">
        <w:t>pasivizaci</w:t>
      </w:r>
      <w:proofErr w:type="spellEnd"/>
      <w:r w:rsidRPr="00F04FBC">
        <w:t>, nebo do subjektu té</w:t>
      </w:r>
      <w:r w:rsidRPr="00F04FBC">
        <w:softHyphen/>
        <w:t xml:space="preserve">hož slovesa při </w:t>
      </w:r>
      <w:proofErr w:type="spellStart"/>
      <w:r w:rsidRPr="00F04FBC">
        <w:t>reflexivizaci</w:t>
      </w:r>
      <w:proofErr w:type="spellEnd"/>
      <w:r w:rsidRPr="00F04FBC">
        <w:t xml:space="preserve">, u </w:t>
      </w:r>
      <w:proofErr w:type="spellStart"/>
      <w:r w:rsidRPr="00F04FBC">
        <w:t>neakuzativ</w:t>
      </w:r>
      <w:proofErr w:type="spellEnd"/>
      <w:r w:rsidRPr="00F04FBC">
        <w:t xml:space="preserve"> atd., (13b) subjektu jednoho slovesa do subjektu vyššího slovesa, nebo (13c) objektu jednoho slovesa do subjektu vyššího slovesa:</w:t>
      </w:r>
    </w:p>
    <w:p w14:paraId="0D6E0569" w14:textId="77777777" w:rsidR="00F04FBC" w:rsidRPr="00F04FBC" w:rsidRDefault="00F04FBC" w:rsidP="00F04FBC">
      <w:pPr>
        <w:autoSpaceDE w:val="0"/>
        <w:autoSpaceDN w:val="0"/>
        <w:adjustRightInd w:val="0"/>
      </w:pPr>
      <w:r w:rsidRPr="00F04FBC">
        <w:t>(</w:t>
      </w:r>
      <w:proofErr w:type="gramStart"/>
      <w:r w:rsidRPr="00F04FBC">
        <w:t>13a</w:t>
      </w:r>
      <w:proofErr w:type="gramEnd"/>
      <w:r w:rsidRPr="00F04FBC">
        <w:t>) [</w:t>
      </w:r>
      <w:r w:rsidRPr="00F04FBC">
        <w:rPr>
          <w:i/>
          <w:iCs/>
        </w:rPr>
        <w:t>Petr</w:t>
      </w:r>
      <w:r w:rsidRPr="00F04FBC">
        <w:t>]</w:t>
      </w:r>
      <w:r w:rsidRPr="00F04FBC">
        <w:rPr>
          <w:vertAlign w:val="subscript"/>
        </w:rPr>
        <w:t>i</w:t>
      </w:r>
      <w:r w:rsidRPr="00F04FBC">
        <w:t xml:space="preserve"> </w:t>
      </w:r>
      <w:r w:rsidRPr="00F04FBC">
        <w:rPr>
          <w:i/>
          <w:iCs/>
        </w:rPr>
        <w:t xml:space="preserve">byl zkoušen </w:t>
      </w:r>
      <w:r w:rsidRPr="00F04FBC">
        <w:t>t</w:t>
      </w:r>
      <w:r w:rsidRPr="00F04FBC">
        <w:rPr>
          <w:vertAlign w:val="subscript"/>
        </w:rPr>
        <w:t>i</w:t>
      </w:r>
      <w:r w:rsidRPr="00F04FBC">
        <w:t xml:space="preserve"> (pasivum). </w:t>
      </w:r>
    </w:p>
    <w:p w14:paraId="50D24A23" w14:textId="77777777" w:rsidR="00F04FBC" w:rsidRPr="00F04FBC" w:rsidRDefault="00F04FBC" w:rsidP="00D72DF2">
      <w:pPr>
        <w:autoSpaceDE w:val="0"/>
        <w:autoSpaceDN w:val="0"/>
        <w:adjustRightInd w:val="0"/>
        <w:ind w:firstLine="567"/>
      </w:pPr>
      <w:r w:rsidRPr="00F04FBC">
        <w:t>[</w:t>
      </w:r>
      <w:r w:rsidRPr="00F04FBC">
        <w:rPr>
          <w:i/>
          <w:iCs/>
        </w:rPr>
        <w:t>Matematika</w:t>
      </w:r>
      <w:r w:rsidRPr="00F04FBC">
        <w:t>]</w:t>
      </w:r>
      <w:r w:rsidRPr="00F04FBC">
        <w:rPr>
          <w:vertAlign w:val="subscript"/>
        </w:rPr>
        <w:t xml:space="preserve">i </w:t>
      </w:r>
      <w:r w:rsidRPr="00F04FBC">
        <w:rPr>
          <w:i/>
          <w:iCs/>
        </w:rPr>
        <w:t xml:space="preserve">se studovala </w:t>
      </w:r>
      <w:r w:rsidRPr="00F04FBC">
        <w:t>t</w:t>
      </w:r>
      <w:r w:rsidRPr="00F04FBC">
        <w:rPr>
          <w:vertAlign w:val="subscript"/>
        </w:rPr>
        <w:t>i</w:t>
      </w:r>
      <w:r w:rsidRPr="00F04FBC">
        <w:t xml:space="preserve"> </w:t>
      </w:r>
      <w:r w:rsidRPr="00F04FBC">
        <w:rPr>
          <w:i/>
          <w:iCs/>
        </w:rPr>
        <w:t xml:space="preserve">5 let </w:t>
      </w:r>
      <w:r w:rsidRPr="00F04FBC">
        <w:t xml:space="preserve">(reflexivum). </w:t>
      </w:r>
    </w:p>
    <w:p w14:paraId="2E72F503" w14:textId="77777777" w:rsidR="00F04FBC" w:rsidRPr="00F04FBC" w:rsidRDefault="00F04FBC" w:rsidP="00D72DF2">
      <w:pPr>
        <w:autoSpaceDE w:val="0"/>
        <w:autoSpaceDN w:val="0"/>
        <w:adjustRightInd w:val="0"/>
        <w:ind w:firstLine="567"/>
      </w:pPr>
      <w:r w:rsidRPr="00F04FBC">
        <w:t>[</w:t>
      </w:r>
      <w:r w:rsidRPr="00F04FBC">
        <w:rPr>
          <w:i/>
          <w:iCs/>
        </w:rPr>
        <w:t>Prádlo</w:t>
      </w:r>
      <w:r w:rsidRPr="00F04FBC">
        <w:t>]</w:t>
      </w:r>
      <w:r w:rsidRPr="00F04FBC">
        <w:rPr>
          <w:vertAlign w:val="subscript"/>
        </w:rPr>
        <w:t>i</w:t>
      </w:r>
      <w:r w:rsidRPr="00F04FBC">
        <w:t xml:space="preserve"> </w:t>
      </w:r>
      <w:r w:rsidRPr="00F04FBC">
        <w:rPr>
          <w:i/>
          <w:iCs/>
        </w:rPr>
        <w:t xml:space="preserve">schne </w:t>
      </w:r>
      <w:r w:rsidRPr="00F04FBC">
        <w:t>t</w:t>
      </w:r>
      <w:r w:rsidRPr="00F04FBC">
        <w:rPr>
          <w:vertAlign w:val="subscript"/>
        </w:rPr>
        <w:t>i</w:t>
      </w:r>
      <w:r w:rsidRPr="00F04FBC">
        <w:t xml:space="preserve"> (</w:t>
      </w:r>
      <w:proofErr w:type="spellStart"/>
      <w:r w:rsidRPr="00F04FBC">
        <w:t>neakuzativum</w:t>
      </w:r>
      <w:proofErr w:type="spellEnd"/>
      <w:r w:rsidRPr="00F04FBC">
        <w:t xml:space="preserve">). </w:t>
      </w:r>
    </w:p>
    <w:p w14:paraId="0B2E34D5" w14:textId="77777777" w:rsidR="00F04FBC" w:rsidRPr="00F04FBC" w:rsidRDefault="00F04FBC" w:rsidP="00D72DF2">
      <w:pPr>
        <w:autoSpaceDE w:val="0"/>
        <w:autoSpaceDN w:val="0"/>
        <w:adjustRightInd w:val="0"/>
        <w:ind w:firstLine="567"/>
      </w:pPr>
      <w:r w:rsidRPr="00F04FBC">
        <w:t>[</w:t>
      </w:r>
      <w:r w:rsidRPr="00F04FBC">
        <w:rPr>
          <w:i/>
          <w:iCs/>
        </w:rPr>
        <w:t>Sněžka</w:t>
      </w:r>
      <w:r w:rsidRPr="00F04FBC">
        <w:t>]</w:t>
      </w:r>
      <w:r w:rsidRPr="00F04FBC">
        <w:rPr>
          <w:vertAlign w:val="subscript"/>
        </w:rPr>
        <w:t>i</w:t>
      </w:r>
      <w:r w:rsidRPr="00F04FBC">
        <w:t xml:space="preserve"> </w:t>
      </w:r>
      <w:r w:rsidRPr="00F04FBC">
        <w:rPr>
          <w:i/>
          <w:iCs/>
        </w:rPr>
        <w:t xml:space="preserve">je vidět </w:t>
      </w:r>
      <w:r w:rsidRPr="00F04FBC">
        <w:t>t</w:t>
      </w:r>
      <w:r w:rsidRPr="00F04FBC">
        <w:rPr>
          <w:vertAlign w:val="subscript"/>
        </w:rPr>
        <w:t>i</w:t>
      </w:r>
      <w:r w:rsidRPr="00F04FBC">
        <w:t xml:space="preserve"> (modální konstrukce). </w:t>
      </w:r>
    </w:p>
    <w:p w14:paraId="06AD8076" w14:textId="77777777" w:rsidR="00F04FBC" w:rsidRPr="00F04FBC" w:rsidRDefault="00F04FBC" w:rsidP="00D72DF2">
      <w:pPr>
        <w:autoSpaceDE w:val="0"/>
        <w:autoSpaceDN w:val="0"/>
        <w:adjustRightInd w:val="0"/>
        <w:ind w:firstLine="567"/>
      </w:pPr>
      <w:r w:rsidRPr="00F04FBC">
        <w:t>[</w:t>
      </w:r>
      <w:r w:rsidRPr="00F04FBC">
        <w:rPr>
          <w:i/>
          <w:iCs/>
        </w:rPr>
        <w:t xml:space="preserve">Celá </w:t>
      </w:r>
      <w:proofErr w:type="gramStart"/>
      <w:r w:rsidRPr="00F04FBC">
        <w:rPr>
          <w:i/>
          <w:iCs/>
        </w:rPr>
        <w:t>sobota</w:t>
      </w:r>
      <w:r w:rsidRPr="00F04FBC">
        <w:t>]</w:t>
      </w:r>
      <w:r w:rsidRPr="00F04FBC">
        <w:rPr>
          <w:vertAlign w:val="subscript"/>
        </w:rPr>
        <w:t>i</w:t>
      </w:r>
      <w:proofErr w:type="gramEnd"/>
      <w:r w:rsidRPr="00F04FBC">
        <w:t xml:space="preserve"> </w:t>
      </w:r>
      <w:r w:rsidRPr="00F04FBC">
        <w:rPr>
          <w:i/>
          <w:iCs/>
        </w:rPr>
        <w:t xml:space="preserve">propršela </w:t>
      </w:r>
      <w:r w:rsidRPr="00F04FBC">
        <w:t>t</w:t>
      </w:r>
      <w:r w:rsidRPr="00F04FBC">
        <w:rPr>
          <w:vertAlign w:val="subscript"/>
        </w:rPr>
        <w:t>i</w:t>
      </w:r>
      <w:r w:rsidRPr="00F04FBC">
        <w:t xml:space="preserve"> (prefixace).</w:t>
      </w:r>
    </w:p>
    <w:p w14:paraId="4925E15E" w14:textId="77777777" w:rsidR="00F04FBC" w:rsidRPr="00F04FBC" w:rsidRDefault="00F04FBC" w:rsidP="00F04FBC">
      <w:pPr>
        <w:autoSpaceDE w:val="0"/>
        <w:autoSpaceDN w:val="0"/>
        <w:adjustRightInd w:val="0"/>
      </w:pPr>
      <w:r w:rsidRPr="00F04FBC">
        <w:t>(</w:t>
      </w:r>
      <w:proofErr w:type="gramStart"/>
      <w:r w:rsidRPr="00F04FBC">
        <w:t>13b</w:t>
      </w:r>
      <w:proofErr w:type="gramEnd"/>
      <w:r w:rsidRPr="00F04FBC">
        <w:t>) [</w:t>
      </w:r>
      <w:r w:rsidRPr="00F04FBC">
        <w:rPr>
          <w:i/>
          <w:iCs/>
        </w:rPr>
        <w:t>Petr</w:t>
      </w:r>
      <w:r w:rsidRPr="00F04FBC">
        <w:t>]</w:t>
      </w:r>
      <w:r w:rsidRPr="00F04FBC">
        <w:rPr>
          <w:vertAlign w:val="subscript"/>
        </w:rPr>
        <w:t>i</w:t>
      </w:r>
      <w:r w:rsidRPr="00F04FBC">
        <w:t xml:space="preserve"> </w:t>
      </w:r>
      <w:r w:rsidRPr="00F04FBC">
        <w:rPr>
          <w:i/>
          <w:iCs/>
        </w:rPr>
        <w:t xml:space="preserve">se zdá </w:t>
      </w:r>
      <w:r w:rsidRPr="00F04FBC">
        <w:t>t</w:t>
      </w:r>
      <w:r w:rsidRPr="00F04FBC">
        <w:rPr>
          <w:vertAlign w:val="subscript"/>
        </w:rPr>
        <w:t>i</w:t>
      </w:r>
      <w:r w:rsidRPr="00F04FBC">
        <w:t xml:space="preserve"> </w:t>
      </w:r>
      <w:r w:rsidRPr="00F04FBC">
        <w:rPr>
          <w:i/>
          <w:iCs/>
        </w:rPr>
        <w:t xml:space="preserve">pracovat i v noci </w:t>
      </w:r>
      <w:r w:rsidRPr="00F04FBC">
        <w:t>(</w:t>
      </w:r>
      <w:proofErr w:type="spellStart"/>
      <w:r w:rsidRPr="00F04FBC">
        <w:rPr>
          <w:i/>
          <w:iCs/>
        </w:rPr>
        <w:t>seem</w:t>
      </w:r>
      <w:proofErr w:type="spellEnd"/>
      <w:r w:rsidRPr="00F04FBC">
        <w:t xml:space="preserve">-konstrukce). </w:t>
      </w:r>
    </w:p>
    <w:p w14:paraId="4D43BD52" w14:textId="77777777" w:rsidR="00F04FBC" w:rsidRPr="00F04FBC" w:rsidRDefault="00F04FBC" w:rsidP="00D72DF2">
      <w:pPr>
        <w:autoSpaceDE w:val="0"/>
        <w:autoSpaceDN w:val="0"/>
        <w:adjustRightInd w:val="0"/>
        <w:ind w:firstLine="567"/>
      </w:pPr>
      <w:r w:rsidRPr="00F04FBC">
        <w:t>[</w:t>
      </w:r>
      <w:r w:rsidRPr="00F04FBC">
        <w:rPr>
          <w:i/>
          <w:iCs/>
        </w:rPr>
        <w:t>Petr</w:t>
      </w:r>
      <w:r w:rsidRPr="00F04FBC">
        <w:t>]</w:t>
      </w:r>
      <w:r w:rsidRPr="00F04FBC">
        <w:rPr>
          <w:vertAlign w:val="subscript"/>
        </w:rPr>
        <w:t xml:space="preserve">i </w:t>
      </w:r>
      <w:r w:rsidRPr="00F04FBC">
        <w:rPr>
          <w:i/>
          <w:iCs/>
        </w:rPr>
        <w:t xml:space="preserve">musí </w:t>
      </w:r>
      <w:r w:rsidRPr="00F04FBC">
        <w:t>t</w:t>
      </w:r>
      <w:r w:rsidRPr="00F04FBC">
        <w:rPr>
          <w:vertAlign w:val="subscript"/>
        </w:rPr>
        <w:t>i</w:t>
      </w:r>
      <w:r w:rsidRPr="00F04FBC">
        <w:t xml:space="preserve"> </w:t>
      </w:r>
      <w:r w:rsidRPr="00F04FBC">
        <w:rPr>
          <w:i/>
          <w:iCs/>
        </w:rPr>
        <w:t xml:space="preserve">vařit oběd </w:t>
      </w:r>
      <w:r w:rsidRPr="00F04FBC">
        <w:t>(modální konstrukce).</w:t>
      </w:r>
    </w:p>
    <w:p w14:paraId="3AC2DB64" w14:textId="77777777" w:rsidR="00F04FBC" w:rsidRPr="00F04FBC" w:rsidRDefault="00F04FBC" w:rsidP="008F55B9">
      <w:pPr>
        <w:autoSpaceDE w:val="0"/>
        <w:autoSpaceDN w:val="0"/>
        <w:adjustRightInd w:val="0"/>
      </w:pPr>
      <w:r w:rsidRPr="00F04FBC">
        <w:t>(13c) [</w:t>
      </w:r>
      <w:r w:rsidRPr="00F04FBC">
        <w:rPr>
          <w:i/>
          <w:iCs/>
        </w:rPr>
        <w:t>Střecha</w:t>
      </w:r>
      <w:r w:rsidRPr="00F04FBC">
        <w:t>]</w:t>
      </w:r>
      <w:r w:rsidRPr="00F04FBC">
        <w:rPr>
          <w:vertAlign w:val="subscript"/>
        </w:rPr>
        <w:t>i</w:t>
      </w:r>
      <w:r w:rsidRPr="00F04FBC">
        <w:t xml:space="preserve"> </w:t>
      </w:r>
      <w:r w:rsidRPr="00F04FBC">
        <w:rPr>
          <w:i/>
          <w:iCs/>
        </w:rPr>
        <w:t xml:space="preserve">potřebovala opravit </w:t>
      </w:r>
      <w:r w:rsidRPr="00F04FBC">
        <w:t>t</w:t>
      </w:r>
      <w:r w:rsidRPr="00F04FBC">
        <w:rPr>
          <w:vertAlign w:val="subscript"/>
        </w:rPr>
        <w:t>i</w:t>
      </w:r>
      <w:r w:rsidRPr="00F04FBC">
        <w:t xml:space="preserve"> (retroaktivní infinitiv). </w:t>
      </w:r>
    </w:p>
    <w:p w14:paraId="08F814D7" w14:textId="0E9764E7" w:rsidR="00F04FBC" w:rsidRDefault="00F04FBC" w:rsidP="00DD4853">
      <w:pPr>
        <w:ind w:firstLine="567"/>
      </w:pPr>
      <w:proofErr w:type="gramStart"/>
      <w:r w:rsidRPr="008F55B9">
        <w:rPr>
          <w:vertAlign w:val="superscript"/>
        </w:rPr>
        <w:t>?</w:t>
      </w:r>
      <w:r w:rsidRPr="008F55B9">
        <w:t>[</w:t>
      </w:r>
      <w:proofErr w:type="gramEnd"/>
      <w:r w:rsidRPr="008F55B9">
        <w:rPr>
          <w:i/>
          <w:iCs/>
        </w:rPr>
        <w:t>Tento nálev</w:t>
      </w:r>
      <w:r w:rsidRPr="008F55B9">
        <w:t>]</w:t>
      </w:r>
      <w:r w:rsidRPr="00994764">
        <w:rPr>
          <w:vertAlign w:val="subscript"/>
        </w:rPr>
        <w:t>i</w:t>
      </w:r>
      <w:r w:rsidRPr="008F55B9">
        <w:t xml:space="preserve"> </w:t>
      </w:r>
      <w:r w:rsidRPr="008F55B9">
        <w:rPr>
          <w:i/>
          <w:iCs/>
        </w:rPr>
        <w:t xml:space="preserve">je vhodný pít </w:t>
      </w:r>
      <w:r w:rsidRPr="008F55B9">
        <w:t>t</w:t>
      </w:r>
      <w:r w:rsidRPr="008F55B9">
        <w:rPr>
          <w:vertAlign w:val="subscript"/>
        </w:rPr>
        <w:t>i</w:t>
      </w:r>
      <w:r w:rsidRPr="008F55B9">
        <w:t xml:space="preserve"> </w:t>
      </w:r>
      <w:r w:rsidRPr="008F55B9">
        <w:rPr>
          <w:i/>
          <w:iCs/>
        </w:rPr>
        <w:t xml:space="preserve">při zánětech močových cest </w:t>
      </w:r>
      <w:r w:rsidRPr="008F55B9">
        <w:t>(</w:t>
      </w:r>
      <w:proofErr w:type="spellStart"/>
      <w:r w:rsidRPr="008F55B9">
        <w:rPr>
          <w:i/>
          <w:iCs/>
        </w:rPr>
        <w:t>tough</w:t>
      </w:r>
      <w:proofErr w:type="spellEnd"/>
      <w:r w:rsidRPr="008F55B9">
        <w:t>-konstrukce).</w:t>
      </w:r>
    </w:p>
    <w:p w14:paraId="610698E1" w14:textId="0A59C83C" w:rsidR="00994764" w:rsidRPr="008F55B9" w:rsidRDefault="00DD4853" w:rsidP="00DD4853">
      <w:pPr>
        <w:tabs>
          <w:tab w:val="left" w:pos="567"/>
        </w:tabs>
      </w:pPr>
      <w:r>
        <w:rPr>
          <w:vertAlign w:val="superscript"/>
        </w:rPr>
        <w:tab/>
      </w:r>
      <w:proofErr w:type="spellStart"/>
      <w:r w:rsidR="00994764">
        <w:rPr>
          <w:vertAlign w:val="superscript"/>
        </w:rPr>
        <w:t>OK</w:t>
      </w:r>
      <w:r w:rsidR="00994764" w:rsidRPr="00994764">
        <w:rPr>
          <w:i/>
          <w:iCs/>
        </w:rPr>
        <w:t>This</w:t>
      </w:r>
      <w:proofErr w:type="spellEnd"/>
      <w:r w:rsidR="00994764" w:rsidRPr="00994764">
        <w:rPr>
          <w:i/>
          <w:iCs/>
        </w:rPr>
        <w:t xml:space="preserve"> </w:t>
      </w:r>
      <w:proofErr w:type="spellStart"/>
      <w:r w:rsidR="00994764" w:rsidRPr="00994764">
        <w:rPr>
          <w:i/>
          <w:iCs/>
        </w:rPr>
        <w:t>problem</w:t>
      </w:r>
      <w:r w:rsidR="00353CFB">
        <w:rPr>
          <w:vertAlign w:val="subscript"/>
        </w:rPr>
        <w:t>i</w:t>
      </w:r>
      <w:proofErr w:type="spellEnd"/>
      <w:r w:rsidR="00994764" w:rsidRPr="00994764">
        <w:rPr>
          <w:i/>
          <w:iCs/>
        </w:rPr>
        <w:t xml:space="preserve"> </w:t>
      </w:r>
      <w:proofErr w:type="spellStart"/>
      <w:r w:rsidR="00994764" w:rsidRPr="00994764">
        <w:rPr>
          <w:i/>
          <w:iCs/>
        </w:rPr>
        <w:t>is</w:t>
      </w:r>
      <w:proofErr w:type="spellEnd"/>
      <w:r w:rsidR="00994764" w:rsidRPr="00994764">
        <w:rPr>
          <w:i/>
          <w:iCs/>
        </w:rPr>
        <w:t xml:space="preserve"> </w:t>
      </w:r>
      <w:proofErr w:type="spellStart"/>
      <w:r w:rsidR="00994764" w:rsidRPr="00994764">
        <w:rPr>
          <w:i/>
          <w:iCs/>
        </w:rPr>
        <w:t>tough</w:t>
      </w:r>
      <w:proofErr w:type="spellEnd"/>
      <w:r w:rsidR="00994764" w:rsidRPr="00994764">
        <w:rPr>
          <w:i/>
          <w:iCs/>
        </w:rPr>
        <w:t xml:space="preserve"> to </w:t>
      </w:r>
      <w:proofErr w:type="spellStart"/>
      <w:r w:rsidR="00994764" w:rsidRPr="00994764">
        <w:rPr>
          <w:i/>
          <w:iCs/>
        </w:rPr>
        <w:t>solve</w:t>
      </w:r>
      <w:proofErr w:type="spellEnd"/>
      <w:r w:rsidR="00353CFB">
        <w:rPr>
          <w:i/>
          <w:iCs/>
        </w:rPr>
        <w:t xml:space="preserve"> </w:t>
      </w:r>
      <w:r w:rsidR="00353CFB">
        <w:t>t</w:t>
      </w:r>
      <w:r w:rsidR="00353CFB">
        <w:rPr>
          <w:vertAlign w:val="subscript"/>
        </w:rPr>
        <w:t>i</w:t>
      </w:r>
      <w:r w:rsidR="00994764">
        <w:t>.</w:t>
      </w:r>
    </w:p>
    <w:p w14:paraId="11195622" w14:textId="77777777" w:rsidR="008F55B9" w:rsidRPr="008F55B9" w:rsidRDefault="008F55B9" w:rsidP="008F55B9">
      <w:pPr>
        <w:pStyle w:val="Pa3"/>
        <w:spacing w:line="360" w:lineRule="auto"/>
        <w:jc w:val="both"/>
        <w:rPr>
          <w:rFonts w:ascii="Times New Roman" w:hAnsi="Times New Roman"/>
        </w:rPr>
      </w:pPr>
      <w:r w:rsidRPr="008F55B9">
        <w:rPr>
          <w:rFonts w:ascii="Times New Roman" w:hAnsi="Times New Roman"/>
        </w:rPr>
        <w:t>(</w:t>
      </w:r>
      <w:proofErr w:type="spellStart"/>
      <w:r w:rsidRPr="008F55B9">
        <w:rPr>
          <w:rFonts w:ascii="Times New Roman" w:hAnsi="Times New Roman"/>
        </w:rPr>
        <w:t>ii</w:t>
      </w:r>
      <w:proofErr w:type="spellEnd"/>
      <w:r w:rsidRPr="008F55B9">
        <w:rPr>
          <w:rFonts w:ascii="Times New Roman" w:hAnsi="Times New Roman"/>
        </w:rPr>
        <w:t xml:space="preserve">) blokují objevení se prominentního argumentu v subjektové pozici, např. </w:t>
      </w:r>
      <w:proofErr w:type="spellStart"/>
      <w:r w:rsidRPr="008F55B9">
        <w:rPr>
          <w:rFonts w:ascii="Times New Roman" w:hAnsi="Times New Roman"/>
        </w:rPr>
        <w:t>pasivizace</w:t>
      </w:r>
      <w:proofErr w:type="spellEnd"/>
      <w:r w:rsidRPr="008F55B9">
        <w:rPr>
          <w:rFonts w:ascii="Times New Roman" w:hAnsi="Times New Roman"/>
        </w:rPr>
        <w:t>:</w:t>
      </w:r>
    </w:p>
    <w:p w14:paraId="140A222F" w14:textId="77777777" w:rsidR="008F55B9" w:rsidRPr="008F55B9" w:rsidRDefault="008F55B9" w:rsidP="008F55B9">
      <w:pPr>
        <w:pStyle w:val="Pa3"/>
        <w:spacing w:line="360" w:lineRule="auto"/>
        <w:jc w:val="both"/>
        <w:rPr>
          <w:rFonts w:ascii="Times New Roman" w:hAnsi="Times New Roman"/>
        </w:rPr>
      </w:pPr>
      <w:r w:rsidRPr="008F55B9">
        <w:rPr>
          <w:rFonts w:ascii="Times New Roman" w:hAnsi="Times New Roman"/>
        </w:rPr>
        <w:t>(14) [</w:t>
      </w:r>
      <w:r w:rsidRPr="008F55B9">
        <w:rPr>
          <w:rFonts w:ascii="Times New Roman" w:hAnsi="Times New Roman"/>
          <w:i/>
          <w:iCs/>
        </w:rPr>
        <w:t>Vrah</w:t>
      </w:r>
      <w:r w:rsidRPr="008F55B9">
        <w:rPr>
          <w:rFonts w:ascii="Times New Roman" w:hAnsi="Times New Roman"/>
        </w:rPr>
        <w:t>]</w:t>
      </w:r>
      <w:r w:rsidRPr="008F55B9">
        <w:rPr>
          <w:rFonts w:ascii="Times New Roman" w:hAnsi="Times New Roman"/>
          <w:vertAlign w:val="subscript"/>
        </w:rPr>
        <w:t>i</w:t>
      </w:r>
      <w:r w:rsidRPr="008F55B9">
        <w:rPr>
          <w:rFonts w:ascii="Times New Roman" w:hAnsi="Times New Roman"/>
        </w:rPr>
        <w:t xml:space="preserve"> </w:t>
      </w:r>
      <w:r w:rsidRPr="008F55B9">
        <w:rPr>
          <w:rFonts w:ascii="Times New Roman" w:hAnsi="Times New Roman"/>
          <w:i/>
          <w:iCs/>
        </w:rPr>
        <w:t xml:space="preserve">byl dopaden </w:t>
      </w:r>
      <w:r w:rsidRPr="008F55B9">
        <w:rPr>
          <w:rFonts w:ascii="Times New Roman" w:hAnsi="Times New Roman"/>
        </w:rPr>
        <w:t>t</w:t>
      </w:r>
      <w:r w:rsidRPr="008F55B9">
        <w:rPr>
          <w:rFonts w:ascii="Times New Roman" w:hAnsi="Times New Roman"/>
          <w:vertAlign w:val="subscript"/>
        </w:rPr>
        <w:t>i</w:t>
      </w:r>
      <w:r w:rsidRPr="008F55B9">
        <w:rPr>
          <w:rFonts w:ascii="Times New Roman" w:hAnsi="Times New Roman"/>
        </w:rPr>
        <w:t xml:space="preserve"> (</w:t>
      </w:r>
      <w:proofErr w:type="spellStart"/>
      <w:r w:rsidRPr="008F55B9">
        <w:rPr>
          <w:rFonts w:ascii="Times New Roman" w:hAnsi="Times New Roman"/>
          <w:vertAlign w:val="subscript"/>
        </w:rPr>
        <w:t>prominent</w:t>
      </w:r>
      <w:r w:rsidRPr="008F55B9">
        <w:rPr>
          <w:rFonts w:ascii="Times New Roman" w:hAnsi="Times New Roman"/>
          <w:i/>
          <w:iCs/>
        </w:rPr>
        <w:t>policií</w:t>
      </w:r>
      <w:proofErr w:type="spellEnd"/>
      <w:r w:rsidRPr="008F55B9">
        <w:rPr>
          <w:rFonts w:ascii="Times New Roman" w:hAnsi="Times New Roman"/>
        </w:rPr>
        <w:t xml:space="preserve">); [Ø] </w:t>
      </w:r>
      <w:r w:rsidRPr="008F55B9">
        <w:rPr>
          <w:rFonts w:ascii="Times New Roman" w:hAnsi="Times New Roman"/>
          <w:i/>
          <w:iCs/>
        </w:rPr>
        <w:t xml:space="preserve">O tom bylo hlasováno dvakrát </w:t>
      </w:r>
      <w:r w:rsidRPr="008F55B9">
        <w:rPr>
          <w:rFonts w:ascii="Times New Roman" w:hAnsi="Times New Roman"/>
        </w:rPr>
        <w:t>(</w:t>
      </w:r>
      <w:proofErr w:type="spellStart"/>
      <w:r w:rsidRPr="008F55B9">
        <w:rPr>
          <w:rFonts w:ascii="Times New Roman" w:hAnsi="Times New Roman"/>
          <w:vertAlign w:val="subscript"/>
        </w:rPr>
        <w:t>prominent</w:t>
      </w:r>
      <w:r w:rsidRPr="008F55B9">
        <w:rPr>
          <w:rFonts w:ascii="Times New Roman" w:hAnsi="Times New Roman"/>
          <w:i/>
          <w:iCs/>
        </w:rPr>
        <w:t>všemi</w:t>
      </w:r>
      <w:proofErr w:type="spellEnd"/>
      <w:r w:rsidRPr="008F55B9">
        <w:rPr>
          <w:rFonts w:ascii="Times New Roman" w:hAnsi="Times New Roman"/>
          <w:i/>
          <w:iCs/>
        </w:rPr>
        <w:t xml:space="preserve"> poslanci</w:t>
      </w:r>
      <w:r w:rsidRPr="008F55B9">
        <w:rPr>
          <w:rFonts w:ascii="Times New Roman" w:hAnsi="Times New Roman"/>
        </w:rPr>
        <w:t>); [</w:t>
      </w:r>
      <w:r w:rsidRPr="008F55B9">
        <w:rPr>
          <w:rFonts w:ascii="Times New Roman" w:hAnsi="Times New Roman"/>
          <w:i/>
          <w:iCs/>
        </w:rPr>
        <w:t>Úroda</w:t>
      </w:r>
      <w:r w:rsidRPr="008F55B9">
        <w:rPr>
          <w:rFonts w:ascii="Times New Roman" w:hAnsi="Times New Roman"/>
        </w:rPr>
        <w:t>]</w:t>
      </w:r>
      <w:r w:rsidRPr="008F55B9">
        <w:rPr>
          <w:rFonts w:ascii="Times New Roman" w:hAnsi="Times New Roman"/>
          <w:vertAlign w:val="subscript"/>
        </w:rPr>
        <w:t>i</w:t>
      </w:r>
      <w:r w:rsidRPr="008F55B9">
        <w:rPr>
          <w:rFonts w:ascii="Times New Roman" w:hAnsi="Times New Roman"/>
        </w:rPr>
        <w:t xml:space="preserve"> </w:t>
      </w:r>
      <w:r w:rsidRPr="008F55B9">
        <w:rPr>
          <w:rFonts w:ascii="Times New Roman" w:hAnsi="Times New Roman"/>
          <w:i/>
          <w:iCs/>
        </w:rPr>
        <w:t xml:space="preserve">byla zničena </w:t>
      </w:r>
      <w:r w:rsidRPr="008F55B9">
        <w:rPr>
          <w:rFonts w:ascii="Times New Roman" w:hAnsi="Times New Roman"/>
        </w:rPr>
        <w:t>t</w:t>
      </w:r>
      <w:r w:rsidRPr="008F55B9">
        <w:rPr>
          <w:rFonts w:ascii="Times New Roman" w:hAnsi="Times New Roman"/>
          <w:vertAlign w:val="subscript"/>
        </w:rPr>
        <w:t>i</w:t>
      </w:r>
      <w:r w:rsidRPr="008F55B9">
        <w:rPr>
          <w:rFonts w:ascii="Times New Roman" w:hAnsi="Times New Roman"/>
        </w:rPr>
        <w:t xml:space="preserve"> (</w:t>
      </w:r>
      <w:proofErr w:type="spellStart"/>
      <w:r w:rsidRPr="008F55B9">
        <w:rPr>
          <w:rFonts w:ascii="Times New Roman" w:hAnsi="Times New Roman"/>
          <w:vertAlign w:val="subscript"/>
        </w:rPr>
        <w:t>prominent</w:t>
      </w:r>
      <w:r w:rsidRPr="008F55B9">
        <w:rPr>
          <w:rFonts w:ascii="Times New Roman" w:hAnsi="Times New Roman"/>
          <w:i/>
          <w:iCs/>
        </w:rPr>
        <w:t>suchem</w:t>
      </w:r>
      <w:proofErr w:type="spellEnd"/>
      <w:r w:rsidRPr="008F55B9">
        <w:rPr>
          <w:rFonts w:ascii="Times New Roman" w:hAnsi="Times New Roman"/>
        </w:rPr>
        <w:t>);</w:t>
      </w:r>
    </w:p>
    <w:p w14:paraId="752C0BC6" w14:textId="16F322C5" w:rsidR="008F55B9" w:rsidRPr="005A4DE6" w:rsidRDefault="008F55B9" w:rsidP="005A4DE6">
      <w:pPr>
        <w:pStyle w:val="Pa3"/>
        <w:spacing w:line="360" w:lineRule="auto"/>
        <w:jc w:val="both"/>
        <w:rPr>
          <w:rFonts w:ascii="Times New Roman" w:hAnsi="Times New Roman"/>
        </w:rPr>
      </w:pPr>
      <w:r w:rsidRPr="008F55B9">
        <w:rPr>
          <w:rFonts w:ascii="Times New Roman" w:hAnsi="Times New Roman"/>
        </w:rPr>
        <w:lastRenderedPageBreak/>
        <w:t>(</w:t>
      </w:r>
      <w:proofErr w:type="spellStart"/>
      <w:r w:rsidRPr="008F55B9">
        <w:rPr>
          <w:rFonts w:ascii="Times New Roman" w:hAnsi="Times New Roman"/>
        </w:rPr>
        <w:t>i</w:t>
      </w:r>
      <w:r w:rsidR="00C37B56">
        <w:rPr>
          <w:rFonts w:ascii="Times New Roman" w:hAnsi="Times New Roman"/>
        </w:rPr>
        <w:t>ii</w:t>
      </w:r>
      <w:proofErr w:type="spellEnd"/>
      <w:r w:rsidRPr="008F55B9">
        <w:rPr>
          <w:rFonts w:ascii="Times New Roman" w:hAnsi="Times New Roman"/>
        </w:rPr>
        <w:t xml:space="preserve">) Subjekt je citlivý vůči </w:t>
      </w:r>
      <w:proofErr w:type="spellStart"/>
      <w:r w:rsidRPr="008F55B9">
        <w:rPr>
          <w:rFonts w:ascii="Times New Roman" w:hAnsi="Times New Roman"/>
          <w:i/>
          <w:iCs/>
        </w:rPr>
        <w:t>wh</w:t>
      </w:r>
      <w:proofErr w:type="spellEnd"/>
      <w:r w:rsidRPr="008F55B9">
        <w:rPr>
          <w:rFonts w:ascii="Times New Roman" w:hAnsi="Times New Roman"/>
        </w:rPr>
        <w:t xml:space="preserve">-pohybu, a to (α) v non pro-drop jazycích jde o nemožnost extrakce subjektové </w:t>
      </w:r>
      <w:proofErr w:type="spellStart"/>
      <w:r w:rsidRPr="008F55B9">
        <w:rPr>
          <w:rFonts w:ascii="Times New Roman" w:hAnsi="Times New Roman"/>
          <w:i/>
          <w:iCs/>
        </w:rPr>
        <w:t>wh</w:t>
      </w:r>
      <w:proofErr w:type="spellEnd"/>
      <w:r w:rsidRPr="008F55B9">
        <w:rPr>
          <w:rFonts w:ascii="Times New Roman" w:hAnsi="Times New Roman"/>
        </w:rPr>
        <w:t xml:space="preserve">-fráze ze zanořené CP s </w:t>
      </w:r>
      <w:proofErr w:type="spellStart"/>
      <w:r w:rsidRPr="008F55B9">
        <w:rPr>
          <w:rFonts w:ascii="Times New Roman" w:hAnsi="Times New Roman"/>
        </w:rPr>
        <w:t>overtní</w:t>
      </w:r>
      <w:proofErr w:type="spellEnd"/>
      <w:r w:rsidRPr="008F55B9">
        <w:rPr>
          <w:rFonts w:ascii="Times New Roman" w:hAnsi="Times New Roman"/>
        </w:rPr>
        <w:t xml:space="preserve"> spojkou (jev tradičně označovaný jako </w:t>
      </w:r>
      <w:proofErr w:type="spellStart"/>
      <w:r w:rsidRPr="008F55B9">
        <w:rPr>
          <w:rFonts w:ascii="Times New Roman" w:hAnsi="Times New Roman"/>
          <w:i/>
          <w:iCs/>
        </w:rPr>
        <w:t>that</w:t>
      </w:r>
      <w:proofErr w:type="spellEnd"/>
      <w:r w:rsidRPr="008F55B9">
        <w:rPr>
          <w:rFonts w:ascii="Times New Roman" w:hAnsi="Times New Roman"/>
          <w:i/>
          <w:iCs/>
        </w:rPr>
        <w:t xml:space="preserve"> </w:t>
      </w:r>
      <w:proofErr w:type="spellStart"/>
      <w:r w:rsidRPr="008F55B9">
        <w:rPr>
          <w:rFonts w:ascii="Times New Roman" w:hAnsi="Times New Roman"/>
        </w:rPr>
        <w:t>trace</w:t>
      </w:r>
      <w:proofErr w:type="spellEnd"/>
      <w:r w:rsidRPr="008F55B9">
        <w:rPr>
          <w:rFonts w:ascii="Times New Roman" w:hAnsi="Times New Roman"/>
        </w:rPr>
        <w:t xml:space="preserve"> </w:t>
      </w:r>
      <w:proofErr w:type="spellStart"/>
      <w:r w:rsidRPr="008F55B9">
        <w:rPr>
          <w:rFonts w:ascii="Times New Roman" w:hAnsi="Times New Roman"/>
        </w:rPr>
        <w:t>effect</w:t>
      </w:r>
      <w:proofErr w:type="spellEnd"/>
      <w:r w:rsidRPr="008F55B9">
        <w:rPr>
          <w:rFonts w:ascii="Times New Roman" w:hAnsi="Times New Roman"/>
        </w:rPr>
        <w:t xml:space="preserve">); srov. rozdíl mezi angličtinou a češtinou jako reprezentanta pro-drop jazyka </w:t>
      </w:r>
      <w:r w:rsidRPr="005A4DE6">
        <w:rPr>
          <w:rFonts w:ascii="Times New Roman" w:hAnsi="Times New Roman"/>
        </w:rPr>
        <w:t>italského typu:</w:t>
      </w:r>
    </w:p>
    <w:p w14:paraId="11228E4B" w14:textId="14B8AC7D" w:rsidR="005A4DE6" w:rsidRPr="005A4DE6" w:rsidRDefault="005A4DE6" w:rsidP="005A4DE6">
      <w:pPr>
        <w:pStyle w:val="Pa3"/>
        <w:tabs>
          <w:tab w:val="left" w:pos="567"/>
        </w:tabs>
        <w:spacing w:line="360" w:lineRule="auto"/>
        <w:jc w:val="both"/>
        <w:rPr>
          <w:rFonts w:ascii="Times New Roman" w:hAnsi="Times New Roman"/>
        </w:rPr>
      </w:pPr>
      <w:r w:rsidRPr="005A4DE6">
        <w:rPr>
          <w:rFonts w:ascii="Times New Roman" w:hAnsi="Times New Roman"/>
        </w:rPr>
        <w:t>(1</w:t>
      </w:r>
      <w:r w:rsidR="00A722BE">
        <w:rPr>
          <w:rFonts w:ascii="Times New Roman" w:hAnsi="Times New Roman"/>
        </w:rPr>
        <w:t>5</w:t>
      </w:r>
      <w:r w:rsidRPr="005A4DE6"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</w:r>
      <w:r w:rsidRPr="005A4DE6">
        <w:rPr>
          <w:rFonts w:ascii="Times New Roman" w:hAnsi="Times New Roman"/>
        </w:rPr>
        <w:t>*</w:t>
      </w:r>
      <w:proofErr w:type="spellStart"/>
      <w:r w:rsidRPr="005A4DE6">
        <w:rPr>
          <w:rFonts w:ascii="Times New Roman" w:hAnsi="Times New Roman"/>
          <w:i/>
          <w:iCs/>
        </w:rPr>
        <w:t>Who</w:t>
      </w:r>
      <w:r w:rsidRPr="005A4DE6">
        <w:rPr>
          <w:rFonts w:ascii="Times New Roman" w:hAnsi="Times New Roman"/>
          <w:vertAlign w:val="subscript"/>
        </w:rPr>
        <w:t>i</w:t>
      </w:r>
      <w:proofErr w:type="spellEnd"/>
      <w:r w:rsidRPr="005A4DE6">
        <w:rPr>
          <w:rFonts w:ascii="Times New Roman" w:hAnsi="Times New Roman"/>
        </w:rPr>
        <w:t xml:space="preserve"> </w:t>
      </w:r>
      <w:r w:rsidRPr="005A4DE6">
        <w:rPr>
          <w:rFonts w:ascii="Times New Roman" w:hAnsi="Times New Roman"/>
          <w:i/>
          <w:iCs/>
        </w:rPr>
        <w:t xml:space="preserve">do </w:t>
      </w:r>
      <w:proofErr w:type="spellStart"/>
      <w:r w:rsidRPr="005A4DE6">
        <w:rPr>
          <w:rFonts w:ascii="Times New Roman" w:hAnsi="Times New Roman"/>
          <w:i/>
          <w:iCs/>
        </w:rPr>
        <w:t>you</w:t>
      </w:r>
      <w:proofErr w:type="spellEnd"/>
      <w:r w:rsidRPr="005A4DE6">
        <w:rPr>
          <w:rFonts w:ascii="Times New Roman" w:hAnsi="Times New Roman"/>
          <w:i/>
          <w:iCs/>
        </w:rPr>
        <w:t xml:space="preserve"> </w:t>
      </w:r>
      <w:proofErr w:type="spellStart"/>
      <w:r w:rsidRPr="005A4DE6">
        <w:rPr>
          <w:rFonts w:ascii="Times New Roman" w:hAnsi="Times New Roman"/>
          <w:i/>
          <w:iCs/>
        </w:rPr>
        <w:t>think</w:t>
      </w:r>
      <w:proofErr w:type="spellEnd"/>
      <w:r w:rsidRPr="005A4DE6">
        <w:rPr>
          <w:rFonts w:ascii="Times New Roman" w:hAnsi="Times New Roman"/>
        </w:rPr>
        <w:t>/</w:t>
      </w:r>
      <w:proofErr w:type="spellStart"/>
      <w:r w:rsidRPr="005A4DE6">
        <w:rPr>
          <w:rFonts w:ascii="Times New Roman" w:hAnsi="Times New Roman"/>
          <w:i/>
          <w:iCs/>
        </w:rPr>
        <w:t>say</w:t>
      </w:r>
      <w:proofErr w:type="spellEnd"/>
      <w:r w:rsidRPr="005A4DE6">
        <w:rPr>
          <w:rFonts w:ascii="Times New Roman" w:hAnsi="Times New Roman"/>
          <w:i/>
          <w:iCs/>
        </w:rPr>
        <w:t xml:space="preserve"> </w:t>
      </w:r>
      <w:r w:rsidRPr="005A4DE6">
        <w:rPr>
          <w:rFonts w:ascii="Times New Roman" w:hAnsi="Times New Roman"/>
        </w:rPr>
        <w:t>[</w:t>
      </w:r>
      <w:proofErr w:type="spellStart"/>
      <w:r w:rsidRPr="005A4DE6">
        <w:rPr>
          <w:rFonts w:ascii="Times New Roman" w:hAnsi="Times New Roman"/>
          <w:b/>
          <w:bCs/>
          <w:i/>
          <w:iCs/>
        </w:rPr>
        <w:t>that</w:t>
      </w:r>
      <w:proofErr w:type="spellEnd"/>
      <w:r w:rsidRPr="005A4DE6">
        <w:rPr>
          <w:rFonts w:ascii="Times New Roman" w:hAnsi="Times New Roman"/>
          <w:b/>
          <w:bCs/>
          <w:i/>
          <w:iCs/>
        </w:rPr>
        <w:t xml:space="preserve"> </w:t>
      </w:r>
      <w:r w:rsidRPr="005A4DE6">
        <w:rPr>
          <w:rFonts w:ascii="Times New Roman" w:hAnsi="Times New Roman"/>
        </w:rPr>
        <w:t>[</w:t>
      </w:r>
      <w:r w:rsidRPr="005A4DE6">
        <w:rPr>
          <w:rFonts w:ascii="Times New Roman" w:hAnsi="Times New Roman"/>
          <w:b/>
          <w:bCs/>
        </w:rPr>
        <w:t>t</w:t>
      </w:r>
      <w:r w:rsidRPr="005A4DE6">
        <w:rPr>
          <w:rFonts w:ascii="Times New Roman" w:hAnsi="Times New Roman"/>
          <w:b/>
          <w:bCs/>
          <w:vertAlign w:val="subscript"/>
        </w:rPr>
        <w:t>i</w:t>
      </w:r>
      <w:r w:rsidRPr="005A4DE6">
        <w:rPr>
          <w:rFonts w:ascii="Times New Roman" w:hAnsi="Times New Roman"/>
        </w:rPr>
        <w:t xml:space="preserve">]] </w:t>
      </w:r>
      <w:r w:rsidRPr="005A4DE6">
        <w:rPr>
          <w:rFonts w:ascii="Times New Roman" w:hAnsi="Times New Roman"/>
          <w:i/>
          <w:iCs/>
        </w:rPr>
        <w:t>met Nancy</w:t>
      </w:r>
      <w:r w:rsidRPr="005A4DE6">
        <w:rPr>
          <w:rFonts w:ascii="Times New Roman" w:hAnsi="Times New Roman"/>
        </w:rPr>
        <w:t xml:space="preserve">? / </w:t>
      </w:r>
    </w:p>
    <w:p w14:paraId="75B97D94" w14:textId="11CE55BB" w:rsidR="005A4DE6" w:rsidRPr="005A4DE6" w:rsidRDefault="005A4DE6" w:rsidP="005A4DE6">
      <w:pPr>
        <w:pStyle w:val="Pa3"/>
        <w:tabs>
          <w:tab w:val="left" w:pos="567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ab/>
      </w:r>
      <w:proofErr w:type="spellStart"/>
      <w:r w:rsidRPr="005A4DE6">
        <w:rPr>
          <w:rFonts w:ascii="Times New Roman" w:hAnsi="Times New Roman"/>
          <w:i/>
          <w:iCs/>
        </w:rPr>
        <w:t>Who</w:t>
      </w:r>
      <w:r w:rsidRPr="005A4DE6">
        <w:rPr>
          <w:rFonts w:ascii="Times New Roman" w:hAnsi="Times New Roman"/>
          <w:vertAlign w:val="subscript"/>
        </w:rPr>
        <w:t>i</w:t>
      </w:r>
      <w:proofErr w:type="spellEnd"/>
      <w:r w:rsidRPr="005A4DE6">
        <w:rPr>
          <w:rFonts w:ascii="Times New Roman" w:hAnsi="Times New Roman"/>
        </w:rPr>
        <w:t xml:space="preserve"> </w:t>
      </w:r>
      <w:r w:rsidRPr="005A4DE6">
        <w:rPr>
          <w:rFonts w:ascii="Times New Roman" w:hAnsi="Times New Roman"/>
          <w:i/>
          <w:iCs/>
        </w:rPr>
        <w:t xml:space="preserve">do </w:t>
      </w:r>
      <w:proofErr w:type="spellStart"/>
      <w:r w:rsidRPr="005A4DE6">
        <w:rPr>
          <w:rFonts w:ascii="Times New Roman" w:hAnsi="Times New Roman"/>
          <w:i/>
          <w:iCs/>
        </w:rPr>
        <w:t>you</w:t>
      </w:r>
      <w:proofErr w:type="spellEnd"/>
      <w:r w:rsidRPr="005A4DE6">
        <w:rPr>
          <w:rFonts w:ascii="Times New Roman" w:hAnsi="Times New Roman"/>
          <w:i/>
          <w:iCs/>
        </w:rPr>
        <w:t xml:space="preserve"> </w:t>
      </w:r>
      <w:proofErr w:type="spellStart"/>
      <w:r w:rsidRPr="005A4DE6">
        <w:rPr>
          <w:rFonts w:ascii="Times New Roman" w:hAnsi="Times New Roman"/>
          <w:i/>
          <w:iCs/>
        </w:rPr>
        <w:t>think</w:t>
      </w:r>
      <w:proofErr w:type="spellEnd"/>
      <w:r w:rsidRPr="005A4DE6">
        <w:rPr>
          <w:rFonts w:ascii="Times New Roman" w:hAnsi="Times New Roman"/>
        </w:rPr>
        <w:t>/</w:t>
      </w:r>
      <w:proofErr w:type="spellStart"/>
      <w:r w:rsidRPr="005A4DE6">
        <w:rPr>
          <w:rFonts w:ascii="Times New Roman" w:hAnsi="Times New Roman"/>
          <w:i/>
          <w:iCs/>
        </w:rPr>
        <w:t>say</w:t>
      </w:r>
      <w:proofErr w:type="spellEnd"/>
      <w:r w:rsidRPr="005A4DE6">
        <w:rPr>
          <w:rFonts w:ascii="Times New Roman" w:hAnsi="Times New Roman"/>
          <w:i/>
          <w:iCs/>
        </w:rPr>
        <w:t xml:space="preserve"> </w:t>
      </w:r>
      <w:r w:rsidRPr="005A4DE6">
        <w:rPr>
          <w:rFonts w:ascii="Times New Roman" w:hAnsi="Times New Roman"/>
        </w:rPr>
        <w:t>[</w:t>
      </w:r>
      <w:proofErr w:type="spellStart"/>
      <w:r w:rsidRPr="005A4DE6">
        <w:rPr>
          <w:rStyle w:val="A6"/>
          <w:rFonts w:ascii="Times New Roman" w:hAnsi="Times New Roman" w:cs="Times New Roman"/>
          <w:color w:val="auto"/>
          <w:sz w:val="24"/>
          <w:szCs w:val="24"/>
        </w:rPr>
        <w:t>that</w:t>
      </w:r>
      <w:proofErr w:type="spellEnd"/>
      <w:r w:rsidRPr="005A4DE6">
        <w:rPr>
          <w:rStyle w:val="A6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A4DE6">
        <w:rPr>
          <w:rFonts w:ascii="Times New Roman" w:hAnsi="Times New Roman"/>
        </w:rPr>
        <w:t>[t</w:t>
      </w:r>
      <w:r w:rsidRPr="005A4DE6">
        <w:rPr>
          <w:rFonts w:ascii="Times New Roman" w:hAnsi="Times New Roman"/>
          <w:vertAlign w:val="subscript"/>
        </w:rPr>
        <w:t>i</w:t>
      </w:r>
      <w:r w:rsidRPr="005A4DE6">
        <w:rPr>
          <w:rFonts w:ascii="Times New Roman" w:hAnsi="Times New Roman"/>
        </w:rPr>
        <w:t xml:space="preserve">]] </w:t>
      </w:r>
      <w:r w:rsidRPr="005A4DE6">
        <w:rPr>
          <w:rFonts w:ascii="Times New Roman" w:hAnsi="Times New Roman"/>
          <w:i/>
          <w:iCs/>
        </w:rPr>
        <w:t>met Nancy</w:t>
      </w:r>
      <w:r w:rsidRPr="005A4DE6">
        <w:rPr>
          <w:rFonts w:ascii="Times New Roman" w:hAnsi="Times New Roman"/>
        </w:rPr>
        <w:t>?</w:t>
      </w:r>
    </w:p>
    <w:p w14:paraId="681388A8" w14:textId="131373AB" w:rsidR="005A4DE6" w:rsidRPr="005A4DE6" w:rsidRDefault="005A4DE6" w:rsidP="005A4DE6">
      <w:pPr>
        <w:pStyle w:val="Pa3"/>
        <w:tabs>
          <w:tab w:val="left" w:pos="567"/>
        </w:tabs>
        <w:spacing w:line="360" w:lineRule="auto"/>
        <w:jc w:val="both"/>
        <w:rPr>
          <w:rFonts w:ascii="Times New Roman" w:hAnsi="Times New Roman"/>
        </w:rPr>
      </w:pPr>
      <w:r w:rsidRPr="005A4DE6">
        <w:rPr>
          <w:rFonts w:ascii="Times New Roman" w:hAnsi="Times New Roman"/>
        </w:rPr>
        <w:t>(</w:t>
      </w:r>
      <w:proofErr w:type="gramStart"/>
      <w:r w:rsidRPr="005A4DE6">
        <w:rPr>
          <w:rFonts w:ascii="Times New Roman" w:hAnsi="Times New Roman"/>
        </w:rPr>
        <w:t>1</w:t>
      </w:r>
      <w:r w:rsidR="00A722BE">
        <w:rPr>
          <w:rFonts w:ascii="Times New Roman" w:hAnsi="Times New Roman"/>
        </w:rPr>
        <w:t>5</w:t>
      </w:r>
      <w:r w:rsidRPr="005A4DE6">
        <w:rPr>
          <w:rFonts w:ascii="Times New Roman" w:hAnsi="Times New Roman"/>
        </w:rPr>
        <w:t>a</w:t>
      </w:r>
      <w:proofErr w:type="gramEnd"/>
      <w:r w:rsidRPr="005A4DE6"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</w:r>
      <w:proofErr w:type="spellStart"/>
      <w:r w:rsidRPr="005A4DE6">
        <w:rPr>
          <w:rFonts w:ascii="Times New Roman" w:hAnsi="Times New Roman"/>
          <w:i/>
          <w:iCs/>
        </w:rPr>
        <w:t>Who</w:t>
      </w:r>
      <w:r w:rsidRPr="005A4DE6">
        <w:rPr>
          <w:rFonts w:ascii="Times New Roman" w:hAnsi="Times New Roman"/>
          <w:vertAlign w:val="subscript"/>
        </w:rPr>
        <w:t>i</w:t>
      </w:r>
      <w:proofErr w:type="spellEnd"/>
      <w:r w:rsidRPr="005A4DE6">
        <w:rPr>
          <w:rFonts w:ascii="Times New Roman" w:hAnsi="Times New Roman"/>
        </w:rPr>
        <w:t xml:space="preserve"> </w:t>
      </w:r>
      <w:r w:rsidRPr="005A4DE6">
        <w:rPr>
          <w:rFonts w:ascii="Times New Roman" w:hAnsi="Times New Roman"/>
          <w:i/>
          <w:iCs/>
        </w:rPr>
        <w:t xml:space="preserve">do </w:t>
      </w:r>
      <w:proofErr w:type="spellStart"/>
      <w:r w:rsidRPr="005A4DE6">
        <w:rPr>
          <w:rFonts w:ascii="Times New Roman" w:hAnsi="Times New Roman"/>
          <w:i/>
          <w:iCs/>
        </w:rPr>
        <w:t>you</w:t>
      </w:r>
      <w:proofErr w:type="spellEnd"/>
      <w:r w:rsidRPr="005A4DE6">
        <w:rPr>
          <w:rFonts w:ascii="Times New Roman" w:hAnsi="Times New Roman"/>
          <w:i/>
          <w:iCs/>
        </w:rPr>
        <w:t xml:space="preserve"> </w:t>
      </w:r>
      <w:proofErr w:type="spellStart"/>
      <w:r w:rsidRPr="005A4DE6">
        <w:rPr>
          <w:rFonts w:ascii="Times New Roman" w:hAnsi="Times New Roman"/>
          <w:i/>
          <w:iCs/>
        </w:rPr>
        <w:t>think</w:t>
      </w:r>
      <w:proofErr w:type="spellEnd"/>
      <w:r w:rsidRPr="005A4DE6">
        <w:rPr>
          <w:rFonts w:ascii="Times New Roman" w:hAnsi="Times New Roman"/>
        </w:rPr>
        <w:t>/</w:t>
      </w:r>
      <w:proofErr w:type="spellStart"/>
      <w:r w:rsidRPr="005A4DE6">
        <w:rPr>
          <w:rFonts w:ascii="Times New Roman" w:hAnsi="Times New Roman"/>
          <w:i/>
          <w:iCs/>
        </w:rPr>
        <w:t>say</w:t>
      </w:r>
      <w:proofErr w:type="spellEnd"/>
      <w:r w:rsidRPr="005A4DE6">
        <w:rPr>
          <w:rFonts w:ascii="Times New Roman" w:hAnsi="Times New Roman"/>
          <w:i/>
          <w:iCs/>
        </w:rPr>
        <w:t xml:space="preserve"> </w:t>
      </w:r>
      <w:r w:rsidRPr="005A4DE6">
        <w:rPr>
          <w:rFonts w:ascii="Times New Roman" w:hAnsi="Times New Roman"/>
        </w:rPr>
        <w:t>[</w:t>
      </w:r>
      <w:proofErr w:type="spellStart"/>
      <w:r w:rsidRPr="005A4DE6">
        <w:rPr>
          <w:rFonts w:ascii="Times New Roman" w:hAnsi="Times New Roman"/>
          <w:i/>
          <w:iCs/>
        </w:rPr>
        <w:t>that</w:t>
      </w:r>
      <w:proofErr w:type="spellEnd"/>
      <w:r w:rsidRPr="005A4DE6">
        <w:rPr>
          <w:rFonts w:ascii="Times New Roman" w:hAnsi="Times New Roman"/>
          <w:i/>
          <w:iCs/>
        </w:rPr>
        <w:t xml:space="preserve"> </w:t>
      </w:r>
      <w:r w:rsidRPr="005A4DE6">
        <w:rPr>
          <w:rFonts w:ascii="Times New Roman" w:hAnsi="Times New Roman"/>
        </w:rPr>
        <w:t>[</w:t>
      </w:r>
      <w:r w:rsidRPr="005A4DE6">
        <w:rPr>
          <w:rFonts w:ascii="Times New Roman" w:hAnsi="Times New Roman"/>
          <w:i/>
          <w:iCs/>
        </w:rPr>
        <w:t>Nancy</w:t>
      </w:r>
      <w:r w:rsidRPr="005A4DE6">
        <w:rPr>
          <w:rFonts w:ascii="Times New Roman" w:hAnsi="Times New Roman"/>
        </w:rPr>
        <w:t xml:space="preserve">]] </w:t>
      </w:r>
      <w:r w:rsidRPr="005A4DE6">
        <w:rPr>
          <w:rFonts w:ascii="Times New Roman" w:hAnsi="Times New Roman"/>
          <w:i/>
          <w:iCs/>
        </w:rPr>
        <w:t xml:space="preserve">met </w:t>
      </w:r>
      <w:r w:rsidRPr="005A4DE6">
        <w:rPr>
          <w:rFonts w:ascii="Times New Roman" w:hAnsi="Times New Roman"/>
        </w:rPr>
        <w:t>t</w:t>
      </w:r>
      <w:r w:rsidRPr="005A4DE6">
        <w:rPr>
          <w:rFonts w:ascii="Times New Roman" w:hAnsi="Times New Roman"/>
          <w:vertAlign w:val="subscript"/>
        </w:rPr>
        <w:t>i</w:t>
      </w:r>
      <w:r w:rsidRPr="005A4DE6">
        <w:rPr>
          <w:rFonts w:ascii="Times New Roman" w:hAnsi="Times New Roman"/>
        </w:rPr>
        <w:t xml:space="preserve">? / </w:t>
      </w:r>
    </w:p>
    <w:p w14:paraId="506E7277" w14:textId="33BB9E02" w:rsidR="005A4DE6" w:rsidRPr="005A4DE6" w:rsidRDefault="005A4DE6" w:rsidP="005A4DE6">
      <w:pPr>
        <w:pStyle w:val="Pa3"/>
        <w:tabs>
          <w:tab w:val="left" w:pos="567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ab/>
      </w:r>
      <w:proofErr w:type="spellStart"/>
      <w:r w:rsidRPr="005A4DE6">
        <w:rPr>
          <w:rFonts w:ascii="Times New Roman" w:hAnsi="Times New Roman"/>
          <w:i/>
          <w:iCs/>
        </w:rPr>
        <w:t>Who</w:t>
      </w:r>
      <w:r w:rsidRPr="005A4DE6">
        <w:rPr>
          <w:rFonts w:ascii="Times New Roman" w:hAnsi="Times New Roman"/>
          <w:vertAlign w:val="subscript"/>
        </w:rPr>
        <w:t>i</w:t>
      </w:r>
      <w:proofErr w:type="spellEnd"/>
      <w:r w:rsidRPr="005A4DE6">
        <w:rPr>
          <w:rFonts w:ascii="Times New Roman" w:hAnsi="Times New Roman"/>
          <w:vertAlign w:val="subscript"/>
        </w:rPr>
        <w:t xml:space="preserve"> </w:t>
      </w:r>
      <w:r w:rsidRPr="005A4DE6">
        <w:rPr>
          <w:rFonts w:ascii="Times New Roman" w:hAnsi="Times New Roman"/>
          <w:i/>
          <w:iCs/>
        </w:rPr>
        <w:t xml:space="preserve">do </w:t>
      </w:r>
      <w:proofErr w:type="spellStart"/>
      <w:r w:rsidRPr="005A4DE6">
        <w:rPr>
          <w:rFonts w:ascii="Times New Roman" w:hAnsi="Times New Roman"/>
          <w:i/>
          <w:iCs/>
        </w:rPr>
        <w:t>you</w:t>
      </w:r>
      <w:proofErr w:type="spellEnd"/>
      <w:r w:rsidRPr="005A4DE6">
        <w:rPr>
          <w:rFonts w:ascii="Times New Roman" w:hAnsi="Times New Roman"/>
          <w:i/>
          <w:iCs/>
        </w:rPr>
        <w:t xml:space="preserve"> </w:t>
      </w:r>
      <w:proofErr w:type="spellStart"/>
      <w:r w:rsidRPr="005A4DE6">
        <w:rPr>
          <w:rFonts w:ascii="Times New Roman" w:hAnsi="Times New Roman"/>
          <w:i/>
          <w:iCs/>
        </w:rPr>
        <w:t>think</w:t>
      </w:r>
      <w:proofErr w:type="spellEnd"/>
      <w:r w:rsidRPr="005A4DE6">
        <w:rPr>
          <w:rFonts w:ascii="Times New Roman" w:hAnsi="Times New Roman"/>
        </w:rPr>
        <w:t>/</w:t>
      </w:r>
      <w:proofErr w:type="spellStart"/>
      <w:r w:rsidRPr="005A4DE6">
        <w:rPr>
          <w:rFonts w:ascii="Times New Roman" w:hAnsi="Times New Roman"/>
          <w:i/>
          <w:iCs/>
        </w:rPr>
        <w:t>say</w:t>
      </w:r>
      <w:proofErr w:type="spellEnd"/>
      <w:r w:rsidRPr="005A4DE6">
        <w:rPr>
          <w:rFonts w:ascii="Times New Roman" w:hAnsi="Times New Roman"/>
          <w:i/>
          <w:iCs/>
        </w:rPr>
        <w:t xml:space="preserve"> </w:t>
      </w:r>
      <w:r w:rsidRPr="005A4DE6">
        <w:rPr>
          <w:rFonts w:ascii="Times New Roman" w:hAnsi="Times New Roman"/>
        </w:rPr>
        <w:t>[</w:t>
      </w:r>
      <w:proofErr w:type="spellStart"/>
      <w:r w:rsidRPr="005A4DE6">
        <w:rPr>
          <w:rStyle w:val="A6"/>
          <w:rFonts w:ascii="Times New Roman" w:hAnsi="Times New Roman" w:cs="Times New Roman"/>
          <w:color w:val="auto"/>
          <w:sz w:val="24"/>
          <w:szCs w:val="24"/>
        </w:rPr>
        <w:t>that</w:t>
      </w:r>
      <w:proofErr w:type="spellEnd"/>
      <w:r w:rsidRPr="005A4DE6">
        <w:rPr>
          <w:rStyle w:val="A6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A4DE6">
        <w:rPr>
          <w:rFonts w:ascii="Times New Roman" w:hAnsi="Times New Roman"/>
        </w:rPr>
        <w:t>[</w:t>
      </w:r>
      <w:r w:rsidRPr="005A4DE6">
        <w:rPr>
          <w:rFonts w:ascii="Times New Roman" w:hAnsi="Times New Roman"/>
          <w:i/>
          <w:iCs/>
        </w:rPr>
        <w:t>Nancy</w:t>
      </w:r>
      <w:r w:rsidRPr="005A4DE6">
        <w:rPr>
          <w:rFonts w:ascii="Times New Roman" w:hAnsi="Times New Roman"/>
        </w:rPr>
        <w:t xml:space="preserve">]] </w:t>
      </w:r>
      <w:r w:rsidRPr="005A4DE6">
        <w:rPr>
          <w:rFonts w:ascii="Times New Roman" w:hAnsi="Times New Roman"/>
          <w:i/>
          <w:iCs/>
        </w:rPr>
        <w:t xml:space="preserve">met </w:t>
      </w:r>
      <w:r w:rsidRPr="005A4DE6">
        <w:rPr>
          <w:rFonts w:ascii="Times New Roman" w:hAnsi="Times New Roman"/>
        </w:rPr>
        <w:t>t</w:t>
      </w:r>
      <w:r w:rsidRPr="005A4DE6">
        <w:rPr>
          <w:rFonts w:ascii="Times New Roman" w:hAnsi="Times New Roman"/>
          <w:vertAlign w:val="subscript"/>
        </w:rPr>
        <w:t>i</w:t>
      </w:r>
      <w:r w:rsidRPr="005A4DE6">
        <w:rPr>
          <w:rFonts w:ascii="Times New Roman" w:hAnsi="Times New Roman"/>
        </w:rPr>
        <w:t>?</w:t>
      </w:r>
    </w:p>
    <w:p w14:paraId="382A2C7A" w14:textId="4F8D8337" w:rsidR="005A4DE6" w:rsidRPr="005A4DE6" w:rsidRDefault="005A4DE6" w:rsidP="005A4DE6">
      <w:pPr>
        <w:pStyle w:val="Pa3"/>
        <w:tabs>
          <w:tab w:val="left" w:pos="567"/>
        </w:tabs>
        <w:spacing w:line="360" w:lineRule="auto"/>
        <w:jc w:val="both"/>
        <w:rPr>
          <w:rFonts w:ascii="Times New Roman" w:hAnsi="Times New Roman"/>
        </w:rPr>
      </w:pPr>
      <w:r w:rsidRPr="005A4DE6">
        <w:rPr>
          <w:rFonts w:ascii="Times New Roman" w:hAnsi="Times New Roman"/>
        </w:rPr>
        <w:t>(1</w:t>
      </w:r>
      <w:r w:rsidR="00A722BE">
        <w:rPr>
          <w:rFonts w:ascii="Times New Roman" w:hAnsi="Times New Roman"/>
        </w:rPr>
        <w:t>6</w:t>
      </w:r>
      <w:r w:rsidRPr="005A4DE6"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</w:r>
      <w:proofErr w:type="spellStart"/>
      <w:r w:rsidRPr="005A4DE6">
        <w:rPr>
          <w:rFonts w:ascii="Times New Roman" w:hAnsi="Times New Roman"/>
          <w:i/>
          <w:iCs/>
        </w:rPr>
        <w:t>Kdo</w:t>
      </w:r>
      <w:r w:rsidRPr="005A4DE6">
        <w:rPr>
          <w:rFonts w:ascii="Times New Roman" w:hAnsi="Times New Roman"/>
          <w:vertAlign w:val="subscript"/>
        </w:rPr>
        <w:t>i</w:t>
      </w:r>
      <w:proofErr w:type="spellEnd"/>
      <w:r w:rsidRPr="005A4DE6">
        <w:rPr>
          <w:rFonts w:ascii="Times New Roman" w:hAnsi="Times New Roman"/>
        </w:rPr>
        <w:t xml:space="preserve"> </w:t>
      </w:r>
      <w:r w:rsidRPr="005A4DE6">
        <w:rPr>
          <w:rFonts w:ascii="Times New Roman" w:hAnsi="Times New Roman"/>
          <w:i/>
          <w:iCs/>
        </w:rPr>
        <w:t>myslíš</w:t>
      </w:r>
      <w:r w:rsidRPr="005A4DE6">
        <w:rPr>
          <w:rFonts w:ascii="Times New Roman" w:hAnsi="Times New Roman"/>
        </w:rPr>
        <w:t>/</w:t>
      </w:r>
      <w:r w:rsidRPr="005A4DE6">
        <w:rPr>
          <w:rFonts w:ascii="Times New Roman" w:hAnsi="Times New Roman"/>
          <w:i/>
          <w:iCs/>
        </w:rPr>
        <w:t>říkáš</w:t>
      </w:r>
      <w:r w:rsidRPr="005A4DE6">
        <w:rPr>
          <w:rFonts w:ascii="Times New Roman" w:hAnsi="Times New Roman"/>
        </w:rPr>
        <w:t>, [</w:t>
      </w:r>
      <w:r w:rsidRPr="005A4DE6">
        <w:rPr>
          <w:rFonts w:ascii="Times New Roman" w:hAnsi="Times New Roman"/>
          <w:b/>
          <w:bCs/>
          <w:i/>
          <w:iCs/>
        </w:rPr>
        <w:t xml:space="preserve">že </w:t>
      </w:r>
      <w:r w:rsidRPr="005A4DE6">
        <w:rPr>
          <w:rFonts w:ascii="Times New Roman" w:hAnsi="Times New Roman"/>
        </w:rPr>
        <w:t>[</w:t>
      </w:r>
      <w:r w:rsidRPr="005A4DE6">
        <w:rPr>
          <w:rFonts w:ascii="Times New Roman" w:hAnsi="Times New Roman"/>
          <w:b/>
          <w:bCs/>
        </w:rPr>
        <w:t>t</w:t>
      </w:r>
      <w:r w:rsidRPr="005A4DE6">
        <w:rPr>
          <w:rFonts w:ascii="Times New Roman" w:hAnsi="Times New Roman"/>
          <w:b/>
          <w:bCs/>
          <w:vertAlign w:val="subscript"/>
        </w:rPr>
        <w:t>i</w:t>
      </w:r>
      <w:r w:rsidRPr="005A4DE6">
        <w:rPr>
          <w:rFonts w:ascii="Times New Roman" w:hAnsi="Times New Roman"/>
        </w:rPr>
        <w:t xml:space="preserve">]] </w:t>
      </w:r>
      <w:r w:rsidRPr="005A4DE6">
        <w:rPr>
          <w:rFonts w:ascii="Times New Roman" w:hAnsi="Times New Roman"/>
          <w:i/>
          <w:iCs/>
        </w:rPr>
        <w:t>potkal Nancy</w:t>
      </w:r>
      <w:r w:rsidRPr="005A4DE6">
        <w:rPr>
          <w:rFonts w:ascii="Times New Roman" w:hAnsi="Times New Roman"/>
        </w:rPr>
        <w:t>?</w:t>
      </w:r>
    </w:p>
    <w:p w14:paraId="44F917B7" w14:textId="3EA29084" w:rsidR="005A4DE6" w:rsidRPr="005A4DE6" w:rsidRDefault="005A4DE6" w:rsidP="005A4DE6">
      <w:pPr>
        <w:pStyle w:val="Pa3"/>
        <w:tabs>
          <w:tab w:val="left" w:pos="567"/>
        </w:tabs>
        <w:spacing w:line="360" w:lineRule="auto"/>
        <w:jc w:val="both"/>
        <w:rPr>
          <w:rFonts w:ascii="Times New Roman" w:hAnsi="Times New Roman"/>
        </w:rPr>
      </w:pPr>
      <w:r w:rsidRPr="005A4DE6">
        <w:rPr>
          <w:rFonts w:ascii="Times New Roman" w:hAnsi="Times New Roman"/>
        </w:rPr>
        <w:t>(</w:t>
      </w:r>
      <w:proofErr w:type="gramStart"/>
      <w:r w:rsidRPr="005A4DE6">
        <w:rPr>
          <w:rFonts w:ascii="Times New Roman" w:hAnsi="Times New Roman"/>
        </w:rPr>
        <w:t>1</w:t>
      </w:r>
      <w:r w:rsidR="00A722BE">
        <w:rPr>
          <w:rFonts w:ascii="Times New Roman" w:hAnsi="Times New Roman"/>
        </w:rPr>
        <w:t>6</w:t>
      </w:r>
      <w:r w:rsidRPr="005A4DE6">
        <w:rPr>
          <w:rFonts w:ascii="Times New Roman" w:hAnsi="Times New Roman"/>
        </w:rPr>
        <w:t>a</w:t>
      </w:r>
      <w:proofErr w:type="gramEnd"/>
      <w:r w:rsidRPr="005A4DE6"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</w:r>
      <w:proofErr w:type="spellStart"/>
      <w:r w:rsidRPr="005A4DE6">
        <w:rPr>
          <w:rFonts w:ascii="Times New Roman" w:hAnsi="Times New Roman"/>
          <w:i/>
          <w:iCs/>
        </w:rPr>
        <w:t>Koho</w:t>
      </w:r>
      <w:r w:rsidRPr="005A4DE6">
        <w:rPr>
          <w:rFonts w:ascii="Times New Roman" w:hAnsi="Times New Roman"/>
          <w:vertAlign w:val="subscript"/>
        </w:rPr>
        <w:t>i</w:t>
      </w:r>
      <w:proofErr w:type="spellEnd"/>
      <w:r w:rsidRPr="005A4DE6">
        <w:rPr>
          <w:rFonts w:ascii="Times New Roman" w:hAnsi="Times New Roman"/>
        </w:rPr>
        <w:t xml:space="preserve"> </w:t>
      </w:r>
      <w:r w:rsidRPr="005A4DE6">
        <w:rPr>
          <w:rFonts w:ascii="Times New Roman" w:hAnsi="Times New Roman"/>
          <w:i/>
          <w:iCs/>
        </w:rPr>
        <w:t>myslíš</w:t>
      </w:r>
      <w:r w:rsidRPr="005A4DE6">
        <w:rPr>
          <w:rFonts w:ascii="Times New Roman" w:hAnsi="Times New Roman"/>
        </w:rPr>
        <w:t>/</w:t>
      </w:r>
      <w:r w:rsidRPr="005A4DE6">
        <w:rPr>
          <w:rFonts w:ascii="Times New Roman" w:hAnsi="Times New Roman"/>
          <w:i/>
          <w:iCs/>
        </w:rPr>
        <w:t>říkáš</w:t>
      </w:r>
      <w:r w:rsidRPr="005A4DE6">
        <w:rPr>
          <w:rFonts w:ascii="Times New Roman" w:hAnsi="Times New Roman"/>
        </w:rPr>
        <w:t>, [</w:t>
      </w:r>
      <w:r w:rsidRPr="005A4DE6">
        <w:rPr>
          <w:rFonts w:ascii="Times New Roman" w:hAnsi="Times New Roman"/>
          <w:i/>
          <w:iCs/>
        </w:rPr>
        <w:t xml:space="preserve">že </w:t>
      </w:r>
      <w:r w:rsidRPr="005A4DE6">
        <w:rPr>
          <w:rFonts w:ascii="Times New Roman" w:hAnsi="Times New Roman"/>
        </w:rPr>
        <w:t>[</w:t>
      </w:r>
      <w:r w:rsidRPr="005A4DE6">
        <w:rPr>
          <w:rFonts w:ascii="Times New Roman" w:hAnsi="Times New Roman"/>
          <w:i/>
          <w:iCs/>
        </w:rPr>
        <w:t>Nancy</w:t>
      </w:r>
      <w:r w:rsidRPr="005A4DE6">
        <w:rPr>
          <w:rFonts w:ascii="Times New Roman" w:hAnsi="Times New Roman"/>
        </w:rPr>
        <w:t xml:space="preserve">]] </w:t>
      </w:r>
      <w:r w:rsidRPr="005A4DE6">
        <w:rPr>
          <w:rFonts w:ascii="Times New Roman" w:hAnsi="Times New Roman"/>
          <w:i/>
          <w:iCs/>
        </w:rPr>
        <w:t xml:space="preserve">potkala </w:t>
      </w:r>
      <w:r w:rsidRPr="005A4DE6">
        <w:rPr>
          <w:rFonts w:ascii="Times New Roman" w:hAnsi="Times New Roman"/>
        </w:rPr>
        <w:t>t</w:t>
      </w:r>
      <w:r w:rsidRPr="005A4DE6">
        <w:rPr>
          <w:rFonts w:ascii="Times New Roman" w:hAnsi="Times New Roman"/>
          <w:vertAlign w:val="subscript"/>
        </w:rPr>
        <w:t>i</w:t>
      </w:r>
      <w:r w:rsidRPr="005A4DE6">
        <w:rPr>
          <w:rFonts w:ascii="Times New Roman" w:hAnsi="Times New Roman"/>
        </w:rPr>
        <w:t>?</w:t>
      </w:r>
    </w:p>
    <w:p w14:paraId="7AC2E8F6" w14:textId="77777777" w:rsidR="005A4DE6" w:rsidRPr="005A4DE6" w:rsidRDefault="005A4DE6" w:rsidP="005A4DE6">
      <w:pPr>
        <w:pStyle w:val="Pa3"/>
        <w:spacing w:line="360" w:lineRule="auto"/>
        <w:jc w:val="both"/>
        <w:rPr>
          <w:rFonts w:ascii="Times New Roman" w:hAnsi="Times New Roman"/>
        </w:rPr>
      </w:pPr>
      <w:r w:rsidRPr="005A4DE6">
        <w:rPr>
          <w:rFonts w:ascii="Times New Roman" w:hAnsi="Times New Roman"/>
        </w:rPr>
        <w:t>(f) Subjekt je ve finitních větách nositelem nominativu:</w:t>
      </w:r>
    </w:p>
    <w:p w14:paraId="22701370" w14:textId="6E5DB2C0" w:rsidR="005A4DE6" w:rsidRPr="005A4DE6" w:rsidRDefault="005A4DE6" w:rsidP="005A4DE6">
      <w:pPr>
        <w:pStyle w:val="Pa3"/>
        <w:spacing w:line="360" w:lineRule="auto"/>
        <w:jc w:val="both"/>
        <w:rPr>
          <w:rFonts w:ascii="Times New Roman" w:hAnsi="Times New Roman"/>
        </w:rPr>
      </w:pPr>
      <w:r w:rsidRPr="005A4DE6">
        <w:rPr>
          <w:rFonts w:ascii="Times New Roman" w:hAnsi="Times New Roman"/>
        </w:rPr>
        <w:t>(1</w:t>
      </w:r>
      <w:r w:rsidR="00A722BE">
        <w:rPr>
          <w:rFonts w:ascii="Times New Roman" w:hAnsi="Times New Roman"/>
        </w:rPr>
        <w:t>7</w:t>
      </w:r>
      <w:r w:rsidRPr="005A4DE6">
        <w:rPr>
          <w:rFonts w:ascii="Times New Roman" w:hAnsi="Times New Roman"/>
        </w:rPr>
        <w:t>) [</w:t>
      </w:r>
      <w:r w:rsidRPr="005A4DE6">
        <w:rPr>
          <w:rFonts w:ascii="Times New Roman" w:hAnsi="Times New Roman"/>
          <w:i/>
          <w:iCs/>
        </w:rPr>
        <w:t xml:space="preserve">On </w:t>
      </w:r>
      <w:r w:rsidRPr="005A4DE6">
        <w:rPr>
          <w:rFonts w:ascii="Times New Roman" w:hAnsi="Times New Roman"/>
        </w:rPr>
        <w:t xml:space="preserve">/ </w:t>
      </w:r>
      <w:r w:rsidRPr="005A4DE6">
        <w:rPr>
          <w:rFonts w:ascii="Times New Roman" w:hAnsi="Times New Roman"/>
          <w:i/>
          <w:iCs/>
        </w:rPr>
        <w:t>Petr</w:t>
      </w:r>
      <w:r w:rsidRPr="005A4DE6">
        <w:rPr>
          <w:rFonts w:ascii="Times New Roman" w:hAnsi="Times New Roman"/>
        </w:rPr>
        <w:t xml:space="preserve">] </w:t>
      </w:r>
      <w:r w:rsidRPr="005A4DE6">
        <w:rPr>
          <w:rFonts w:ascii="Times New Roman" w:hAnsi="Times New Roman"/>
          <w:i/>
          <w:iCs/>
        </w:rPr>
        <w:t xml:space="preserve">chválí jeho </w:t>
      </w:r>
      <w:r w:rsidRPr="005A4DE6">
        <w:rPr>
          <w:rFonts w:ascii="Times New Roman" w:hAnsi="Times New Roman"/>
        </w:rPr>
        <w:t xml:space="preserve">/ </w:t>
      </w:r>
      <w:r w:rsidRPr="005A4DE6">
        <w:rPr>
          <w:rFonts w:ascii="Times New Roman" w:hAnsi="Times New Roman"/>
          <w:i/>
          <w:iCs/>
        </w:rPr>
        <w:t>Pavla</w:t>
      </w:r>
      <w:r w:rsidRPr="005A4DE6">
        <w:rPr>
          <w:rFonts w:ascii="Times New Roman" w:hAnsi="Times New Roman"/>
        </w:rPr>
        <w:t>. [</w:t>
      </w:r>
      <w:r w:rsidRPr="005A4DE6">
        <w:rPr>
          <w:rFonts w:ascii="Times New Roman" w:hAnsi="Times New Roman"/>
          <w:i/>
          <w:iCs/>
        </w:rPr>
        <w:t xml:space="preserve">He </w:t>
      </w:r>
      <w:r w:rsidRPr="005A4DE6">
        <w:rPr>
          <w:rFonts w:ascii="Times New Roman" w:hAnsi="Times New Roman"/>
        </w:rPr>
        <w:t xml:space="preserve">/ </w:t>
      </w:r>
      <w:r w:rsidRPr="005A4DE6">
        <w:rPr>
          <w:rFonts w:ascii="Times New Roman" w:hAnsi="Times New Roman"/>
          <w:i/>
          <w:iCs/>
        </w:rPr>
        <w:t>Peter</w:t>
      </w:r>
      <w:r w:rsidRPr="005A4DE6">
        <w:rPr>
          <w:rFonts w:ascii="Times New Roman" w:hAnsi="Times New Roman"/>
        </w:rPr>
        <w:t xml:space="preserve">] </w:t>
      </w:r>
      <w:proofErr w:type="spellStart"/>
      <w:r w:rsidRPr="005A4DE6">
        <w:rPr>
          <w:rFonts w:ascii="Times New Roman" w:hAnsi="Times New Roman"/>
          <w:i/>
          <w:iCs/>
        </w:rPr>
        <w:t>praises</w:t>
      </w:r>
      <w:proofErr w:type="spellEnd"/>
      <w:r w:rsidRPr="005A4DE6">
        <w:rPr>
          <w:rFonts w:ascii="Times New Roman" w:hAnsi="Times New Roman"/>
          <w:i/>
          <w:iCs/>
        </w:rPr>
        <w:t xml:space="preserve"> </w:t>
      </w:r>
      <w:proofErr w:type="spellStart"/>
      <w:r w:rsidRPr="005A4DE6">
        <w:rPr>
          <w:rFonts w:ascii="Times New Roman" w:hAnsi="Times New Roman"/>
          <w:i/>
          <w:iCs/>
        </w:rPr>
        <w:t>him</w:t>
      </w:r>
      <w:proofErr w:type="spellEnd"/>
      <w:r w:rsidRPr="005A4DE6">
        <w:rPr>
          <w:rFonts w:ascii="Times New Roman" w:hAnsi="Times New Roman"/>
          <w:i/>
          <w:iCs/>
        </w:rPr>
        <w:t xml:space="preserve"> </w:t>
      </w:r>
      <w:r w:rsidRPr="005A4DE6">
        <w:rPr>
          <w:rFonts w:ascii="Times New Roman" w:hAnsi="Times New Roman"/>
        </w:rPr>
        <w:t xml:space="preserve">/ </w:t>
      </w:r>
      <w:r w:rsidRPr="005A4DE6">
        <w:rPr>
          <w:rFonts w:ascii="Times New Roman" w:hAnsi="Times New Roman"/>
          <w:i/>
          <w:iCs/>
        </w:rPr>
        <w:t>Paul</w:t>
      </w:r>
      <w:r w:rsidRPr="005A4DE6">
        <w:rPr>
          <w:rFonts w:ascii="Times New Roman" w:hAnsi="Times New Roman"/>
        </w:rPr>
        <w:t>.</w:t>
      </w:r>
    </w:p>
    <w:p w14:paraId="3F5849B9" w14:textId="6955B871" w:rsidR="008F55B9" w:rsidRPr="00784C61" w:rsidRDefault="005A4DE6" w:rsidP="00784C61">
      <w:r w:rsidRPr="005A4DE6">
        <w:t xml:space="preserve">(g) Subjekt je prominentním zdrojem </w:t>
      </w:r>
      <w:proofErr w:type="spellStart"/>
      <w:r w:rsidRPr="005A4DE6">
        <w:t>phi</w:t>
      </w:r>
      <w:proofErr w:type="spellEnd"/>
      <w:r w:rsidRPr="005A4DE6">
        <w:t xml:space="preserve"> rysů (osoba, rod, číslo): (α) v mnoha jazycích pro udílení predikátové shody ve finitních větách (</w:t>
      </w:r>
      <w:r w:rsidR="00A722BE">
        <w:t>18</w:t>
      </w:r>
      <w:r w:rsidRPr="005A4DE6">
        <w:t>), (β) v (papíro</w:t>
      </w:r>
      <w:r w:rsidRPr="005A4DE6">
        <w:softHyphen/>
        <w:t>vé) češtině (po kodifikaci) pro udílení (unikátní) predikátové shody v trans</w:t>
      </w:r>
      <w:r w:rsidRPr="005A4DE6">
        <w:softHyphen/>
        <w:t>gresivních větách (</w:t>
      </w:r>
      <w:proofErr w:type="gramStart"/>
      <w:r w:rsidR="00A722BE">
        <w:t>18</w:t>
      </w:r>
      <w:r w:rsidRPr="005A4DE6">
        <w:t>a</w:t>
      </w:r>
      <w:proofErr w:type="gramEnd"/>
      <w:r w:rsidRPr="005A4DE6">
        <w:t>). Subjekt</w:t>
      </w:r>
      <w:r w:rsidRPr="005A4DE6">
        <w:noBreakHyphen/>
        <w:t xml:space="preserve">predikátová shoda je citlivá ke gramatickým funkcím a nikoli k argumentovým rolím: subjekt může determinovat shodu i </w:t>
      </w:r>
      <w:r w:rsidRPr="00784C61">
        <w:t>se slovesem, které ho neselektuje jako jeden ze svých argumentů (</w:t>
      </w:r>
      <w:proofErr w:type="spellStart"/>
      <w:r w:rsidRPr="00784C61">
        <w:t>raising</w:t>
      </w:r>
      <w:proofErr w:type="spellEnd"/>
      <w:r w:rsidRPr="00784C61">
        <w:t>), (</w:t>
      </w:r>
      <w:proofErr w:type="gramStart"/>
      <w:r w:rsidR="00A722BE">
        <w:t>18</w:t>
      </w:r>
      <w:r w:rsidRPr="00784C61">
        <w:t>b</w:t>
      </w:r>
      <w:proofErr w:type="gramEnd"/>
      <w:r w:rsidRPr="00784C61">
        <w:t>):</w:t>
      </w:r>
    </w:p>
    <w:p w14:paraId="113E7471" w14:textId="1144E224" w:rsidR="00784C61" w:rsidRPr="00784C61" w:rsidRDefault="00784C61" w:rsidP="00784C61">
      <w:pPr>
        <w:autoSpaceDE w:val="0"/>
        <w:autoSpaceDN w:val="0"/>
        <w:adjustRightInd w:val="0"/>
      </w:pPr>
      <w:r w:rsidRPr="00784C61">
        <w:t>(</w:t>
      </w:r>
      <w:r w:rsidR="00A722BE">
        <w:t>18</w:t>
      </w:r>
      <w:r w:rsidRPr="00784C61">
        <w:t>) [</w:t>
      </w:r>
      <w:r w:rsidRPr="00784C61">
        <w:rPr>
          <w:i/>
          <w:iCs/>
        </w:rPr>
        <w:t>Petr</w:t>
      </w:r>
      <w:r w:rsidRPr="00784C61">
        <w:t xml:space="preserve"> </w:t>
      </w:r>
      <w:r>
        <w:t xml:space="preserve">/ pro] </w:t>
      </w:r>
      <w:r w:rsidRPr="00784C61">
        <w:rPr>
          <w:i/>
          <w:iCs/>
        </w:rPr>
        <w:t>by/</w:t>
      </w:r>
      <w:r w:rsidRPr="00784C61">
        <w:t>*-</w:t>
      </w:r>
      <w:r w:rsidRPr="00784C61">
        <w:rPr>
          <w:i/>
          <w:iCs/>
        </w:rPr>
        <w:t>ch</w:t>
      </w:r>
      <w:r w:rsidRPr="00784C61">
        <w:t>/*-</w:t>
      </w:r>
      <w:r w:rsidRPr="00784C61">
        <w:rPr>
          <w:i/>
          <w:iCs/>
        </w:rPr>
        <w:t>s</w:t>
      </w:r>
      <w:r w:rsidRPr="00784C61">
        <w:t>/-</w:t>
      </w:r>
      <w:r w:rsidRPr="00784C61">
        <w:rPr>
          <w:i/>
          <w:iCs/>
        </w:rPr>
        <w:t>Ø</w:t>
      </w:r>
      <w:r w:rsidRPr="00784C61">
        <w:t xml:space="preserve">/-*atd. </w:t>
      </w:r>
      <w:r w:rsidRPr="00784C61">
        <w:rPr>
          <w:i/>
          <w:iCs/>
        </w:rPr>
        <w:t>potkal</w:t>
      </w:r>
      <w:r w:rsidRPr="00784C61">
        <w:t>-</w:t>
      </w:r>
      <w:r w:rsidRPr="00784C61">
        <w:rPr>
          <w:i/>
          <w:iCs/>
        </w:rPr>
        <w:t>Ø</w:t>
      </w:r>
      <w:r w:rsidRPr="00784C61">
        <w:t>/*-</w:t>
      </w:r>
      <w:r w:rsidRPr="00784C61">
        <w:rPr>
          <w:i/>
          <w:iCs/>
        </w:rPr>
        <w:t>a</w:t>
      </w:r>
      <w:r w:rsidRPr="00784C61">
        <w:t>/</w:t>
      </w:r>
      <w:r>
        <w:t>*</w:t>
      </w:r>
      <w:r w:rsidRPr="00784C61">
        <w:t>-</w:t>
      </w:r>
      <w:r w:rsidRPr="00784C61">
        <w:rPr>
          <w:i/>
          <w:iCs/>
        </w:rPr>
        <w:t>o</w:t>
      </w:r>
      <w:r w:rsidRPr="00784C61">
        <w:t xml:space="preserve">/-*atd. </w:t>
      </w:r>
      <w:r w:rsidRPr="00784C61">
        <w:rPr>
          <w:i/>
          <w:iCs/>
        </w:rPr>
        <w:t>Marii</w:t>
      </w:r>
      <w:r w:rsidRPr="00784C61">
        <w:t>.</w:t>
      </w:r>
    </w:p>
    <w:p w14:paraId="2405D404" w14:textId="30A8941E" w:rsidR="00784C61" w:rsidRPr="00784C61" w:rsidRDefault="00784C61" w:rsidP="00784C61">
      <w:pPr>
        <w:autoSpaceDE w:val="0"/>
        <w:autoSpaceDN w:val="0"/>
        <w:adjustRightInd w:val="0"/>
      </w:pPr>
      <w:r w:rsidRPr="00784C61">
        <w:t>(</w:t>
      </w:r>
      <w:proofErr w:type="gramStart"/>
      <w:r w:rsidR="00A722BE">
        <w:t>18</w:t>
      </w:r>
      <w:r w:rsidRPr="00784C61">
        <w:t>a</w:t>
      </w:r>
      <w:proofErr w:type="gramEnd"/>
      <w:r w:rsidRPr="00784C61">
        <w:t xml:space="preserve">) </w:t>
      </w:r>
      <w:proofErr w:type="spellStart"/>
      <w:r w:rsidRPr="00784C61">
        <w:rPr>
          <w:i/>
          <w:iCs/>
        </w:rPr>
        <w:t>Petr</w:t>
      </w:r>
      <w:r w:rsidRPr="00784C61">
        <w:rPr>
          <w:vertAlign w:val="subscript"/>
        </w:rPr>
        <w:t>i</w:t>
      </w:r>
      <w:proofErr w:type="spellEnd"/>
      <w:r w:rsidRPr="00784C61">
        <w:rPr>
          <w:vertAlign w:val="subscript"/>
        </w:rPr>
        <w:t xml:space="preserve"> </w:t>
      </w:r>
      <w:r w:rsidRPr="00784C61">
        <w:rPr>
          <w:i/>
          <w:iCs/>
        </w:rPr>
        <w:t xml:space="preserve">potkal </w:t>
      </w:r>
      <w:proofErr w:type="spellStart"/>
      <w:r w:rsidRPr="00784C61">
        <w:rPr>
          <w:i/>
          <w:iCs/>
        </w:rPr>
        <w:t>Marii</w:t>
      </w:r>
      <w:r w:rsidRPr="00784C61">
        <w:rPr>
          <w:vertAlign w:val="subscript"/>
        </w:rPr>
        <w:t>j</w:t>
      </w:r>
      <w:proofErr w:type="spellEnd"/>
      <w:r w:rsidRPr="00784C61">
        <w:t xml:space="preserve"> [PRO]</w:t>
      </w:r>
      <w:r w:rsidRPr="00784C61">
        <w:rPr>
          <w:vertAlign w:val="subscript"/>
        </w:rPr>
        <w:t>i/*j</w:t>
      </w:r>
      <w:r w:rsidRPr="00784C61">
        <w:t xml:space="preserve"> </w:t>
      </w:r>
      <w:r w:rsidRPr="00784C61">
        <w:rPr>
          <w:i/>
          <w:iCs/>
        </w:rPr>
        <w:t>kouř</w:t>
      </w:r>
      <w:r w:rsidRPr="00784C61">
        <w:t>-</w:t>
      </w:r>
      <w:r w:rsidRPr="00784C61">
        <w:rPr>
          <w:i/>
          <w:iCs/>
        </w:rPr>
        <w:t>e</w:t>
      </w:r>
      <w:r w:rsidRPr="00784C61">
        <w:t>/*-</w:t>
      </w:r>
      <w:proofErr w:type="spellStart"/>
      <w:r w:rsidRPr="00784C61">
        <w:rPr>
          <w:i/>
          <w:iCs/>
        </w:rPr>
        <w:t>íc</w:t>
      </w:r>
      <w:proofErr w:type="spellEnd"/>
      <w:r w:rsidRPr="00784C61">
        <w:t>/*-</w:t>
      </w:r>
      <w:proofErr w:type="spellStart"/>
      <w:r w:rsidRPr="00784C61">
        <w:rPr>
          <w:i/>
          <w:iCs/>
        </w:rPr>
        <w:t>íce</w:t>
      </w:r>
      <w:proofErr w:type="spellEnd"/>
      <w:r w:rsidRPr="00784C61">
        <w:t xml:space="preserve">. </w:t>
      </w:r>
    </w:p>
    <w:p w14:paraId="0EA36371" w14:textId="150545E0" w:rsidR="00784C61" w:rsidRPr="00784C61" w:rsidRDefault="00784C61" w:rsidP="00784C61">
      <w:pPr>
        <w:autoSpaceDE w:val="0"/>
        <w:autoSpaceDN w:val="0"/>
        <w:adjustRightInd w:val="0"/>
      </w:pPr>
      <w:r w:rsidRPr="00784C61">
        <w:t>(</w:t>
      </w:r>
      <w:proofErr w:type="gramStart"/>
      <w:r w:rsidR="00A722BE">
        <w:t>18</w:t>
      </w:r>
      <w:r w:rsidRPr="00784C61">
        <w:t>b</w:t>
      </w:r>
      <w:proofErr w:type="gramEnd"/>
      <w:r w:rsidRPr="00784C61">
        <w:t>) [</w:t>
      </w:r>
      <w:r w:rsidRPr="00784C61">
        <w:rPr>
          <w:i/>
          <w:iCs/>
        </w:rPr>
        <w:t>Přestávka</w:t>
      </w:r>
      <w:r w:rsidRPr="00784C61">
        <w:t>]</w:t>
      </w:r>
      <w:r w:rsidRPr="00784C61">
        <w:rPr>
          <w:vertAlign w:val="subscript"/>
        </w:rPr>
        <w:t>i</w:t>
      </w:r>
      <w:r w:rsidRPr="00784C61">
        <w:t xml:space="preserve"> </w:t>
      </w:r>
      <w:r w:rsidRPr="00784C61">
        <w:rPr>
          <w:i/>
          <w:iCs/>
        </w:rPr>
        <w:t xml:space="preserve">se zdála </w:t>
      </w:r>
      <w:r w:rsidRPr="00784C61">
        <w:t>[t</w:t>
      </w:r>
      <w:r w:rsidRPr="00784C61">
        <w:rPr>
          <w:vertAlign w:val="subscript"/>
        </w:rPr>
        <w:t>i</w:t>
      </w:r>
      <w:r w:rsidRPr="00784C61">
        <w:t xml:space="preserve"> </w:t>
      </w:r>
      <w:r w:rsidRPr="00784C61">
        <w:rPr>
          <w:i/>
          <w:iCs/>
        </w:rPr>
        <w:t>trvat celou věčnost</w:t>
      </w:r>
      <w:r w:rsidRPr="00784C61">
        <w:t>].</w:t>
      </w:r>
    </w:p>
    <w:p w14:paraId="2D2A8C31" w14:textId="77777777" w:rsidR="00784C61" w:rsidRPr="00784C61" w:rsidRDefault="00784C61" w:rsidP="00784C61">
      <w:pPr>
        <w:autoSpaceDE w:val="0"/>
        <w:autoSpaceDN w:val="0"/>
        <w:adjustRightInd w:val="0"/>
      </w:pPr>
      <w:r w:rsidRPr="00784C61">
        <w:t xml:space="preserve">(h) Subjekt má v mnoha jazycích pevnou pozici vzhledem k </w:t>
      </w:r>
      <w:proofErr w:type="spellStart"/>
      <w:r w:rsidRPr="00784C61">
        <w:t>vP</w:t>
      </w:r>
      <w:proofErr w:type="spellEnd"/>
      <w:r w:rsidRPr="00784C61">
        <w:t xml:space="preserve">: </w:t>
      </w:r>
    </w:p>
    <w:p w14:paraId="5450F8BC" w14:textId="2D6C8D23" w:rsidR="00784C61" w:rsidRPr="00784C61" w:rsidRDefault="00784C61" w:rsidP="00784C61">
      <w:pPr>
        <w:autoSpaceDE w:val="0"/>
        <w:autoSpaceDN w:val="0"/>
        <w:adjustRightInd w:val="0"/>
      </w:pPr>
      <w:r w:rsidRPr="00784C61">
        <w:t>(i) v mnoha jazycích (např. v non pro-drop jazycích) je v oznamovacích a roz</w:t>
      </w:r>
      <w:r w:rsidRPr="00784C61">
        <w:softHyphen/>
        <w:t xml:space="preserve">kazovacích větách typicky v levé periferii věty před </w:t>
      </w:r>
      <w:proofErr w:type="spellStart"/>
      <w:r w:rsidRPr="00784C61">
        <w:t>vP</w:t>
      </w:r>
      <w:proofErr w:type="spellEnd"/>
      <w:r w:rsidRPr="00784C61">
        <w:t xml:space="preserve"> (1</w:t>
      </w:r>
      <w:r w:rsidR="00A722BE">
        <w:t>9</w:t>
      </w:r>
      <w:r w:rsidRPr="00784C61">
        <w:t>), v mnoha jazycích (typicky v pro-drop jazycích) je dovolena (v příznakových kontextech) pozice subjektu za slovesem (</w:t>
      </w:r>
      <w:proofErr w:type="gramStart"/>
      <w:r w:rsidRPr="00784C61">
        <w:t>1</w:t>
      </w:r>
      <w:r w:rsidR="00A722BE">
        <w:t>9</w:t>
      </w:r>
      <w:r w:rsidRPr="00784C61">
        <w:t>a</w:t>
      </w:r>
      <w:proofErr w:type="gramEnd"/>
      <w:r w:rsidRPr="00784C61">
        <w:t>):</w:t>
      </w:r>
    </w:p>
    <w:p w14:paraId="41632255" w14:textId="1E73AA79" w:rsidR="00784C61" w:rsidRPr="00784C61" w:rsidRDefault="00784C61" w:rsidP="00784C61">
      <w:pPr>
        <w:autoSpaceDE w:val="0"/>
        <w:autoSpaceDN w:val="0"/>
        <w:adjustRightInd w:val="0"/>
      </w:pPr>
      <w:r w:rsidRPr="00784C61">
        <w:t>(1</w:t>
      </w:r>
      <w:r w:rsidR="00A722BE">
        <w:t>9</w:t>
      </w:r>
      <w:r w:rsidRPr="00784C61">
        <w:t>) [</w:t>
      </w:r>
      <w:r w:rsidRPr="00784C61">
        <w:rPr>
          <w:i/>
          <w:iCs/>
        </w:rPr>
        <w:t>He</w:t>
      </w:r>
      <w:r w:rsidRPr="00784C61">
        <w:t>/</w:t>
      </w:r>
      <w:r w:rsidRPr="00784C61">
        <w:rPr>
          <w:i/>
          <w:iCs/>
        </w:rPr>
        <w:t>Paul</w:t>
      </w:r>
      <w:r w:rsidRPr="00784C61">
        <w:t xml:space="preserve">] </w:t>
      </w:r>
      <w:proofErr w:type="spellStart"/>
      <w:r w:rsidRPr="00784C61">
        <w:rPr>
          <w:i/>
          <w:iCs/>
        </w:rPr>
        <w:t>speaks</w:t>
      </w:r>
      <w:proofErr w:type="spellEnd"/>
      <w:r w:rsidRPr="00784C61">
        <w:t>. × *</w:t>
      </w:r>
      <w:proofErr w:type="spellStart"/>
      <w:r w:rsidRPr="00784C61">
        <w:rPr>
          <w:i/>
          <w:iCs/>
        </w:rPr>
        <w:t>Speaks</w:t>
      </w:r>
      <w:proofErr w:type="spellEnd"/>
      <w:r w:rsidRPr="00784C61">
        <w:rPr>
          <w:i/>
          <w:iCs/>
        </w:rPr>
        <w:t xml:space="preserve"> </w:t>
      </w:r>
      <w:r w:rsidRPr="00784C61">
        <w:t>[</w:t>
      </w:r>
      <w:r w:rsidRPr="00784C61">
        <w:rPr>
          <w:i/>
          <w:iCs/>
        </w:rPr>
        <w:t>he</w:t>
      </w:r>
      <w:r w:rsidRPr="00784C61">
        <w:t>/</w:t>
      </w:r>
      <w:r w:rsidRPr="00784C61">
        <w:rPr>
          <w:i/>
          <w:iCs/>
        </w:rPr>
        <w:t>Paul</w:t>
      </w:r>
      <w:r w:rsidRPr="00784C61">
        <w:t>].</w:t>
      </w:r>
    </w:p>
    <w:p w14:paraId="61A4BA59" w14:textId="2CA30A9A" w:rsidR="00784C61" w:rsidRDefault="00784C61" w:rsidP="00784C61">
      <w:r w:rsidRPr="00784C61">
        <w:t>(</w:t>
      </w:r>
      <w:proofErr w:type="gramStart"/>
      <w:r w:rsidRPr="00784C61">
        <w:t>1</w:t>
      </w:r>
      <w:r w:rsidR="00A722BE">
        <w:t>9</w:t>
      </w:r>
      <w:r w:rsidRPr="00784C61">
        <w:t>a</w:t>
      </w:r>
      <w:proofErr w:type="gramEnd"/>
      <w:r w:rsidRPr="00784C61">
        <w:t>) [</w:t>
      </w:r>
      <w:r w:rsidRPr="00784C61">
        <w:rPr>
          <w:i/>
          <w:iCs/>
        </w:rPr>
        <w:t>On</w:t>
      </w:r>
      <w:r w:rsidRPr="00784C61">
        <w:t>/</w:t>
      </w:r>
      <w:r w:rsidRPr="00784C61">
        <w:rPr>
          <w:i/>
          <w:iCs/>
        </w:rPr>
        <w:t>Pavel</w:t>
      </w:r>
      <w:r w:rsidRPr="00784C61">
        <w:t xml:space="preserve">] </w:t>
      </w:r>
      <w:r w:rsidRPr="00784C61">
        <w:rPr>
          <w:i/>
          <w:iCs/>
        </w:rPr>
        <w:t>mluví</w:t>
      </w:r>
      <w:r w:rsidRPr="00784C61">
        <w:t xml:space="preserve">. × </w:t>
      </w:r>
      <w:r w:rsidRPr="00784C61">
        <w:rPr>
          <w:i/>
          <w:iCs/>
        </w:rPr>
        <w:t xml:space="preserve">Mluví </w:t>
      </w:r>
      <w:r w:rsidRPr="00784C61">
        <w:t>[</w:t>
      </w:r>
      <w:r w:rsidRPr="00784C61">
        <w:rPr>
          <w:i/>
          <w:iCs/>
        </w:rPr>
        <w:t>on</w:t>
      </w:r>
      <w:r w:rsidRPr="00784C61">
        <w:t>/</w:t>
      </w:r>
      <w:r w:rsidRPr="00784C61">
        <w:rPr>
          <w:i/>
          <w:iCs/>
        </w:rPr>
        <w:t>Pavel</w:t>
      </w:r>
      <w:r w:rsidRPr="00784C61">
        <w:t>]. // [</w:t>
      </w:r>
      <w:proofErr w:type="spellStart"/>
      <w:r w:rsidRPr="00784C61">
        <w:rPr>
          <w:i/>
          <w:iCs/>
        </w:rPr>
        <w:t>Lui</w:t>
      </w:r>
      <w:proofErr w:type="spellEnd"/>
      <w:r w:rsidRPr="00784C61">
        <w:t>/</w:t>
      </w:r>
      <w:r w:rsidRPr="00784C61">
        <w:rPr>
          <w:i/>
          <w:iCs/>
        </w:rPr>
        <w:t>Paolo</w:t>
      </w:r>
      <w:r w:rsidRPr="00784C61">
        <w:t xml:space="preserve">] </w:t>
      </w:r>
      <w:proofErr w:type="spellStart"/>
      <w:r w:rsidRPr="00784C61">
        <w:rPr>
          <w:i/>
          <w:iCs/>
        </w:rPr>
        <w:t>parla</w:t>
      </w:r>
      <w:proofErr w:type="spellEnd"/>
      <w:r w:rsidRPr="00784C61">
        <w:t xml:space="preserve">. × </w:t>
      </w:r>
      <w:proofErr w:type="spellStart"/>
      <w:r w:rsidRPr="00784C61">
        <w:rPr>
          <w:i/>
          <w:iCs/>
        </w:rPr>
        <w:t>Parla</w:t>
      </w:r>
      <w:proofErr w:type="spellEnd"/>
      <w:r w:rsidRPr="00784C61">
        <w:rPr>
          <w:i/>
          <w:iCs/>
        </w:rPr>
        <w:t xml:space="preserve"> </w:t>
      </w:r>
      <w:r w:rsidRPr="00784C61">
        <w:t>[</w:t>
      </w:r>
      <w:proofErr w:type="spellStart"/>
      <w:r w:rsidRPr="00784C61">
        <w:rPr>
          <w:i/>
          <w:iCs/>
        </w:rPr>
        <w:t>lui</w:t>
      </w:r>
      <w:proofErr w:type="spellEnd"/>
      <w:r w:rsidRPr="00784C61">
        <w:t>/</w:t>
      </w:r>
      <w:r w:rsidRPr="00784C61">
        <w:rPr>
          <w:i/>
          <w:iCs/>
        </w:rPr>
        <w:t>Paolo</w:t>
      </w:r>
      <w:r w:rsidRPr="00784C61">
        <w:t>].</w:t>
      </w:r>
    </w:p>
    <w:p w14:paraId="501FD129" w14:textId="632EC76A" w:rsidR="00120CEA" w:rsidRDefault="00120CEA" w:rsidP="00120CEA">
      <w:pPr>
        <w:pStyle w:val="Default"/>
      </w:pPr>
    </w:p>
    <w:p w14:paraId="14A51AD5" w14:textId="11176A55" w:rsidR="00D13F02" w:rsidRPr="00D13F02" w:rsidRDefault="00D13F02" w:rsidP="00D13F02">
      <w:pPr>
        <w:pStyle w:val="Default"/>
        <w:spacing w:line="360" w:lineRule="auto"/>
        <w:rPr>
          <w:rFonts w:ascii="Times New Roman" w:hAnsi="Times New Roman" w:cs="Times New Roman"/>
        </w:rPr>
      </w:pPr>
      <w:r w:rsidRPr="00D13F02">
        <w:rPr>
          <w:rFonts w:ascii="Times New Roman" w:hAnsi="Times New Roman" w:cs="Times New Roman"/>
          <w:highlight w:val="yellow"/>
        </w:rPr>
        <w:t>Hypotéza „každá věta má podmět</w:t>
      </w:r>
      <w:r w:rsidR="00FE133C">
        <w:rPr>
          <w:rFonts w:ascii="Times New Roman" w:hAnsi="Times New Roman" w:cs="Times New Roman"/>
        </w:rPr>
        <w:t>“ (teoretické vynucení u Chomského, empirické např. z</w:t>
      </w:r>
      <w:r w:rsidR="00DD4853">
        <w:rPr>
          <w:rFonts w:ascii="Times New Roman" w:hAnsi="Times New Roman" w:cs="Times New Roman"/>
        </w:rPr>
        <w:t> </w:t>
      </w:r>
      <w:r w:rsidR="00FE133C">
        <w:rPr>
          <w:rFonts w:ascii="Times New Roman" w:hAnsi="Times New Roman" w:cs="Times New Roman"/>
        </w:rPr>
        <w:t>angličtiny</w:t>
      </w:r>
      <w:r w:rsidR="00DD4853">
        <w:rPr>
          <w:rFonts w:ascii="Times New Roman" w:hAnsi="Times New Roman" w:cs="Times New Roman"/>
        </w:rPr>
        <w:t>)</w:t>
      </w:r>
    </w:p>
    <w:p w14:paraId="6FA7E6F0" w14:textId="0E8DE140" w:rsidR="00120CEA" w:rsidRPr="00120CEA" w:rsidRDefault="00D13F02" w:rsidP="00120CEA">
      <w:pPr>
        <w:pStyle w:val="Pa3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Evidence z angl.</w:t>
      </w:r>
      <w:r w:rsidR="00FE133C">
        <w:rPr>
          <w:rFonts w:ascii="Times New Roman" w:hAnsi="Times New Roman"/>
        </w:rPr>
        <w:t>, v níž</w:t>
      </w:r>
      <w:r w:rsidR="00120CEA" w:rsidRPr="00120CEA">
        <w:rPr>
          <w:rFonts w:ascii="Times New Roman" w:hAnsi="Times New Roman"/>
        </w:rPr>
        <w:t xml:space="preserve"> každá </w:t>
      </w:r>
      <w:r w:rsidR="00FE133C">
        <w:rPr>
          <w:rFonts w:ascii="Times New Roman" w:hAnsi="Times New Roman"/>
        </w:rPr>
        <w:t xml:space="preserve">finitní neimperativní </w:t>
      </w:r>
      <w:r w:rsidR="00120CEA" w:rsidRPr="00120CEA">
        <w:rPr>
          <w:rFonts w:ascii="Times New Roman" w:hAnsi="Times New Roman"/>
        </w:rPr>
        <w:t xml:space="preserve">věta má </w:t>
      </w:r>
      <w:r>
        <w:rPr>
          <w:rFonts w:ascii="Times New Roman" w:hAnsi="Times New Roman"/>
        </w:rPr>
        <w:t xml:space="preserve">slyšitelný </w:t>
      </w:r>
      <w:r w:rsidR="00120CEA" w:rsidRPr="00120CEA">
        <w:rPr>
          <w:rFonts w:ascii="Times New Roman" w:hAnsi="Times New Roman"/>
        </w:rPr>
        <w:t>subjekt: buď refe</w:t>
      </w:r>
      <w:r w:rsidR="00120CEA" w:rsidRPr="00120CEA">
        <w:rPr>
          <w:rFonts w:ascii="Times New Roman" w:hAnsi="Times New Roman"/>
        </w:rPr>
        <w:softHyphen/>
        <w:t>renční</w:t>
      </w:r>
      <w:r w:rsidR="00FE133C">
        <w:rPr>
          <w:rFonts w:ascii="Times New Roman" w:hAnsi="Times New Roman"/>
        </w:rPr>
        <w:t xml:space="preserve"> </w:t>
      </w:r>
      <w:r w:rsidR="00FE133C">
        <w:rPr>
          <w:rFonts w:ascii="Times New Roman" w:hAnsi="Times New Roman"/>
          <w:sz w:val="26"/>
          <w:szCs w:val="26"/>
        </w:rPr>
        <w:t>(DP)</w:t>
      </w:r>
      <w:r w:rsidR="00FE133C">
        <w:rPr>
          <w:rFonts w:ascii="Times New Roman" w:hAnsi="Times New Roman"/>
        </w:rPr>
        <w:t>,</w:t>
      </w:r>
      <w:r w:rsidR="00120CEA" w:rsidRPr="00120CEA">
        <w:rPr>
          <w:rFonts w:ascii="Times New Roman" w:hAnsi="Times New Roman"/>
        </w:rPr>
        <w:t xml:space="preserve"> nebo expletivní </w:t>
      </w:r>
      <w:r w:rsidR="00FE133C">
        <w:rPr>
          <w:rFonts w:ascii="Times New Roman" w:hAnsi="Times New Roman"/>
        </w:rPr>
        <w:t>(</w:t>
      </w:r>
      <w:proofErr w:type="spellStart"/>
      <w:r w:rsidR="00120CEA" w:rsidRPr="00120CEA">
        <w:rPr>
          <w:rFonts w:ascii="Times New Roman" w:hAnsi="Times New Roman"/>
          <w:i/>
          <w:iCs/>
        </w:rPr>
        <w:t>there</w:t>
      </w:r>
      <w:proofErr w:type="spellEnd"/>
      <w:r w:rsidR="00120CEA" w:rsidRPr="00120CEA">
        <w:rPr>
          <w:rFonts w:ascii="Times New Roman" w:hAnsi="Times New Roman"/>
          <w:i/>
          <w:iCs/>
        </w:rPr>
        <w:t xml:space="preserve"> </w:t>
      </w:r>
      <w:r w:rsidR="00120CEA" w:rsidRPr="00120CEA">
        <w:rPr>
          <w:rFonts w:ascii="Times New Roman" w:hAnsi="Times New Roman"/>
        </w:rPr>
        <w:t xml:space="preserve">nebo </w:t>
      </w:r>
      <w:proofErr w:type="spellStart"/>
      <w:r w:rsidR="00120CEA" w:rsidRPr="00120CEA">
        <w:rPr>
          <w:rFonts w:ascii="Times New Roman" w:hAnsi="Times New Roman"/>
          <w:i/>
          <w:iCs/>
        </w:rPr>
        <w:t>it</w:t>
      </w:r>
      <w:proofErr w:type="spellEnd"/>
      <w:r w:rsidR="00FE133C">
        <w:rPr>
          <w:rFonts w:ascii="Times New Roman" w:hAnsi="Times New Roman"/>
        </w:rPr>
        <w:t>)</w:t>
      </w:r>
      <w:r w:rsidR="00120CEA" w:rsidRPr="00120CEA">
        <w:rPr>
          <w:rFonts w:ascii="Times New Roman" w:hAnsi="Times New Roman"/>
        </w:rPr>
        <w:t>:</w:t>
      </w:r>
    </w:p>
    <w:p w14:paraId="17536540" w14:textId="41178D96" w:rsidR="00120CEA" w:rsidRPr="00120CEA" w:rsidRDefault="00120CEA" w:rsidP="00120CEA">
      <w:pPr>
        <w:pStyle w:val="Pa3"/>
        <w:spacing w:line="360" w:lineRule="auto"/>
        <w:jc w:val="both"/>
        <w:rPr>
          <w:rFonts w:ascii="Times New Roman" w:hAnsi="Times New Roman"/>
        </w:rPr>
      </w:pPr>
      <w:r w:rsidRPr="00120CEA">
        <w:rPr>
          <w:rFonts w:ascii="Times New Roman" w:hAnsi="Times New Roman"/>
        </w:rPr>
        <w:t>(</w:t>
      </w:r>
      <w:r w:rsidR="00A722BE">
        <w:rPr>
          <w:rFonts w:ascii="Times New Roman" w:hAnsi="Times New Roman"/>
        </w:rPr>
        <w:t>20</w:t>
      </w:r>
      <w:r w:rsidRPr="00120CEA"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  <w:t>*</w:t>
      </w:r>
      <w:r w:rsidRPr="00120CEA">
        <w:rPr>
          <w:rFonts w:ascii="Times New Roman" w:hAnsi="Times New Roman"/>
          <w:i/>
          <w:iCs/>
        </w:rPr>
        <w:t xml:space="preserve">Are in </w:t>
      </w:r>
      <w:proofErr w:type="spellStart"/>
      <w:r w:rsidRPr="00120CEA">
        <w:rPr>
          <w:rFonts w:ascii="Times New Roman" w:hAnsi="Times New Roman"/>
          <w:i/>
          <w:iCs/>
        </w:rPr>
        <w:t>the</w:t>
      </w:r>
      <w:proofErr w:type="spellEnd"/>
      <w:r w:rsidRPr="00120CEA">
        <w:rPr>
          <w:rFonts w:ascii="Times New Roman" w:hAnsi="Times New Roman"/>
          <w:i/>
          <w:iCs/>
        </w:rPr>
        <w:t xml:space="preserve"> </w:t>
      </w:r>
      <w:proofErr w:type="spellStart"/>
      <w:r w:rsidRPr="00120CEA">
        <w:rPr>
          <w:rFonts w:ascii="Times New Roman" w:hAnsi="Times New Roman"/>
          <w:i/>
          <w:iCs/>
        </w:rPr>
        <w:t>room</w:t>
      </w:r>
      <w:proofErr w:type="spellEnd"/>
      <w:r w:rsidRPr="00120CEA">
        <w:rPr>
          <w:rFonts w:ascii="Times New Roman" w:hAnsi="Times New Roman"/>
        </w:rPr>
        <w:t xml:space="preserve">. </w:t>
      </w:r>
    </w:p>
    <w:p w14:paraId="755FF6A1" w14:textId="2BEB560A" w:rsidR="00120CEA" w:rsidRPr="00120CEA" w:rsidRDefault="00120CEA" w:rsidP="00120CEA">
      <w:pPr>
        <w:pStyle w:val="Pa3"/>
        <w:spacing w:line="360" w:lineRule="auto"/>
        <w:jc w:val="both"/>
        <w:rPr>
          <w:rFonts w:ascii="Times New Roman" w:hAnsi="Times New Roman"/>
        </w:rPr>
      </w:pPr>
      <w:r w:rsidRPr="00120CEA">
        <w:rPr>
          <w:rFonts w:ascii="Times New Roman" w:hAnsi="Times New Roman"/>
        </w:rPr>
        <w:t>(</w:t>
      </w:r>
      <w:proofErr w:type="gramStart"/>
      <w:r w:rsidR="00A722BE">
        <w:rPr>
          <w:rFonts w:ascii="Times New Roman" w:hAnsi="Times New Roman"/>
        </w:rPr>
        <w:t>20</w:t>
      </w:r>
      <w:r w:rsidRPr="00120CEA">
        <w:rPr>
          <w:rFonts w:ascii="Times New Roman" w:hAnsi="Times New Roman"/>
        </w:rPr>
        <w:t>a</w:t>
      </w:r>
      <w:proofErr w:type="gramEnd"/>
      <w:r w:rsidRPr="00120CEA"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</w:r>
      <w:r w:rsidRPr="00120CEA">
        <w:rPr>
          <w:rFonts w:ascii="Times New Roman" w:hAnsi="Times New Roman"/>
        </w:rPr>
        <w:t>[</w:t>
      </w:r>
      <w:proofErr w:type="spellStart"/>
      <w:r w:rsidRPr="00120CEA">
        <w:rPr>
          <w:rFonts w:ascii="Times New Roman" w:hAnsi="Times New Roman"/>
          <w:i/>
          <w:iCs/>
        </w:rPr>
        <w:t>Five</w:t>
      </w:r>
      <w:proofErr w:type="spellEnd"/>
      <w:r w:rsidRPr="00120CEA">
        <w:rPr>
          <w:rFonts w:ascii="Times New Roman" w:hAnsi="Times New Roman"/>
          <w:i/>
          <w:iCs/>
        </w:rPr>
        <w:t xml:space="preserve"> </w:t>
      </w:r>
      <w:proofErr w:type="spellStart"/>
      <w:r w:rsidRPr="00120CEA">
        <w:rPr>
          <w:rFonts w:ascii="Times New Roman" w:hAnsi="Times New Roman"/>
          <w:i/>
          <w:iCs/>
        </w:rPr>
        <w:t>people</w:t>
      </w:r>
      <w:proofErr w:type="spellEnd"/>
      <w:r w:rsidRPr="00120CEA">
        <w:rPr>
          <w:rFonts w:ascii="Times New Roman" w:hAnsi="Times New Roman"/>
        </w:rPr>
        <w:t xml:space="preserve">] </w:t>
      </w:r>
      <w:r w:rsidRPr="00120CEA">
        <w:rPr>
          <w:rFonts w:ascii="Times New Roman" w:hAnsi="Times New Roman"/>
          <w:i/>
          <w:iCs/>
        </w:rPr>
        <w:t xml:space="preserve">are in </w:t>
      </w:r>
      <w:proofErr w:type="spellStart"/>
      <w:r w:rsidRPr="00120CEA">
        <w:rPr>
          <w:rFonts w:ascii="Times New Roman" w:hAnsi="Times New Roman"/>
          <w:i/>
          <w:iCs/>
        </w:rPr>
        <w:t>the</w:t>
      </w:r>
      <w:proofErr w:type="spellEnd"/>
      <w:r w:rsidRPr="00120CEA">
        <w:rPr>
          <w:rFonts w:ascii="Times New Roman" w:hAnsi="Times New Roman"/>
          <w:i/>
          <w:iCs/>
        </w:rPr>
        <w:t xml:space="preserve"> </w:t>
      </w:r>
      <w:proofErr w:type="spellStart"/>
      <w:r w:rsidRPr="00120CEA">
        <w:rPr>
          <w:rFonts w:ascii="Times New Roman" w:hAnsi="Times New Roman"/>
          <w:i/>
          <w:iCs/>
        </w:rPr>
        <w:t>room</w:t>
      </w:r>
      <w:proofErr w:type="spellEnd"/>
      <w:r w:rsidRPr="00120CEA">
        <w:rPr>
          <w:rFonts w:ascii="Times New Roman" w:hAnsi="Times New Roman"/>
        </w:rPr>
        <w:t>.</w:t>
      </w:r>
    </w:p>
    <w:p w14:paraId="7D856908" w14:textId="2143B659" w:rsidR="00120CEA" w:rsidRPr="00120CEA" w:rsidRDefault="00120CEA" w:rsidP="00120CEA">
      <w:pPr>
        <w:pStyle w:val="Pa3"/>
        <w:spacing w:line="360" w:lineRule="auto"/>
        <w:jc w:val="both"/>
        <w:rPr>
          <w:rFonts w:ascii="Times New Roman" w:hAnsi="Times New Roman"/>
        </w:rPr>
      </w:pPr>
      <w:r w:rsidRPr="00120CEA">
        <w:rPr>
          <w:rFonts w:ascii="Times New Roman" w:hAnsi="Times New Roman"/>
        </w:rPr>
        <w:t>(</w:t>
      </w:r>
      <w:r w:rsidR="00A722BE">
        <w:rPr>
          <w:rFonts w:ascii="Times New Roman" w:hAnsi="Times New Roman"/>
        </w:rPr>
        <w:t>20</w:t>
      </w:r>
      <w:r w:rsidRPr="00120CEA">
        <w:rPr>
          <w:rFonts w:ascii="Times New Roman" w:hAnsi="Times New Roman"/>
        </w:rPr>
        <w:t>b)</w:t>
      </w:r>
      <w:r>
        <w:rPr>
          <w:rFonts w:ascii="Times New Roman" w:hAnsi="Times New Roman"/>
        </w:rPr>
        <w:tab/>
      </w:r>
      <w:proofErr w:type="spellStart"/>
      <w:proofErr w:type="gramStart"/>
      <w:r w:rsidRPr="00120CEA">
        <w:rPr>
          <w:rFonts w:ascii="Times New Roman" w:hAnsi="Times New Roman"/>
          <w:vertAlign w:val="subscript"/>
        </w:rPr>
        <w:t>Expl</w:t>
      </w:r>
      <w:proofErr w:type="spellEnd"/>
      <w:r w:rsidRPr="00120CEA">
        <w:rPr>
          <w:rFonts w:ascii="Times New Roman" w:hAnsi="Times New Roman"/>
          <w:vertAlign w:val="subscript"/>
        </w:rPr>
        <w:t>.</w:t>
      </w:r>
      <w:r w:rsidRPr="00120CEA">
        <w:rPr>
          <w:rFonts w:ascii="Times New Roman" w:hAnsi="Times New Roman"/>
        </w:rPr>
        <w:t>[</w:t>
      </w:r>
      <w:proofErr w:type="spellStart"/>
      <w:proofErr w:type="gramEnd"/>
      <w:r w:rsidRPr="00120CEA">
        <w:rPr>
          <w:rFonts w:ascii="Times New Roman" w:hAnsi="Times New Roman"/>
          <w:i/>
          <w:iCs/>
        </w:rPr>
        <w:t>There</w:t>
      </w:r>
      <w:proofErr w:type="spellEnd"/>
      <w:r w:rsidRPr="00120CEA">
        <w:rPr>
          <w:rFonts w:ascii="Times New Roman" w:hAnsi="Times New Roman"/>
          <w:i/>
          <w:iCs/>
        </w:rPr>
        <w:t xml:space="preserve"> </w:t>
      </w:r>
      <w:r w:rsidRPr="00120CEA">
        <w:rPr>
          <w:rFonts w:ascii="Times New Roman" w:hAnsi="Times New Roman"/>
        </w:rPr>
        <w:t>/ *</w:t>
      </w:r>
      <w:r w:rsidRPr="00120CEA">
        <w:rPr>
          <w:rFonts w:ascii="Times New Roman" w:hAnsi="Times New Roman"/>
          <w:i/>
          <w:iCs/>
        </w:rPr>
        <w:t>It</w:t>
      </w:r>
      <w:r w:rsidRPr="00120CEA">
        <w:rPr>
          <w:rFonts w:ascii="Times New Roman" w:hAnsi="Times New Roman"/>
        </w:rPr>
        <w:t xml:space="preserve">] </w:t>
      </w:r>
      <w:r w:rsidRPr="00120CEA">
        <w:rPr>
          <w:rFonts w:ascii="Times New Roman" w:hAnsi="Times New Roman"/>
          <w:i/>
          <w:iCs/>
        </w:rPr>
        <w:t xml:space="preserve">are </w:t>
      </w:r>
      <w:proofErr w:type="spellStart"/>
      <w:r w:rsidRPr="00120CEA">
        <w:rPr>
          <w:rFonts w:ascii="Times New Roman" w:hAnsi="Times New Roman"/>
          <w:vertAlign w:val="subscript"/>
        </w:rPr>
        <w:t>Assoz</w:t>
      </w:r>
      <w:proofErr w:type="spellEnd"/>
      <w:r w:rsidRPr="00120CEA">
        <w:rPr>
          <w:rFonts w:ascii="Times New Roman" w:hAnsi="Times New Roman"/>
        </w:rPr>
        <w:t>[</w:t>
      </w:r>
      <w:proofErr w:type="spellStart"/>
      <w:r w:rsidRPr="00120CEA">
        <w:rPr>
          <w:rFonts w:ascii="Times New Roman" w:hAnsi="Times New Roman"/>
          <w:i/>
          <w:iCs/>
        </w:rPr>
        <w:t>five</w:t>
      </w:r>
      <w:proofErr w:type="spellEnd"/>
      <w:r w:rsidRPr="00120CEA">
        <w:rPr>
          <w:rFonts w:ascii="Times New Roman" w:hAnsi="Times New Roman"/>
          <w:i/>
          <w:iCs/>
        </w:rPr>
        <w:t xml:space="preserve"> </w:t>
      </w:r>
      <w:proofErr w:type="spellStart"/>
      <w:r w:rsidRPr="00120CEA">
        <w:rPr>
          <w:rFonts w:ascii="Times New Roman" w:hAnsi="Times New Roman"/>
          <w:i/>
          <w:iCs/>
        </w:rPr>
        <w:t>people</w:t>
      </w:r>
      <w:proofErr w:type="spellEnd"/>
      <w:r w:rsidRPr="00120CEA">
        <w:rPr>
          <w:rFonts w:ascii="Times New Roman" w:hAnsi="Times New Roman"/>
        </w:rPr>
        <w:t xml:space="preserve">] </w:t>
      </w:r>
      <w:r w:rsidRPr="00120CEA">
        <w:rPr>
          <w:rFonts w:ascii="Times New Roman" w:hAnsi="Times New Roman"/>
          <w:i/>
          <w:iCs/>
        </w:rPr>
        <w:t xml:space="preserve">in </w:t>
      </w:r>
      <w:proofErr w:type="spellStart"/>
      <w:r w:rsidRPr="00120CEA">
        <w:rPr>
          <w:rFonts w:ascii="Times New Roman" w:hAnsi="Times New Roman"/>
          <w:i/>
          <w:iCs/>
        </w:rPr>
        <w:t>the</w:t>
      </w:r>
      <w:proofErr w:type="spellEnd"/>
      <w:r w:rsidRPr="00120CEA">
        <w:rPr>
          <w:rFonts w:ascii="Times New Roman" w:hAnsi="Times New Roman"/>
          <w:i/>
          <w:iCs/>
        </w:rPr>
        <w:t xml:space="preserve"> </w:t>
      </w:r>
      <w:proofErr w:type="spellStart"/>
      <w:r w:rsidRPr="00120CEA">
        <w:rPr>
          <w:rFonts w:ascii="Times New Roman" w:hAnsi="Times New Roman"/>
          <w:i/>
          <w:iCs/>
        </w:rPr>
        <w:t>room</w:t>
      </w:r>
      <w:proofErr w:type="spellEnd"/>
      <w:r w:rsidRPr="00120CEA">
        <w:rPr>
          <w:rFonts w:ascii="Times New Roman" w:hAnsi="Times New Roman"/>
        </w:rPr>
        <w:t>.</w:t>
      </w:r>
    </w:p>
    <w:p w14:paraId="021B6380" w14:textId="3A86F372" w:rsidR="00120CEA" w:rsidRPr="00120CEA" w:rsidRDefault="00120CEA" w:rsidP="00120CEA">
      <w:pPr>
        <w:pStyle w:val="Pa3"/>
        <w:spacing w:line="360" w:lineRule="auto"/>
        <w:jc w:val="both"/>
        <w:rPr>
          <w:rFonts w:ascii="Times New Roman" w:hAnsi="Times New Roman"/>
        </w:rPr>
      </w:pPr>
      <w:r w:rsidRPr="00120CEA">
        <w:rPr>
          <w:rFonts w:ascii="Times New Roman" w:hAnsi="Times New Roman"/>
        </w:rPr>
        <w:lastRenderedPageBreak/>
        <w:t>(</w:t>
      </w:r>
      <w:r w:rsidR="00A722BE">
        <w:rPr>
          <w:rFonts w:ascii="Times New Roman" w:hAnsi="Times New Roman"/>
        </w:rPr>
        <w:t>2</w:t>
      </w:r>
      <w:r w:rsidRPr="00120CEA"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</w:r>
      <w:r w:rsidRPr="00120CEA">
        <w:rPr>
          <w:rFonts w:ascii="Times New Roman" w:hAnsi="Times New Roman"/>
        </w:rPr>
        <w:t>*</w:t>
      </w:r>
      <w:proofErr w:type="spellStart"/>
      <w:r w:rsidRPr="00120CEA">
        <w:rPr>
          <w:rFonts w:ascii="Times New Roman" w:hAnsi="Times New Roman"/>
          <w:i/>
          <w:iCs/>
        </w:rPr>
        <w:t>Rained</w:t>
      </w:r>
      <w:proofErr w:type="spellEnd"/>
      <w:r w:rsidRPr="00120CEA">
        <w:rPr>
          <w:rFonts w:ascii="Times New Roman" w:hAnsi="Times New Roman"/>
        </w:rPr>
        <w:t>.</w:t>
      </w:r>
    </w:p>
    <w:p w14:paraId="221F9F7B" w14:textId="610A5291" w:rsidR="003F3AEF" w:rsidRDefault="00120CEA" w:rsidP="00120CEA">
      <w:r w:rsidRPr="00120CEA">
        <w:t>(</w:t>
      </w:r>
      <w:proofErr w:type="gramStart"/>
      <w:r w:rsidR="00A722BE">
        <w:t>2</w:t>
      </w:r>
      <w:r w:rsidRPr="00120CEA">
        <w:t>1a</w:t>
      </w:r>
      <w:proofErr w:type="gramEnd"/>
      <w:r w:rsidRPr="00120CEA">
        <w:t>)</w:t>
      </w:r>
      <w:r>
        <w:tab/>
      </w:r>
      <w:r w:rsidRPr="00120CEA">
        <w:t>[*</w:t>
      </w:r>
      <w:proofErr w:type="spellStart"/>
      <w:r w:rsidRPr="00120CEA">
        <w:rPr>
          <w:i/>
          <w:iCs/>
        </w:rPr>
        <w:t>There</w:t>
      </w:r>
      <w:proofErr w:type="spellEnd"/>
      <w:r w:rsidRPr="00120CEA">
        <w:rPr>
          <w:i/>
          <w:iCs/>
        </w:rPr>
        <w:t xml:space="preserve"> </w:t>
      </w:r>
      <w:r w:rsidRPr="00120CEA">
        <w:t xml:space="preserve">/ </w:t>
      </w:r>
      <w:r w:rsidRPr="00120CEA">
        <w:rPr>
          <w:i/>
          <w:iCs/>
        </w:rPr>
        <w:t>It</w:t>
      </w:r>
      <w:r w:rsidRPr="00120CEA">
        <w:t xml:space="preserve">] </w:t>
      </w:r>
      <w:proofErr w:type="spellStart"/>
      <w:r w:rsidRPr="00120CEA">
        <w:rPr>
          <w:i/>
          <w:iCs/>
        </w:rPr>
        <w:t>rained</w:t>
      </w:r>
      <w:proofErr w:type="spellEnd"/>
      <w:r w:rsidRPr="00120CEA">
        <w:t>.</w:t>
      </w:r>
    </w:p>
    <w:p w14:paraId="7207A4D2" w14:textId="77777777" w:rsidR="00DD4853" w:rsidRDefault="00DD4853" w:rsidP="00C9567E">
      <w:pPr>
        <w:pStyle w:val="Pa3"/>
        <w:spacing w:line="360" w:lineRule="auto"/>
        <w:jc w:val="both"/>
        <w:rPr>
          <w:rFonts w:ascii="Times New Roman" w:hAnsi="Times New Roman"/>
        </w:rPr>
      </w:pPr>
    </w:p>
    <w:p w14:paraId="52351568" w14:textId="7C736571" w:rsidR="00D13F02" w:rsidRPr="00C9567E" w:rsidRDefault="00D13F02" w:rsidP="00C9567E">
      <w:pPr>
        <w:pStyle w:val="Pa3"/>
        <w:spacing w:line="360" w:lineRule="auto"/>
        <w:jc w:val="both"/>
        <w:rPr>
          <w:rFonts w:ascii="Times New Roman" w:hAnsi="Times New Roman"/>
        </w:rPr>
      </w:pPr>
      <w:r w:rsidRPr="00C9567E">
        <w:rPr>
          <w:rFonts w:ascii="Times New Roman" w:hAnsi="Times New Roman"/>
        </w:rPr>
        <w:t>A čeština?</w:t>
      </w:r>
    </w:p>
    <w:p w14:paraId="5652FC7F" w14:textId="052973BC" w:rsidR="00DD18E3" w:rsidRPr="00C9567E" w:rsidRDefault="00DD18E3" w:rsidP="00C9567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9567E">
        <w:rPr>
          <w:rFonts w:ascii="Times New Roman" w:hAnsi="Times New Roman" w:cs="Times New Roman"/>
        </w:rPr>
        <w:t xml:space="preserve">Tradiční česká gramatika v zásadě prázdné </w:t>
      </w:r>
      <w:r w:rsidR="00C9567E" w:rsidRPr="00C9567E">
        <w:rPr>
          <w:rFonts w:ascii="Times New Roman" w:hAnsi="Times New Roman" w:cs="Times New Roman"/>
        </w:rPr>
        <w:t>subjekty nevidí</w:t>
      </w:r>
      <w:r w:rsidR="00BA5A0E">
        <w:rPr>
          <w:rFonts w:ascii="Times New Roman" w:hAnsi="Times New Roman" w:cs="Times New Roman"/>
        </w:rPr>
        <w:t xml:space="preserve">: </w:t>
      </w:r>
      <w:r w:rsidR="00A722BE">
        <w:rPr>
          <w:rFonts w:ascii="Times New Roman" w:hAnsi="Times New Roman" w:cs="Times New Roman"/>
        </w:rPr>
        <w:t xml:space="preserve"> </w:t>
      </w:r>
    </w:p>
    <w:p w14:paraId="73B14CF2" w14:textId="27FC0BB6" w:rsidR="00C9567E" w:rsidRPr="00C9567E" w:rsidRDefault="00C9567E" w:rsidP="00C9567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9567E">
        <w:rPr>
          <w:rFonts w:ascii="Times New Roman" w:hAnsi="Times New Roman" w:cs="Times New Roman"/>
        </w:rPr>
        <w:t>Vidí jen některé, a to ty, které mají stejnou distribuci jako plné subjekty</w:t>
      </w:r>
      <w:r w:rsidR="00BA5A0E">
        <w:rPr>
          <w:rFonts w:ascii="Times New Roman" w:hAnsi="Times New Roman" w:cs="Times New Roman"/>
        </w:rPr>
        <w:t>, tj. argumentové subjekty ve finitních větách</w:t>
      </w:r>
    </w:p>
    <w:p w14:paraId="6BD799A9" w14:textId="058C3557" w:rsidR="00C9567E" w:rsidRPr="00C9567E" w:rsidRDefault="00BA5A0E" w:rsidP="00C9567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(22)</w:t>
      </w:r>
      <w:r>
        <w:rPr>
          <w:rFonts w:ascii="Times New Roman" w:hAnsi="Times New Roman" w:cs="Times New Roman"/>
        </w:rPr>
        <w:tab/>
      </w:r>
      <w:r w:rsidR="00C9567E" w:rsidRPr="00C9567E">
        <w:rPr>
          <w:rFonts w:ascii="Times New Roman" w:hAnsi="Times New Roman" w:cs="Times New Roman"/>
        </w:rPr>
        <w:t>[Petr // On // e] četl</w:t>
      </w:r>
    </w:p>
    <w:p w14:paraId="108F38AD" w14:textId="55694A62" w:rsidR="00C9567E" w:rsidRPr="00C9567E" w:rsidRDefault="00C9567E" w:rsidP="00BA5A0E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9567E">
        <w:rPr>
          <w:rFonts w:ascii="Times New Roman" w:hAnsi="Times New Roman" w:cs="Times New Roman"/>
        </w:rPr>
        <w:t xml:space="preserve">Ty // e] piš </w:t>
      </w:r>
    </w:p>
    <w:p w14:paraId="6C53FE97" w14:textId="3B875943" w:rsidR="003F3AEF" w:rsidRPr="00C9567E" w:rsidRDefault="00C9567E" w:rsidP="00C9567E">
      <w:pPr>
        <w:pStyle w:val="Pa3"/>
        <w:spacing w:line="360" w:lineRule="auto"/>
        <w:jc w:val="both"/>
        <w:rPr>
          <w:rFonts w:ascii="Times New Roman" w:hAnsi="Times New Roman"/>
        </w:rPr>
      </w:pPr>
      <w:r w:rsidRPr="00C9567E">
        <w:rPr>
          <w:rFonts w:ascii="Times New Roman" w:hAnsi="Times New Roman"/>
        </w:rPr>
        <w:t>E</w:t>
      </w:r>
      <w:r w:rsidR="003F3AEF" w:rsidRPr="00C9567E">
        <w:rPr>
          <w:rFonts w:ascii="Times New Roman" w:hAnsi="Times New Roman"/>
        </w:rPr>
        <w:t xml:space="preserve">xpletivní subjekty nevidí, ačkoli zájmeno </w:t>
      </w:r>
      <w:r w:rsidR="003F3AEF" w:rsidRPr="00C9567E">
        <w:rPr>
          <w:rFonts w:ascii="Times New Roman" w:hAnsi="Times New Roman"/>
          <w:i/>
          <w:iCs/>
        </w:rPr>
        <w:t xml:space="preserve">on </w:t>
      </w:r>
      <w:r w:rsidR="003F3AEF" w:rsidRPr="00C9567E">
        <w:rPr>
          <w:rFonts w:ascii="Times New Roman" w:hAnsi="Times New Roman"/>
        </w:rPr>
        <w:t>v pozici expletivního subjektu ukazuje vlastnost kanonických sub</w:t>
      </w:r>
      <w:r w:rsidR="003F3AEF" w:rsidRPr="00C9567E">
        <w:rPr>
          <w:rFonts w:ascii="Times New Roman" w:hAnsi="Times New Roman"/>
        </w:rPr>
        <w:softHyphen/>
        <w:t>jektů, totiž (minimálně) pozici před slovesem</w:t>
      </w:r>
      <w:r w:rsidRPr="00C9567E">
        <w:rPr>
          <w:rFonts w:ascii="Times New Roman" w:hAnsi="Times New Roman"/>
        </w:rPr>
        <w:t xml:space="preserve"> a shodu</w:t>
      </w:r>
      <w:r w:rsidR="003F3AEF" w:rsidRPr="00C9567E">
        <w:rPr>
          <w:rFonts w:ascii="Times New Roman" w:hAnsi="Times New Roman"/>
        </w:rPr>
        <w:t>:</w:t>
      </w:r>
    </w:p>
    <w:p w14:paraId="58A80770" w14:textId="4C11B62B" w:rsidR="003F3AEF" w:rsidRDefault="003F3AEF" w:rsidP="00C9567E">
      <w:r w:rsidRPr="00C9567E">
        <w:t>(2</w:t>
      </w:r>
      <w:r w:rsidR="00FF20D8">
        <w:t>3</w:t>
      </w:r>
      <w:r w:rsidRPr="00C9567E">
        <w:t xml:space="preserve">) </w:t>
      </w:r>
      <w:proofErr w:type="spellStart"/>
      <w:proofErr w:type="gramStart"/>
      <w:r w:rsidRPr="00C9567E">
        <w:rPr>
          <w:vertAlign w:val="subscript"/>
        </w:rPr>
        <w:t>Expl</w:t>
      </w:r>
      <w:proofErr w:type="spellEnd"/>
      <w:r w:rsidRPr="00C9567E">
        <w:t>[</w:t>
      </w:r>
      <w:proofErr w:type="gramEnd"/>
      <w:r w:rsidRPr="00C9567E">
        <w:rPr>
          <w:i/>
          <w:iCs/>
        </w:rPr>
        <w:t xml:space="preserve">Ono </w:t>
      </w:r>
      <w:r w:rsidRPr="00C9567E">
        <w:t>/ *</w:t>
      </w:r>
      <w:r w:rsidRPr="00C9567E">
        <w:rPr>
          <w:i/>
          <w:iCs/>
        </w:rPr>
        <w:t>On</w:t>
      </w:r>
      <w:r w:rsidRPr="00C9567E">
        <w:t xml:space="preserve">] </w:t>
      </w:r>
      <w:r w:rsidRPr="00C9567E">
        <w:rPr>
          <w:i/>
          <w:iCs/>
        </w:rPr>
        <w:t>prší</w:t>
      </w:r>
      <w:r w:rsidRPr="00C9567E">
        <w:t>. / *</w:t>
      </w:r>
      <w:r w:rsidRPr="00C9567E">
        <w:rPr>
          <w:i/>
          <w:iCs/>
        </w:rPr>
        <w:t xml:space="preserve">Prší </w:t>
      </w:r>
      <w:r w:rsidRPr="00C9567E">
        <w:t xml:space="preserve">[(i) </w:t>
      </w:r>
      <w:proofErr w:type="spellStart"/>
      <w:proofErr w:type="gramStart"/>
      <w:r w:rsidRPr="00C9567E">
        <w:rPr>
          <w:vertAlign w:val="subscript"/>
        </w:rPr>
        <w:t>Expl</w:t>
      </w:r>
      <w:proofErr w:type="spellEnd"/>
      <w:r w:rsidRPr="00C9567E">
        <w:t>[</w:t>
      </w:r>
      <w:proofErr w:type="gramEnd"/>
      <w:r w:rsidRPr="00C9567E">
        <w:rPr>
          <w:i/>
          <w:iCs/>
        </w:rPr>
        <w:t xml:space="preserve">ono </w:t>
      </w:r>
      <w:r w:rsidRPr="00C9567E">
        <w:t>/ *</w:t>
      </w:r>
      <w:r w:rsidRPr="00C9567E">
        <w:rPr>
          <w:i/>
          <w:iCs/>
        </w:rPr>
        <w:t>on</w:t>
      </w:r>
      <w:r w:rsidRPr="00C9567E">
        <w:t>]. × [</w:t>
      </w:r>
      <w:r w:rsidRPr="00C9567E">
        <w:rPr>
          <w:i/>
          <w:iCs/>
        </w:rPr>
        <w:t xml:space="preserve">Ono </w:t>
      </w:r>
      <w:r w:rsidRPr="00C9567E">
        <w:t xml:space="preserve">/ </w:t>
      </w:r>
      <w:r w:rsidRPr="00C9567E">
        <w:rPr>
          <w:i/>
          <w:iCs/>
        </w:rPr>
        <w:t>On</w:t>
      </w:r>
      <w:r w:rsidRPr="00C9567E">
        <w:t xml:space="preserve">] </w:t>
      </w:r>
      <w:r w:rsidRPr="00C9567E">
        <w:rPr>
          <w:i/>
          <w:iCs/>
        </w:rPr>
        <w:t>už chodí</w:t>
      </w:r>
      <w:r w:rsidRPr="00C9567E">
        <w:t xml:space="preserve">. / </w:t>
      </w:r>
      <w:r w:rsidRPr="00C9567E">
        <w:rPr>
          <w:i/>
          <w:iCs/>
        </w:rPr>
        <w:t xml:space="preserve">Chodí už </w:t>
      </w:r>
      <w:r w:rsidRPr="00C9567E">
        <w:t xml:space="preserve">[(i) </w:t>
      </w:r>
      <w:r w:rsidRPr="00C9567E">
        <w:rPr>
          <w:i/>
          <w:iCs/>
        </w:rPr>
        <w:t xml:space="preserve">ono </w:t>
      </w:r>
      <w:r w:rsidRPr="00C9567E">
        <w:t xml:space="preserve">/ </w:t>
      </w:r>
      <w:r w:rsidRPr="00C9567E">
        <w:rPr>
          <w:i/>
          <w:iCs/>
        </w:rPr>
        <w:t>on</w:t>
      </w:r>
      <w:r w:rsidRPr="00C9567E">
        <w:t>].</w:t>
      </w:r>
    </w:p>
    <w:p w14:paraId="5E865F6B" w14:textId="1B679851" w:rsidR="00FF20D8" w:rsidRPr="00C9567E" w:rsidRDefault="00FF20D8" w:rsidP="00C9567E">
      <w:r>
        <w:t xml:space="preserve">Nevidí ani argumentové subjekty s distribucí </w:t>
      </w:r>
      <w:r w:rsidR="00DD4853">
        <w:t>[</w:t>
      </w:r>
      <w:r>
        <w:t xml:space="preserve">e // </w:t>
      </w:r>
      <w:r w:rsidRPr="00DD4853">
        <w:rPr>
          <w:i/>
          <w:iCs/>
        </w:rPr>
        <w:t>ono</w:t>
      </w:r>
      <w:r w:rsidR="00DD4853">
        <w:t>]</w:t>
      </w:r>
      <w:r>
        <w:t>, viz reflexivum (</w:t>
      </w:r>
      <w:proofErr w:type="gramStart"/>
      <w:r>
        <w:t>24a</w:t>
      </w:r>
      <w:proofErr w:type="gramEnd"/>
      <w:r>
        <w:t xml:space="preserve">), agentově orientovaná adverbia (24b) aj.:  </w:t>
      </w:r>
    </w:p>
    <w:p w14:paraId="657C1651" w14:textId="498E4F7C" w:rsidR="00C9567E" w:rsidRDefault="00FF20D8" w:rsidP="00C9567E">
      <w:pPr>
        <w:rPr>
          <w:color w:val="000000"/>
        </w:rPr>
      </w:pPr>
      <w:r>
        <w:rPr>
          <w:color w:val="000000"/>
        </w:rPr>
        <w:t>(24)</w:t>
      </w:r>
      <w:r>
        <w:rPr>
          <w:color w:val="000000"/>
        </w:rPr>
        <w:tab/>
        <w:t xml:space="preserve">a.  </w:t>
      </w:r>
      <w:r w:rsidR="00C9567E" w:rsidRPr="00C9567E">
        <w:rPr>
          <w:color w:val="000000"/>
        </w:rPr>
        <w:t>*</w:t>
      </w:r>
      <w:bookmarkStart w:id="0" w:name="_Hlk66867297"/>
      <w:r w:rsidR="00C9567E" w:rsidRPr="00C9567E">
        <w:rPr>
          <w:color w:val="000000"/>
        </w:rPr>
        <w:t xml:space="preserve">Spalo se tam ve </w:t>
      </w:r>
      <w:proofErr w:type="spellStart"/>
      <w:r w:rsidR="00C9567E" w:rsidRPr="00C9567E">
        <w:rPr>
          <w:color w:val="000000"/>
        </w:rPr>
        <w:t>svých</w:t>
      </w:r>
      <w:r w:rsidR="00C9567E" w:rsidRPr="00C9567E">
        <w:rPr>
          <w:color w:val="000000"/>
          <w:vertAlign w:val="subscript"/>
        </w:rPr>
        <w:t>i</w:t>
      </w:r>
      <w:proofErr w:type="spellEnd"/>
      <w:r w:rsidR="00C9567E" w:rsidRPr="00C9567E">
        <w:rPr>
          <w:color w:val="000000"/>
        </w:rPr>
        <w:t xml:space="preserve"> stanech</w:t>
      </w:r>
      <w:bookmarkEnd w:id="0"/>
      <w:r w:rsidR="00C9567E" w:rsidRPr="00C9567E">
        <w:rPr>
          <w:color w:val="000000"/>
        </w:rPr>
        <w:tab/>
        <w:t>× [e]</w:t>
      </w:r>
      <w:r w:rsidR="00C9567E" w:rsidRPr="00C9567E">
        <w:rPr>
          <w:color w:val="000000"/>
          <w:vertAlign w:val="subscript"/>
        </w:rPr>
        <w:t>i</w:t>
      </w:r>
      <w:r w:rsidR="00C9567E" w:rsidRPr="00C9567E">
        <w:rPr>
          <w:color w:val="000000"/>
        </w:rPr>
        <w:t xml:space="preserve"> Spalo se tam ve </w:t>
      </w:r>
      <w:proofErr w:type="spellStart"/>
      <w:r w:rsidR="00C9567E" w:rsidRPr="00C9567E">
        <w:rPr>
          <w:color w:val="000000"/>
        </w:rPr>
        <w:t>svých</w:t>
      </w:r>
      <w:r w:rsidR="00C9567E" w:rsidRPr="00C9567E">
        <w:rPr>
          <w:color w:val="000000"/>
          <w:vertAlign w:val="subscript"/>
        </w:rPr>
        <w:t>i</w:t>
      </w:r>
      <w:proofErr w:type="spellEnd"/>
      <w:r w:rsidR="00C9567E" w:rsidRPr="00C9567E">
        <w:rPr>
          <w:color w:val="000000"/>
        </w:rPr>
        <w:t xml:space="preserve"> stanech</w:t>
      </w:r>
    </w:p>
    <w:p w14:paraId="738C2435" w14:textId="2C48069B" w:rsidR="00FF20D8" w:rsidRDefault="00FF20D8" w:rsidP="00C9567E">
      <w:pPr>
        <w:rPr>
          <w:color w:val="000000"/>
        </w:rPr>
      </w:pPr>
      <w:r>
        <w:rPr>
          <w:color w:val="000000"/>
        </w:rPr>
        <w:tab/>
        <w:t xml:space="preserve">b.  Úmyslně se tam </w:t>
      </w:r>
      <w:r w:rsidRPr="00C9567E">
        <w:rPr>
          <w:color w:val="000000"/>
        </w:rPr>
        <w:t>[e]</w:t>
      </w:r>
      <w:r w:rsidRPr="00C9567E">
        <w:rPr>
          <w:color w:val="000000"/>
          <w:vertAlign w:val="subscript"/>
        </w:rPr>
        <w:t>i</w:t>
      </w:r>
      <w:r w:rsidRPr="00C9567E">
        <w:rPr>
          <w:color w:val="000000"/>
        </w:rPr>
        <w:t xml:space="preserve"> </w:t>
      </w:r>
      <w:r>
        <w:rPr>
          <w:color w:val="000000"/>
        </w:rPr>
        <w:t>s</w:t>
      </w:r>
      <w:r w:rsidRPr="00C9567E">
        <w:rPr>
          <w:color w:val="000000"/>
        </w:rPr>
        <w:t>palo v</w:t>
      </w:r>
      <w:r>
        <w:rPr>
          <w:color w:val="000000"/>
        </w:rPr>
        <w:t>e</w:t>
      </w:r>
      <w:r w:rsidRPr="00C9567E">
        <w:rPr>
          <w:color w:val="000000"/>
        </w:rPr>
        <w:t xml:space="preserve"> stanech</w:t>
      </w:r>
    </w:p>
    <w:p w14:paraId="6232273F" w14:textId="493CD1B5" w:rsidR="00FF20D8" w:rsidRDefault="00FF20D8" w:rsidP="00C9567E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14:paraId="2095C234" w14:textId="77777777" w:rsidR="00FF20D8" w:rsidRDefault="00FF20D8" w:rsidP="00C9567E">
      <w:pPr>
        <w:rPr>
          <w:color w:val="000000"/>
        </w:rPr>
      </w:pPr>
    </w:p>
    <w:p w14:paraId="0064BB92" w14:textId="6920FF41" w:rsidR="00C9567E" w:rsidRPr="00DD4853" w:rsidRDefault="00C9567E" w:rsidP="00C9567E">
      <w:pPr>
        <w:autoSpaceDE w:val="0"/>
        <w:autoSpaceDN w:val="0"/>
        <w:adjustRightInd w:val="0"/>
        <w:rPr>
          <w:bCs/>
        </w:rPr>
      </w:pPr>
      <w:bookmarkStart w:id="1" w:name="_Hlk66880430"/>
      <w:r w:rsidRPr="00DD4853">
        <w:rPr>
          <w:bCs/>
          <w:highlight w:val="yellow"/>
        </w:rPr>
        <w:t xml:space="preserve">Katalog českých </w:t>
      </w:r>
      <w:r w:rsidR="00D76114" w:rsidRPr="00DD4853">
        <w:rPr>
          <w:bCs/>
          <w:highlight w:val="yellow"/>
        </w:rPr>
        <w:t xml:space="preserve">finitních </w:t>
      </w:r>
      <w:r w:rsidRPr="00DD4853">
        <w:rPr>
          <w:bCs/>
          <w:highlight w:val="yellow"/>
        </w:rPr>
        <w:t>vět s nulovým subjektem (není úplný)</w:t>
      </w:r>
    </w:p>
    <w:bookmarkEnd w:id="1"/>
    <w:p w14:paraId="5367FC2D" w14:textId="43EB3264" w:rsidR="00353CFB" w:rsidRPr="00DD4853" w:rsidRDefault="00353CFB" w:rsidP="00C9567E">
      <w:pPr>
        <w:autoSpaceDE w:val="0"/>
        <w:autoSpaceDN w:val="0"/>
        <w:adjustRightInd w:val="0"/>
        <w:rPr>
          <w:bCs/>
        </w:rPr>
      </w:pPr>
      <w:r w:rsidRPr="00DD4853">
        <w:rPr>
          <w:bCs/>
          <w:highlight w:val="yellow"/>
        </w:rPr>
        <w:t>Věty s pro-subjektem</w:t>
      </w:r>
    </w:p>
    <w:p w14:paraId="337C6E9C" w14:textId="4DD14FF5" w:rsidR="00C9567E" w:rsidRPr="00D25B8F" w:rsidRDefault="00C9567E" w:rsidP="00C9567E">
      <w:pPr>
        <w:autoSpaceDE w:val="0"/>
        <w:autoSpaceDN w:val="0"/>
        <w:adjustRightInd w:val="0"/>
      </w:pPr>
      <w:r>
        <w:t>(</w:t>
      </w:r>
      <w:r w:rsidRPr="00D25B8F">
        <w:t>23)</w:t>
      </w:r>
      <w:r w:rsidRPr="00D25B8F">
        <w:tab/>
        <w:t>e Mluvím anglicky</w:t>
      </w:r>
    </w:p>
    <w:p w14:paraId="47AC34B5" w14:textId="347916A7" w:rsidR="00C9567E" w:rsidRPr="00D25B8F" w:rsidRDefault="00C9567E" w:rsidP="00C9567E">
      <w:pPr>
        <w:autoSpaceDE w:val="0"/>
        <w:autoSpaceDN w:val="0"/>
        <w:adjustRightInd w:val="0"/>
      </w:pPr>
      <w:r w:rsidRPr="00D25B8F">
        <w:t>(24)</w:t>
      </w:r>
      <w:r w:rsidRPr="00D25B8F">
        <w:tab/>
        <w:t xml:space="preserve">e Mluví se </w:t>
      </w:r>
      <w:r w:rsidR="00DD4853">
        <w:t xml:space="preserve">tam </w:t>
      </w:r>
      <w:r w:rsidRPr="00D25B8F">
        <w:t>anglicky</w:t>
      </w:r>
    </w:p>
    <w:p w14:paraId="346EEA68" w14:textId="77777777" w:rsidR="00C9567E" w:rsidRPr="00D25B8F" w:rsidRDefault="00C9567E" w:rsidP="00C9567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D25B8F">
        <w:rPr>
          <w:rFonts w:ascii="Times New Roman" w:hAnsi="Times New Roman" w:cs="Times New Roman"/>
        </w:rPr>
        <w:t>(25)</w:t>
      </w:r>
      <w:r w:rsidRPr="00D25B8F">
        <w:rPr>
          <w:rFonts w:ascii="Times New Roman" w:hAnsi="Times New Roman" w:cs="Times New Roman"/>
        </w:rPr>
        <w:tab/>
        <w:t xml:space="preserve">e O tom bylo hlasováno </w:t>
      </w:r>
    </w:p>
    <w:p w14:paraId="1E236BC7" w14:textId="77777777" w:rsidR="00C9567E" w:rsidRDefault="00C9567E" w:rsidP="00C9567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(26)</w:t>
      </w:r>
      <w:r>
        <w:rPr>
          <w:rFonts w:ascii="Times New Roman" w:hAnsi="Times New Roman" w:cs="Times New Roman"/>
        </w:rPr>
        <w:tab/>
        <w:t>Když něco e slíbím, tak to i e splním</w:t>
      </w:r>
    </w:p>
    <w:p w14:paraId="4FEA7C85" w14:textId="77777777" w:rsidR="00C9567E" w:rsidRPr="000C259A" w:rsidRDefault="00C9567E" w:rsidP="00C9567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C259A">
        <w:rPr>
          <w:rFonts w:ascii="Times New Roman" w:hAnsi="Times New Roman" w:cs="Times New Roman"/>
        </w:rPr>
        <w:t>(2</w:t>
      </w:r>
      <w:r>
        <w:rPr>
          <w:rFonts w:ascii="Times New Roman" w:hAnsi="Times New Roman" w:cs="Times New Roman"/>
        </w:rPr>
        <w:t>7</w:t>
      </w:r>
      <w:r w:rsidRPr="000C259A">
        <w:rPr>
          <w:rFonts w:ascii="Times New Roman" w:hAnsi="Times New Roman" w:cs="Times New Roman"/>
        </w:rPr>
        <w:t>)</w:t>
      </w:r>
      <w:r w:rsidRPr="000C259A">
        <w:rPr>
          <w:rFonts w:ascii="Times New Roman" w:hAnsi="Times New Roman" w:cs="Times New Roman"/>
        </w:rPr>
        <w:tab/>
        <w:t>S poctivostí nejdál e dojdeš</w:t>
      </w:r>
    </w:p>
    <w:p w14:paraId="71B7E23D" w14:textId="77777777" w:rsidR="00C9567E" w:rsidRPr="000C259A" w:rsidRDefault="00C9567E" w:rsidP="00C9567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C259A">
        <w:rPr>
          <w:rFonts w:ascii="Times New Roman" w:hAnsi="Times New Roman" w:cs="Times New Roman"/>
        </w:rPr>
        <w:t>(2</w:t>
      </w:r>
      <w:r>
        <w:rPr>
          <w:rFonts w:ascii="Times New Roman" w:hAnsi="Times New Roman" w:cs="Times New Roman"/>
        </w:rPr>
        <w:t>8</w:t>
      </w:r>
      <w:r w:rsidRPr="000C259A">
        <w:rPr>
          <w:rFonts w:ascii="Times New Roman" w:hAnsi="Times New Roman" w:cs="Times New Roman"/>
        </w:rPr>
        <w:t>)</w:t>
      </w:r>
      <w:r w:rsidRPr="000C259A">
        <w:rPr>
          <w:rFonts w:ascii="Times New Roman" w:hAnsi="Times New Roman" w:cs="Times New Roman"/>
        </w:rPr>
        <w:tab/>
        <w:t>Steaky e grilujeme pět minut</w:t>
      </w:r>
    </w:p>
    <w:p w14:paraId="366F3BE4" w14:textId="77777777" w:rsidR="00C9567E" w:rsidRPr="000C259A" w:rsidRDefault="00C9567E" w:rsidP="00C9567E">
      <w:pPr>
        <w:pStyle w:val="Nadpis1"/>
        <w:spacing w:before="0" w:line="360" w:lineRule="auto"/>
        <w:ind w:hanging="685"/>
        <w:jc w:val="both"/>
        <w:rPr>
          <w:b/>
        </w:rPr>
      </w:pPr>
      <w:r w:rsidRPr="000C259A">
        <w:t>(2</w:t>
      </w:r>
      <w:r>
        <w:t>9</w:t>
      </w:r>
      <w:r w:rsidRPr="000C259A">
        <w:t>)</w:t>
      </w:r>
      <w:r w:rsidRPr="000C259A">
        <w:tab/>
        <w:t>V Německu e žalují tureckého prezidenta kvůli masakrům Kurdů</w:t>
      </w:r>
    </w:p>
    <w:p w14:paraId="64596BDF" w14:textId="77777777" w:rsidR="00C9567E" w:rsidRPr="000C259A" w:rsidRDefault="00C9567E" w:rsidP="00C9567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C259A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30</w:t>
      </w:r>
      <w:r w:rsidRPr="000C259A">
        <w:rPr>
          <w:rFonts w:ascii="Times New Roman" w:hAnsi="Times New Roman" w:cs="Times New Roman"/>
        </w:rPr>
        <w:t>)</w:t>
      </w:r>
      <w:r w:rsidRPr="000C259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e</w:t>
      </w:r>
      <w:r w:rsidRPr="000C259A">
        <w:rPr>
          <w:rFonts w:ascii="Times New Roman" w:hAnsi="Times New Roman" w:cs="Times New Roman"/>
        </w:rPr>
        <w:t xml:space="preserve"> Prší</w:t>
      </w:r>
    </w:p>
    <w:p w14:paraId="558C463E" w14:textId="77777777" w:rsidR="00C9567E" w:rsidRDefault="00C9567E" w:rsidP="00C9567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C259A">
        <w:rPr>
          <w:rFonts w:ascii="Times New Roman" w:hAnsi="Times New Roman" w:cs="Times New Roman"/>
        </w:rPr>
        <w:t>(3</w:t>
      </w:r>
      <w:r>
        <w:rPr>
          <w:rFonts w:ascii="Times New Roman" w:hAnsi="Times New Roman" w:cs="Times New Roman"/>
        </w:rPr>
        <w:t>1</w:t>
      </w:r>
      <w:r w:rsidRPr="000C259A">
        <w:rPr>
          <w:rFonts w:ascii="Times New Roman" w:hAnsi="Times New Roman" w:cs="Times New Roman"/>
        </w:rPr>
        <w:t>)</w:t>
      </w:r>
      <w:r w:rsidRPr="000C259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e </w:t>
      </w:r>
      <w:r w:rsidRPr="000C259A">
        <w:rPr>
          <w:rFonts w:ascii="Times New Roman" w:hAnsi="Times New Roman" w:cs="Times New Roman"/>
        </w:rPr>
        <w:t xml:space="preserve">Petrovi se </w:t>
      </w:r>
      <w:r>
        <w:rPr>
          <w:rFonts w:ascii="Times New Roman" w:hAnsi="Times New Roman" w:cs="Times New Roman"/>
        </w:rPr>
        <w:t>dobře dýchá</w:t>
      </w:r>
    </w:p>
    <w:p w14:paraId="016F9883" w14:textId="77777777" w:rsidR="00C9567E" w:rsidRDefault="00C9567E" w:rsidP="00C9567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(32)</w:t>
      </w:r>
      <w:r>
        <w:rPr>
          <w:rFonts w:ascii="Times New Roman" w:hAnsi="Times New Roman" w:cs="Times New Roman"/>
        </w:rPr>
        <w:tab/>
        <w:t>e V kamnech vyhaslo</w:t>
      </w:r>
    </w:p>
    <w:p w14:paraId="313A80DA" w14:textId="77777777" w:rsidR="00C9567E" w:rsidRPr="000C259A" w:rsidRDefault="00C9567E" w:rsidP="00C9567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(33)</w:t>
      </w:r>
      <w:r>
        <w:rPr>
          <w:rFonts w:ascii="Times New Roman" w:hAnsi="Times New Roman" w:cs="Times New Roman"/>
        </w:rPr>
        <w:tab/>
        <w:t>e Vyschlo mu v krku</w:t>
      </w:r>
    </w:p>
    <w:p w14:paraId="2C6E0BEE" w14:textId="77777777" w:rsidR="00C9567E" w:rsidRDefault="00C9567E" w:rsidP="00C9567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(34)</w:t>
      </w:r>
      <w:r>
        <w:rPr>
          <w:rFonts w:ascii="Times New Roman" w:hAnsi="Times New Roman" w:cs="Times New Roman"/>
        </w:rPr>
        <w:tab/>
        <w:t>e Sedím a nemluvím (v interpretaci ‘seď a nemluv’)</w:t>
      </w:r>
    </w:p>
    <w:p w14:paraId="14CC7B8C" w14:textId="77777777" w:rsidR="00C9567E" w:rsidRDefault="00C9567E" w:rsidP="00C9567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(35)</w:t>
      </w:r>
      <w:r>
        <w:rPr>
          <w:rFonts w:ascii="Times New Roman" w:hAnsi="Times New Roman" w:cs="Times New Roman"/>
        </w:rPr>
        <w:tab/>
        <w:t>e Sedíš! ‘seď’ (v interpretaci ‘seď’)</w:t>
      </w:r>
    </w:p>
    <w:p w14:paraId="03AC7009" w14:textId="77777777" w:rsidR="00C9567E" w:rsidRDefault="00C9567E" w:rsidP="00C9567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(36)</w:t>
      </w:r>
      <w:r>
        <w:rPr>
          <w:rFonts w:ascii="Times New Roman" w:hAnsi="Times New Roman" w:cs="Times New Roman"/>
        </w:rPr>
        <w:tab/>
        <w:t>e Je chladno</w:t>
      </w:r>
    </w:p>
    <w:p w14:paraId="0952ADA7" w14:textId="77777777" w:rsidR="00C9567E" w:rsidRDefault="00C9567E" w:rsidP="00C9567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(37)</w:t>
      </w:r>
      <w:r>
        <w:rPr>
          <w:rFonts w:ascii="Times New Roman" w:hAnsi="Times New Roman" w:cs="Times New Roman"/>
        </w:rPr>
        <w:tab/>
        <w:t>e Je mi smutno</w:t>
      </w:r>
    </w:p>
    <w:p w14:paraId="43DC871E" w14:textId="77777777" w:rsidR="00C9567E" w:rsidRDefault="00C9567E" w:rsidP="00C9567E">
      <w:pPr>
        <w:autoSpaceDE w:val="0"/>
        <w:autoSpaceDN w:val="0"/>
        <w:adjustRightInd w:val="0"/>
      </w:pPr>
      <w:r>
        <w:t xml:space="preserve">Tento katalog není </w:t>
      </w:r>
      <w:proofErr w:type="spellStart"/>
      <w:r>
        <w:t>exhaustivní</w:t>
      </w:r>
      <w:proofErr w:type="spellEnd"/>
      <w:r>
        <w:t xml:space="preserve"> a, jak je na první pohled vidět, obsahuje nulové subjekty (NS) různého druhu, např.: </w:t>
      </w:r>
    </w:p>
    <w:p w14:paraId="7E3868DE" w14:textId="1CBABE3C" w:rsidR="00C9567E" w:rsidRDefault="00C9567E" w:rsidP="00C9567E">
      <w:pPr>
        <w:autoSpaceDE w:val="0"/>
        <w:autoSpaceDN w:val="0"/>
        <w:adjustRightInd w:val="0"/>
      </w:pPr>
      <w:r>
        <w:t xml:space="preserve">(i) </w:t>
      </w:r>
      <w:r w:rsidR="001F52EB">
        <w:t xml:space="preserve">e-subjekt </w:t>
      </w:r>
      <w:r>
        <w:t>s definitní referencí (23)</w:t>
      </w:r>
    </w:p>
    <w:p w14:paraId="551C026F" w14:textId="270AC0DE" w:rsidR="00C9567E" w:rsidRDefault="00C9567E" w:rsidP="00C9567E">
      <w:pPr>
        <w:autoSpaceDE w:val="0"/>
        <w:autoSpaceDN w:val="0"/>
        <w:adjustRightInd w:val="0"/>
      </w:pPr>
      <w:r>
        <w:t>(</w:t>
      </w:r>
      <w:proofErr w:type="spellStart"/>
      <w:r>
        <w:t>ii</w:t>
      </w:r>
      <w:proofErr w:type="spellEnd"/>
      <w:r>
        <w:t xml:space="preserve">) </w:t>
      </w:r>
      <w:r w:rsidR="001F52EB">
        <w:t xml:space="preserve">e-subjekt </w:t>
      </w:r>
      <w:r>
        <w:t>s indefinitní referencí k objektům s rysem [+</w:t>
      </w:r>
      <w:proofErr w:type="spellStart"/>
      <w:r>
        <w:t>Hum</w:t>
      </w:r>
      <w:proofErr w:type="spellEnd"/>
      <w:r>
        <w:t xml:space="preserve">] (24) </w:t>
      </w:r>
      <w:r w:rsidR="001F52EB">
        <w:t>(</w:t>
      </w:r>
      <w:r w:rsidR="001F52EB" w:rsidRPr="001F52EB">
        <w:rPr>
          <w:i/>
          <w:iCs/>
        </w:rPr>
        <w:t>Ve stínu se dobře spí</w:t>
      </w:r>
      <w:r w:rsidR="001F52EB">
        <w:t xml:space="preserve"> – jen lidé × </w:t>
      </w:r>
      <w:r w:rsidR="001F52EB" w:rsidRPr="001F52EB">
        <w:rPr>
          <w:i/>
          <w:iCs/>
        </w:rPr>
        <w:t>Ve stínu se jim dobře spí</w:t>
      </w:r>
      <w:r w:rsidR="001F52EB">
        <w:t xml:space="preserve"> – i zvířata) </w:t>
      </w:r>
      <w:r>
        <w:t>a mohou poskytovat taky interpretaci generickou (tedy [+</w:t>
      </w:r>
      <w:proofErr w:type="spellStart"/>
      <w:r>
        <w:t>Hum</w:t>
      </w:r>
      <w:proofErr w:type="spellEnd"/>
      <w:r>
        <w:t>], [+Mluvčí], [+Adresát]), přičemž tuto interpretaci podporuje nespecifická časová reference (</w:t>
      </w:r>
      <w:r w:rsidRPr="00D25B8F">
        <w:rPr>
          <w:i/>
        </w:rPr>
        <w:t>Na té konferenci se mluvilo jen anglicky</w:t>
      </w:r>
      <w:r>
        <w:t xml:space="preserve"> × </w:t>
      </w:r>
      <w:r w:rsidRPr="00D25B8F">
        <w:rPr>
          <w:i/>
        </w:rPr>
        <w:t>O tom se mluví už dlouho</w:t>
      </w:r>
      <w:r>
        <w:t xml:space="preserve">), </w:t>
      </w:r>
    </w:p>
    <w:p w14:paraId="2E964AD8" w14:textId="099AE4EF" w:rsidR="00C9567E" w:rsidRDefault="00C9567E" w:rsidP="00C9567E">
      <w:pPr>
        <w:autoSpaceDE w:val="0"/>
        <w:autoSpaceDN w:val="0"/>
        <w:adjustRightInd w:val="0"/>
      </w:pPr>
      <w:r>
        <w:t>(</w:t>
      </w:r>
      <w:proofErr w:type="spellStart"/>
      <w:r>
        <w:t>iii</w:t>
      </w:r>
      <w:proofErr w:type="spellEnd"/>
      <w:r>
        <w:t xml:space="preserve">) </w:t>
      </w:r>
      <w:r w:rsidR="001F52EB">
        <w:t xml:space="preserve">e-subjekt </w:t>
      </w:r>
      <w:r>
        <w:t>poskytující rys [+</w:t>
      </w:r>
      <w:proofErr w:type="spellStart"/>
      <w:r>
        <w:t>Hum</w:t>
      </w:r>
      <w:proofErr w:type="spellEnd"/>
      <w:r>
        <w:t>] s jen generickou interpretací (26) – (28),</w:t>
      </w:r>
    </w:p>
    <w:p w14:paraId="56C2173C" w14:textId="5574A6C5" w:rsidR="00C9567E" w:rsidRDefault="00C9567E" w:rsidP="00C9567E">
      <w:pPr>
        <w:autoSpaceDE w:val="0"/>
        <w:autoSpaceDN w:val="0"/>
        <w:adjustRightInd w:val="0"/>
      </w:pPr>
      <w:r>
        <w:t>(</w:t>
      </w:r>
      <w:proofErr w:type="spellStart"/>
      <w:r>
        <w:t>iv</w:t>
      </w:r>
      <w:proofErr w:type="spellEnd"/>
      <w:r>
        <w:t xml:space="preserve">) </w:t>
      </w:r>
      <w:r w:rsidR="001F52EB">
        <w:t xml:space="preserve">e-subjekt </w:t>
      </w:r>
      <w:r>
        <w:t>mající jen indefinitní restringovanou interpretaci (tedy [+</w:t>
      </w:r>
      <w:proofErr w:type="spellStart"/>
      <w:r>
        <w:t>Hum</w:t>
      </w:r>
      <w:proofErr w:type="spellEnd"/>
      <w:r>
        <w:t>], [–Mluvčí], [–Adresát]) (29),</w:t>
      </w:r>
    </w:p>
    <w:p w14:paraId="6F023FAC" w14:textId="53038BD1" w:rsidR="00C9567E" w:rsidRDefault="00C9567E" w:rsidP="00C9567E">
      <w:pPr>
        <w:autoSpaceDE w:val="0"/>
        <w:autoSpaceDN w:val="0"/>
        <w:adjustRightInd w:val="0"/>
      </w:pPr>
      <w:r>
        <w:t xml:space="preserve">(v) </w:t>
      </w:r>
      <w:r w:rsidR="001F52EB">
        <w:t xml:space="preserve">e-subjekt </w:t>
      </w:r>
      <w:r>
        <w:t xml:space="preserve">mající indefinitní referenci k objektům s rysem [-ANIM] (32), </w:t>
      </w:r>
    </w:p>
    <w:p w14:paraId="44519262" w14:textId="3F589645" w:rsidR="00C9567E" w:rsidRDefault="00C9567E" w:rsidP="00C9567E">
      <w:pPr>
        <w:autoSpaceDE w:val="0"/>
        <w:autoSpaceDN w:val="0"/>
        <w:adjustRightInd w:val="0"/>
      </w:pPr>
      <w:r>
        <w:t>(</w:t>
      </w:r>
      <w:proofErr w:type="spellStart"/>
      <w:r>
        <w:t>vi</w:t>
      </w:r>
      <w:proofErr w:type="spellEnd"/>
      <w:r>
        <w:t xml:space="preserve">) expletivní </w:t>
      </w:r>
      <w:r w:rsidR="001F52EB">
        <w:t>e-subjekt</w:t>
      </w:r>
      <w:r>
        <w:t xml:space="preserve"> (25), (30) – (33), (36) – (37).</w:t>
      </w:r>
    </w:p>
    <w:p w14:paraId="08699ED5" w14:textId="77777777" w:rsidR="00C9567E" w:rsidRDefault="00C9567E" w:rsidP="00C9567E">
      <w:pPr>
        <w:autoSpaceDE w:val="0"/>
        <w:autoSpaceDN w:val="0"/>
        <w:adjustRightInd w:val="0"/>
      </w:pPr>
      <w:r>
        <w:t>Dále se dají rozlišovat NS, které mohou zdánlivě „alternovat“ s </w:t>
      </w:r>
      <w:proofErr w:type="spellStart"/>
      <w:r>
        <w:t>overtními</w:t>
      </w:r>
      <w:proofErr w:type="spellEnd"/>
      <w:r>
        <w:t xml:space="preserve"> subjekty, např. (23) (e </w:t>
      </w:r>
      <w:r w:rsidRPr="00D25B8F">
        <w:rPr>
          <w:i/>
        </w:rPr>
        <w:t>Mluvím anglicky – Já mluvím anglicky</w:t>
      </w:r>
      <w:r>
        <w:t xml:space="preserve">), (30) </w:t>
      </w:r>
      <w:r w:rsidRPr="00D25B8F">
        <w:t>e</w:t>
      </w:r>
      <w:r w:rsidRPr="00D25B8F">
        <w:rPr>
          <w:i/>
        </w:rPr>
        <w:t xml:space="preserve"> Prší – Ono / To prší</w:t>
      </w:r>
      <w:r>
        <w:t xml:space="preserve">), (32) (e </w:t>
      </w:r>
      <w:r w:rsidRPr="00D25B8F">
        <w:rPr>
          <w:i/>
        </w:rPr>
        <w:t>V kamnech vyhaslo</w:t>
      </w:r>
      <w:r>
        <w:t xml:space="preserve"> – </w:t>
      </w:r>
      <w:r w:rsidRPr="00D25B8F">
        <w:rPr>
          <w:i/>
        </w:rPr>
        <w:t>V kamnech vyhasl oheň</w:t>
      </w:r>
      <w:r>
        <w:t>),</w:t>
      </w:r>
    </w:p>
    <w:p w14:paraId="56FF1410" w14:textId="77777777" w:rsidR="00C9567E" w:rsidRDefault="00C9567E" w:rsidP="00C9567E">
      <w:pPr>
        <w:autoSpaceDE w:val="0"/>
        <w:autoSpaceDN w:val="0"/>
        <w:adjustRightInd w:val="0"/>
      </w:pPr>
      <w:r>
        <w:t>(</w:t>
      </w:r>
      <w:proofErr w:type="spellStart"/>
      <w:r>
        <w:t>vii</w:t>
      </w:r>
      <w:proofErr w:type="spellEnd"/>
      <w:r>
        <w:t xml:space="preserve">) subjekty, které jsou obligátně NS, má-li se zachovat indefinitní interpretace, např. (27) e </w:t>
      </w:r>
      <w:r w:rsidRPr="00D25B8F">
        <w:rPr>
          <w:i/>
        </w:rPr>
        <w:t>S poctivostí nejdál dojdeš</w:t>
      </w:r>
      <w:r>
        <w:t xml:space="preserve"> × </w:t>
      </w:r>
      <w:r w:rsidRPr="00D25B8F">
        <w:rPr>
          <w:i/>
        </w:rPr>
        <w:t>Ty s poctivostí nejdál dojdeš</w:t>
      </w:r>
      <w:r>
        <w:t>.</w:t>
      </w:r>
    </w:p>
    <w:p w14:paraId="2840FF7F" w14:textId="77777777" w:rsidR="00787EF6" w:rsidRDefault="00787EF6" w:rsidP="001F52EB">
      <w:pPr>
        <w:autoSpaceDE w:val="0"/>
        <w:autoSpaceDN w:val="0"/>
        <w:adjustRightInd w:val="0"/>
        <w:rPr>
          <w:bCs/>
          <w:highlight w:val="yellow"/>
        </w:rPr>
      </w:pPr>
    </w:p>
    <w:p w14:paraId="775DAEC4" w14:textId="08EE42B4" w:rsidR="001F52EB" w:rsidRPr="00DD4853" w:rsidRDefault="001F52EB" w:rsidP="001F52EB">
      <w:pPr>
        <w:autoSpaceDE w:val="0"/>
        <w:autoSpaceDN w:val="0"/>
        <w:adjustRightInd w:val="0"/>
        <w:rPr>
          <w:bCs/>
        </w:rPr>
      </w:pPr>
      <w:r w:rsidRPr="00DD4853">
        <w:rPr>
          <w:bCs/>
          <w:highlight w:val="yellow"/>
        </w:rPr>
        <w:t xml:space="preserve">Katalog českých </w:t>
      </w:r>
      <w:r w:rsidR="00787EF6">
        <w:rPr>
          <w:bCs/>
          <w:highlight w:val="yellow"/>
        </w:rPr>
        <w:t>in</w:t>
      </w:r>
      <w:r w:rsidRPr="00DD4853">
        <w:rPr>
          <w:bCs/>
          <w:highlight w:val="yellow"/>
        </w:rPr>
        <w:t>finitních vět s nulovým subjektem (není úplný)</w:t>
      </w:r>
    </w:p>
    <w:p w14:paraId="321856DA" w14:textId="34CD40DC" w:rsidR="00C9567E" w:rsidRPr="00353CFB" w:rsidRDefault="00353CFB" w:rsidP="00C9567E">
      <w:pPr>
        <w:rPr>
          <w:b/>
          <w:bCs/>
        </w:rPr>
      </w:pPr>
      <w:r w:rsidRPr="001F52EB">
        <w:rPr>
          <w:b/>
          <w:bCs/>
          <w:highlight w:val="yellow"/>
        </w:rPr>
        <w:t>Věty s t-subjektem</w:t>
      </w:r>
      <w:r w:rsidRPr="00353CFB">
        <w:rPr>
          <w:b/>
          <w:bCs/>
        </w:rPr>
        <w:t xml:space="preserve"> </w:t>
      </w:r>
    </w:p>
    <w:p w14:paraId="3C346F5A" w14:textId="668CED3B" w:rsidR="00353CFB" w:rsidRDefault="00353CFB" w:rsidP="00C9567E">
      <w:proofErr w:type="spellStart"/>
      <w:r>
        <w:t>Petr</w:t>
      </w:r>
      <w:r>
        <w:rPr>
          <w:vertAlign w:val="subscript"/>
        </w:rPr>
        <w:t>i</w:t>
      </w:r>
      <w:proofErr w:type="spellEnd"/>
      <w:r>
        <w:t xml:space="preserve"> se zdá t</w:t>
      </w:r>
      <w:r>
        <w:rPr>
          <w:vertAlign w:val="subscript"/>
        </w:rPr>
        <w:t>i</w:t>
      </w:r>
      <w:r>
        <w:t xml:space="preserve"> být unavený</w:t>
      </w:r>
    </w:p>
    <w:p w14:paraId="4775DF8D" w14:textId="5778877A" w:rsidR="00353CFB" w:rsidRDefault="00353CFB" w:rsidP="00C9567E">
      <w:proofErr w:type="spellStart"/>
      <w:r>
        <w:t>Petr</w:t>
      </w:r>
      <w:r>
        <w:rPr>
          <w:vertAlign w:val="subscript"/>
        </w:rPr>
        <w:t>i</w:t>
      </w:r>
      <w:proofErr w:type="spellEnd"/>
      <w:r>
        <w:t xml:space="preserve"> musí t</w:t>
      </w:r>
      <w:r>
        <w:rPr>
          <w:vertAlign w:val="subscript"/>
        </w:rPr>
        <w:t>i</w:t>
      </w:r>
      <w:r>
        <w:t xml:space="preserve"> odejít</w:t>
      </w:r>
    </w:p>
    <w:p w14:paraId="45F2321B" w14:textId="580808C7" w:rsidR="00353CFB" w:rsidRDefault="00353CFB" w:rsidP="00C9567E">
      <w:proofErr w:type="spellStart"/>
      <w:r>
        <w:t>Petr</w:t>
      </w:r>
      <w:r>
        <w:rPr>
          <w:vertAlign w:val="subscript"/>
        </w:rPr>
        <w:t>i</w:t>
      </w:r>
      <w:proofErr w:type="spellEnd"/>
      <w:r>
        <w:t xml:space="preserve"> přestane t</w:t>
      </w:r>
      <w:r>
        <w:rPr>
          <w:vertAlign w:val="subscript"/>
        </w:rPr>
        <w:t>i</w:t>
      </w:r>
      <w:r>
        <w:t xml:space="preserve"> kouřit</w:t>
      </w:r>
    </w:p>
    <w:p w14:paraId="4745ACB5" w14:textId="248984EE" w:rsidR="00353CFB" w:rsidRDefault="00353CFB" w:rsidP="00C9567E">
      <w:proofErr w:type="spellStart"/>
      <w:r>
        <w:t>Kdo</w:t>
      </w:r>
      <w:r>
        <w:rPr>
          <w:vertAlign w:val="subscript"/>
        </w:rPr>
        <w:t>i</w:t>
      </w:r>
      <w:proofErr w:type="spellEnd"/>
      <w:r>
        <w:t xml:space="preserve"> říkáš, že t</w:t>
      </w:r>
      <w:r>
        <w:rPr>
          <w:vertAlign w:val="subscript"/>
        </w:rPr>
        <w:t>i</w:t>
      </w:r>
      <w:r>
        <w:t xml:space="preserve"> přijde?</w:t>
      </w:r>
    </w:p>
    <w:p w14:paraId="1F1B2BCD" w14:textId="1CFE61E1" w:rsidR="00353CFB" w:rsidRPr="00F93D80" w:rsidRDefault="00353CFB" w:rsidP="00C9567E">
      <w:pPr>
        <w:rPr>
          <w:b/>
          <w:bCs/>
        </w:rPr>
      </w:pPr>
      <w:r w:rsidRPr="001F52EB">
        <w:rPr>
          <w:b/>
          <w:bCs/>
          <w:highlight w:val="yellow"/>
        </w:rPr>
        <w:t>Věty s PRO-subjektem</w:t>
      </w:r>
    </w:p>
    <w:p w14:paraId="65FDBF4A" w14:textId="073519EF" w:rsidR="00353CFB" w:rsidRDefault="00353CFB" w:rsidP="00C9567E">
      <w:r>
        <w:t>Petr nutil Pavla PRO oholit se</w:t>
      </w:r>
    </w:p>
    <w:p w14:paraId="1B309FF9" w14:textId="2390C0DB" w:rsidR="00F93D80" w:rsidRDefault="00F93D80" w:rsidP="00C9567E">
      <w:r>
        <w:t>Petr seděl na gauči PRO kouře cigaretu</w:t>
      </w:r>
    </w:p>
    <w:p w14:paraId="4AE2CAE8" w14:textId="77777777" w:rsidR="00353CFB" w:rsidRPr="00C9567E" w:rsidRDefault="00353CFB" w:rsidP="00C9567E"/>
    <w:sectPr w:rsidR="00353CFB" w:rsidRPr="00C95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kolar PE">
    <w:altName w:val="Cambria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C00"/>
    <w:rsid w:val="00120CEA"/>
    <w:rsid w:val="00125C00"/>
    <w:rsid w:val="001F52EB"/>
    <w:rsid w:val="00332A25"/>
    <w:rsid w:val="00353CFB"/>
    <w:rsid w:val="003F3AEF"/>
    <w:rsid w:val="00447FC8"/>
    <w:rsid w:val="005233EF"/>
    <w:rsid w:val="005A4DE6"/>
    <w:rsid w:val="00665DA7"/>
    <w:rsid w:val="0068580B"/>
    <w:rsid w:val="007270EC"/>
    <w:rsid w:val="00784C61"/>
    <w:rsid w:val="00787EF6"/>
    <w:rsid w:val="008F55B9"/>
    <w:rsid w:val="00994764"/>
    <w:rsid w:val="00A722BE"/>
    <w:rsid w:val="00BA5A0E"/>
    <w:rsid w:val="00C37B56"/>
    <w:rsid w:val="00C9567E"/>
    <w:rsid w:val="00D13F02"/>
    <w:rsid w:val="00D72DF2"/>
    <w:rsid w:val="00D76114"/>
    <w:rsid w:val="00DD18E3"/>
    <w:rsid w:val="00DD4853"/>
    <w:rsid w:val="00ED1EB0"/>
    <w:rsid w:val="00F04FBC"/>
    <w:rsid w:val="00F93D80"/>
    <w:rsid w:val="00FE133C"/>
    <w:rsid w:val="00FF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6C01C"/>
  <w15:chartTrackingRefBased/>
  <w15:docId w15:val="{36ABFAB3-8472-4D7C-9A8A-0BF9003B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1"/>
    <w:qFormat/>
    <w:rsid w:val="00C9567E"/>
    <w:pPr>
      <w:autoSpaceDE w:val="0"/>
      <w:autoSpaceDN w:val="0"/>
      <w:adjustRightInd w:val="0"/>
      <w:spacing w:before="2" w:line="240" w:lineRule="auto"/>
      <w:ind w:left="685" w:hanging="566"/>
      <w:jc w:val="left"/>
      <w:outlineLv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25C00"/>
    <w:pPr>
      <w:autoSpaceDE w:val="0"/>
      <w:autoSpaceDN w:val="0"/>
      <w:adjustRightInd w:val="0"/>
      <w:spacing w:line="240" w:lineRule="auto"/>
      <w:jc w:val="left"/>
    </w:pPr>
    <w:rPr>
      <w:rFonts w:ascii="Skolar PE" w:hAnsi="Skolar PE" w:cs="Skolar PE"/>
      <w:color w:val="000000"/>
    </w:rPr>
  </w:style>
  <w:style w:type="paragraph" w:customStyle="1" w:styleId="Pa3">
    <w:name w:val="Pa3"/>
    <w:basedOn w:val="Default"/>
    <w:next w:val="Default"/>
    <w:uiPriority w:val="99"/>
    <w:rsid w:val="00125C00"/>
    <w:pPr>
      <w:spacing w:line="201" w:lineRule="atLeast"/>
    </w:pPr>
    <w:rPr>
      <w:rFonts w:cs="Times New Roman"/>
      <w:color w:val="auto"/>
    </w:rPr>
  </w:style>
  <w:style w:type="character" w:customStyle="1" w:styleId="A5">
    <w:name w:val="A5"/>
    <w:uiPriority w:val="99"/>
    <w:rsid w:val="00332A25"/>
    <w:rPr>
      <w:rFonts w:cs="Skolar PE"/>
      <w:color w:val="000000"/>
      <w:sz w:val="11"/>
      <w:szCs w:val="11"/>
    </w:rPr>
  </w:style>
  <w:style w:type="character" w:customStyle="1" w:styleId="A6">
    <w:name w:val="A6"/>
    <w:uiPriority w:val="99"/>
    <w:rsid w:val="005A4DE6"/>
    <w:rPr>
      <w:rFonts w:cs="Skolar PE"/>
      <w:i/>
      <w:iCs/>
      <w:strike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1"/>
    <w:rsid w:val="00C95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08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1268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Karlík</dc:creator>
  <cp:keywords/>
  <dc:description/>
  <cp:lastModifiedBy>Petr Karlík</cp:lastModifiedBy>
  <cp:revision>2</cp:revision>
  <dcterms:created xsi:type="dcterms:W3CDTF">2021-04-01T11:43:00Z</dcterms:created>
  <dcterms:modified xsi:type="dcterms:W3CDTF">2021-04-01T11:43:00Z</dcterms:modified>
</cp:coreProperties>
</file>