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BA" w:rsidRPr="006326BA" w:rsidRDefault="006326BA">
      <w:pPr>
        <w:rPr>
          <w:rFonts w:ascii="Times New Roman" w:hAnsi="Times New Roman" w:cs="Times New Roman"/>
          <w:sz w:val="28"/>
          <w:szCs w:val="28"/>
        </w:rPr>
      </w:pPr>
      <w:r w:rsidRPr="006326BA">
        <w:rPr>
          <w:rFonts w:ascii="Times New Roman" w:hAnsi="Times New Roman" w:cs="Times New Roman"/>
          <w:sz w:val="28"/>
          <w:szCs w:val="28"/>
        </w:rPr>
        <w:t xml:space="preserve">CARMINA BURANA – O </w:t>
      </w:r>
      <w:proofErr w:type="gramStart"/>
      <w:r w:rsidRPr="006326BA">
        <w:rPr>
          <w:rFonts w:ascii="Times New Roman" w:hAnsi="Times New Roman" w:cs="Times New Roman"/>
          <w:sz w:val="28"/>
          <w:szCs w:val="28"/>
        </w:rPr>
        <w:t>FORTUNA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568"/>
      </w:tblGrid>
      <w:tr w:rsidR="006326BA" w:rsidRPr="006326BA" w:rsidTr="006326BA">
        <w:trPr>
          <w:tblCellSpacing w:w="15" w:type="dxa"/>
        </w:trPr>
        <w:tc>
          <w:tcPr>
            <w:tcW w:w="0" w:type="auto"/>
            <w:vAlign w:val="center"/>
          </w:tcPr>
          <w:p w:rsidR="006326BA" w:rsidRPr="006326BA" w:rsidRDefault="006326BA" w:rsidP="006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326BA" w:rsidRPr="006326BA" w:rsidRDefault="006326BA" w:rsidP="0063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326BA" w:rsidRPr="006326BA" w:rsidTr="00632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6BA" w:rsidRPr="006326BA" w:rsidRDefault="006326BA" w:rsidP="00632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</w:t>
            </w:r>
            <w:proofErr w:type="gram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Fortuna</w:t>
            </w:r>
            <w:proofErr w:type="gram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velut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luna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statu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variabilis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semper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crescis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aut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decrescis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vita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detestabilis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nunc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obdurat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tunc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curat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ludo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aciem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egestatem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potestatem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dissolvit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glaciem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immanis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inanis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rota tu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volubilis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status malus,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vana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salus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semper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dissolubilis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obumbrata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velata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mihi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quoque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niteris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nunc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ludum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dorsum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nudum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fero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tui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sceleris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salutis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virtutis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mihi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nunc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contraria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est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affectus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et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defectus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semper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angaria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Hac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hora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sine mora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corde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pulsum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tangite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quod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sortem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sternit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fortem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mecum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omnes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plangite</w:t>
            </w:r>
            <w:proofErr w:type="spell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! </w:t>
            </w:r>
          </w:p>
        </w:tc>
        <w:tc>
          <w:tcPr>
            <w:tcW w:w="0" w:type="auto"/>
            <w:vAlign w:val="center"/>
            <w:hideMark/>
          </w:tcPr>
          <w:p w:rsidR="006326BA" w:rsidRPr="006326BA" w:rsidRDefault="006326BA" w:rsidP="00632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Ó štěstěno,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jsi jak luna,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jsi proměnlivá,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někdy rosteš,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jindy ubýváš;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protivný život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nejprve souží,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pak chlácholí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šálením břit mysli; 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majetek,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moc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pak </w:t>
            </w:r>
            <w:proofErr w:type="gram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tají</w:t>
            </w:r>
            <w:proofErr w:type="gram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jako led.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Osude</w:t>
            </w:r>
            <w:proofErr w:type="gramEnd"/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ohromný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 jalový,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tvé kolo se točí,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jsi zlovolný,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zdraví je marnost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vždy vadne do nicoty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stíny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závoji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teď míříš i na mne;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rámci hry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svá holá záda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obracím k tvé ničemnosti.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Osud je proti mně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ve zdraví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 ve ctnosti,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povzbuzuje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 skličuje,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vždy však zotročuje.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v této hodině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bez prodlení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hrábněte do strun;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neboť osud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zabíjí silného,</w:t>
            </w:r>
            <w:r w:rsidRPr="00632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všichni se mnou plačte! </w:t>
            </w:r>
          </w:p>
        </w:tc>
        <w:bookmarkStart w:id="0" w:name="_GoBack"/>
        <w:bookmarkEnd w:id="0"/>
      </w:tr>
    </w:tbl>
    <w:p w:rsidR="00E527B9" w:rsidRDefault="00E527B9"/>
    <w:sectPr w:rsidR="00E5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DYzMzcwMTC1MLZQ0lEKTi0uzszPAykwrAUAgdvvXywAAAA="/>
  </w:docVars>
  <w:rsids>
    <w:rsidRoot w:val="006326BA"/>
    <w:rsid w:val="006326BA"/>
    <w:rsid w:val="00E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843E"/>
  <w15:chartTrackingRefBased/>
  <w15:docId w15:val="{E720A3BF-4AD5-49A7-975E-50893F4B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2021-04-06T11:54:00Z</dcterms:created>
  <dcterms:modified xsi:type="dcterms:W3CDTF">2021-04-06T11:55:00Z</dcterms:modified>
</cp:coreProperties>
</file>