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F717" w14:textId="77777777" w:rsidR="00FC2704" w:rsidRDefault="00653B5C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CF">
        <w:rPr>
          <w:rFonts w:ascii="Times New Roman" w:hAnsi="Times New Roman" w:cs="Times New Roman"/>
          <w:b/>
          <w:sz w:val="24"/>
          <w:szCs w:val="24"/>
        </w:rPr>
        <w:t xml:space="preserve">Přechodové období mezi antikou a středověkem </w:t>
      </w:r>
    </w:p>
    <w:p w14:paraId="3F3FFE21" w14:textId="03E67E0D" w:rsidR="001F4999" w:rsidRDefault="005F366E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53B5C" w:rsidRPr="002237CF">
        <w:rPr>
          <w:rFonts w:ascii="Times New Roman" w:hAnsi="Times New Roman" w:cs="Times New Roman"/>
          <w:b/>
          <w:sz w:val="24"/>
          <w:szCs w:val="24"/>
        </w:rPr>
        <w:t>eminář</w:t>
      </w:r>
    </w:p>
    <w:p w14:paraId="66FF9EBB" w14:textId="011DE495" w:rsidR="005F366E" w:rsidRDefault="005F366E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dubna 2021 </w:t>
      </w:r>
    </w:p>
    <w:p w14:paraId="72D6C739" w14:textId="053EAA48" w:rsidR="001C3FBE" w:rsidRDefault="001C3FBE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na on-line seminář </w:t>
      </w:r>
      <w:hyperlink r:id="rId5" w:history="1">
        <w:r w:rsidRPr="003E41C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https://is.muni.cz/auth/go/online-vyuka-pblogg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172F26" w14:textId="33D5DCB6" w:rsidR="007165DC" w:rsidRDefault="007165DC" w:rsidP="0022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Podklady in Studijní materiály dokument „Texty“</w:t>
      </w:r>
    </w:p>
    <w:p w14:paraId="7D70105C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301 s názvem Anonymní výklad o celém světě</w:t>
      </w:r>
    </w:p>
    <w:p w14:paraId="4F30870B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312 s názvem Císařský dvůr v Konstantinopoli</w:t>
      </w:r>
    </w:p>
    <w:p w14:paraId="13B980F3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313 s názvem Falšování mincí</w:t>
      </w:r>
    </w:p>
    <w:p w14:paraId="4E94967C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314 s názvem Marný boj s inflací </w:t>
      </w:r>
    </w:p>
    <w:p w14:paraId="355DF355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335 s názvem Vojenská služba</w:t>
      </w:r>
    </w:p>
    <w:p w14:paraId="704CC703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336 a </w:t>
      </w:r>
      <w:r w:rsidR="00F431F7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337 s názvem Uhýbání vojenské povinnosti</w:t>
      </w:r>
    </w:p>
    <w:p w14:paraId="4C7BB4B3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338 a </w:t>
      </w:r>
      <w:r w:rsidR="00F431F7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339 s názvem Zbíhání z</w:t>
      </w:r>
      <w:r w:rsidR="00F431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armády</w:t>
      </w:r>
    </w:p>
    <w:p w14:paraId="40D0258C" w14:textId="77777777" w:rsidR="00F431F7" w:rsidRDefault="00F431F7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340 až č. 342 s názvem Znevolňování výrobních kolegií - pekaři</w:t>
      </w:r>
    </w:p>
    <w:p w14:paraId="0C3D42A1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289 s názvem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F431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cletianus</w:t>
      </w:r>
      <w:proofErr w:type="spellEnd"/>
    </w:p>
    <w:p w14:paraId="2531DB01" w14:textId="77777777" w:rsidR="00653B5C" w:rsidRDefault="00653B5C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</w:t>
      </w:r>
      <w:r w:rsidR="00F431F7">
        <w:rPr>
          <w:rFonts w:ascii="Times New Roman" w:hAnsi="Times New Roman" w:cs="Times New Roman"/>
          <w:sz w:val="24"/>
          <w:szCs w:val="24"/>
        </w:rPr>
        <w:t xml:space="preserve">290 a č. 291 s názvem </w:t>
      </w:r>
      <w:proofErr w:type="spellStart"/>
      <w:r w:rsidR="00F431F7">
        <w:rPr>
          <w:rFonts w:ascii="Times New Roman" w:hAnsi="Times New Roman" w:cs="Times New Roman"/>
          <w:sz w:val="24"/>
          <w:szCs w:val="24"/>
        </w:rPr>
        <w:t>Konstantinus</w:t>
      </w:r>
      <w:proofErr w:type="spellEnd"/>
    </w:p>
    <w:p w14:paraId="04AB77E7" w14:textId="77777777" w:rsidR="003E6D01" w:rsidRDefault="003E6D01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356 až 36</w:t>
      </w:r>
      <w:r w:rsidR="00E577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 názvem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Kolóni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otroci  - znevolňování kolónů </w:t>
      </w:r>
    </w:p>
    <w:p w14:paraId="412397C8" w14:textId="77777777" w:rsidR="003E6D01" w:rsidRDefault="00E57781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362 až č. 364 s názvem Otroci - prodávání dětí do otroctví</w:t>
      </w:r>
    </w:p>
    <w:p w14:paraId="0D82BCB6" w14:textId="77777777" w:rsidR="00E57781" w:rsidRDefault="00E57781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53B5C">
        <w:rPr>
          <w:rFonts w:ascii="Times New Roman" w:hAnsi="Times New Roman" w:cs="Times New Roman"/>
          <w:sz w:val="24"/>
          <w:szCs w:val="24"/>
        </w:rPr>
        <w:t>Proveďte</w:t>
      </w:r>
      <w:r>
        <w:rPr>
          <w:rFonts w:ascii="Times New Roman" w:hAnsi="Times New Roman" w:cs="Times New Roman"/>
          <w:sz w:val="24"/>
          <w:szCs w:val="24"/>
        </w:rPr>
        <w:t xml:space="preserve"> rozbor textu č. 365</w:t>
      </w:r>
      <w:r w:rsidR="00BC5452">
        <w:rPr>
          <w:rFonts w:ascii="Times New Roman" w:hAnsi="Times New Roman" w:cs="Times New Roman"/>
          <w:sz w:val="24"/>
          <w:szCs w:val="24"/>
        </w:rPr>
        <w:t xml:space="preserve"> až č. 366 s názvem Patrocinium. Na základě těchto textů popište postavení a život menších zemědělců. </w:t>
      </w:r>
    </w:p>
    <w:p w14:paraId="6B8E388E" w14:textId="21E171CD" w:rsidR="00BC5452" w:rsidRDefault="00BC5452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právní stav soudnictví v římské říši v období pozdní antiky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9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C8065" w14:textId="573E2F18" w:rsidR="00BC5452" w:rsidRDefault="00BC5452" w:rsidP="002237CF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hospodářský stav v římské říši v období pozdní antiky na základě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Diokleciánova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výnosu o maximálních cenách.</w:t>
      </w:r>
      <w:r w:rsidR="00287915">
        <w:rPr>
          <w:rFonts w:ascii="Times New Roman" w:hAnsi="Times New Roman" w:cs="Times New Roman"/>
          <w:sz w:val="24"/>
          <w:szCs w:val="24"/>
        </w:rPr>
        <w:t xml:space="preserve"> Text. č. 298</w:t>
      </w:r>
    </w:p>
    <w:p w14:paraId="54BCD449" w14:textId="0BF35DA9" w:rsidR="001C09C6" w:rsidRPr="007165DC" w:rsidRDefault="00BC5452" w:rsidP="00287915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65DC">
        <w:rPr>
          <w:rFonts w:ascii="Times New Roman" w:hAnsi="Times New Roman" w:cs="Times New Roman"/>
          <w:sz w:val="24"/>
          <w:szCs w:val="24"/>
        </w:rPr>
        <w:t xml:space="preserve">Interpretujte fragmenty z Digest císaře Justiniána Lib. I., </w:t>
      </w:r>
      <w:proofErr w:type="spellStart"/>
      <w:r w:rsidRPr="007165DC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7165DC">
        <w:rPr>
          <w:rFonts w:ascii="Times New Roman" w:hAnsi="Times New Roman" w:cs="Times New Roman"/>
          <w:sz w:val="24"/>
          <w:szCs w:val="24"/>
        </w:rPr>
        <w:t xml:space="preserve">. 3 De </w:t>
      </w:r>
      <w:proofErr w:type="spellStart"/>
      <w:r w:rsidRPr="007165DC">
        <w:rPr>
          <w:rFonts w:ascii="Times New Roman" w:hAnsi="Times New Roman" w:cs="Times New Roman"/>
          <w:sz w:val="24"/>
          <w:szCs w:val="24"/>
        </w:rPr>
        <w:t>legibus</w:t>
      </w:r>
      <w:proofErr w:type="spellEnd"/>
      <w:r w:rsidRPr="0071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DC">
        <w:rPr>
          <w:rFonts w:ascii="Times New Roman" w:hAnsi="Times New Roman" w:cs="Times New Roman"/>
          <w:sz w:val="24"/>
          <w:szCs w:val="24"/>
        </w:rPr>
        <w:t>senatusque</w:t>
      </w:r>
      <w:proofErr w:type="spellEnd"/>
      <w:r w:rsidRPr="00716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DC">
        <w:rPr>
          <w:rFonts w:ascii="Times New Roman" w:hAnsi="Times New Roman" w:cs="Times New Roman"/>
          <w:sz w:val="24"/>
          <w:szCs w:val="24"/>
        </w:rPr>
        <w:t>consultis</w:t>
      </w:r>
      <w:proofErr w:type="spellEnd"/>
      <w:r w:rsidRPr="007165DC">
        <w:rPr>
          <w:rFonts w:ascii="Times New Roman" w:hAnsi="Times New Roman" w:cs="Times New Roman"/>
          <w:sz w:val="24"/>
          <w:szCs w:val="24"/>
        </w:rPr>
        <w:t xml:space="preserve"> et longa </w:t>
      </w:r>
      <w:proofErr w:type="spellStart"/>
      <w:r w:rsidRPr="007165DC">
        <w:rPr>
          <w:rFonts w:ascii="Times New Roman" w:hAnsi="Times New Roman" w:cs="Times New Roman"/>
          <w:sz w:val="24"/>
          <w:szCs w:val="24"/>
        </w:rPr>
        <w:t>consuetudine</w:t>
      </w:r>
      <w:proofErr w:type="spellEnd"/>
      <w:r w:rsidRPr="007165DC">
        <w:rPr>
          <w:rFonts w:ascii="Times New Roman" w:hAnsi="Times New Roman" w:cs="Times New Roman"/>
          <w:sz w:val="24"/>
          <w:szCs w:val="24"/>
        </w:rPr>
        <w:t>.</w:t>
      </w:r>
    </w:p>
    <w:sectPr w:rsidR="001C09C6" w:rsidRPr="007165DC" w:rsidSect="00AB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17D0"/>
    <w:multiLevelType w:val="hybridMultilevel"/>
    <w:tmpl w:val="4F3034F2"/>
    <w:lvl w:ilvl="0" w:tplc="A24A6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36123"/>
    <w:multiLevelType w:val="hybridMultilevel"/>
    <w:tmpl w:val="A262F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5C"/>
    <w:rsid w:val="000C51DA"/>
    <w:rsid w:val="001C09C6"/>
    <w:rsid w:val="001C3FBE"/>
    <w:rsid w:val="001F4999"/>
    <w:rsid w:val="002237CF"/>
    <w:rsid w:val="00287915"/>
    <w:rsid w:val="0034001D"/>
    <w:rsid w:val="003E6D01"/>
    <w:rsid w:val="005F366E"/>
    <w:rsid w:val="00653B5C"/>
    <w:rsid w:val="007165DC"/>
    <w:rsid w:val="00771A08"/>
    <w:rsid w:val="008100CE"/>
    <w:rsid w:val="009146A8"/>
    <w:rsid w:val="00A76AE8"/>
    <w:rsid w:val="00AA6A63"/>
    <w:rsid w:val="00AB2A35"/>
    <w:rsid w:val="00B21E6D"/>
    <w:rsid w:val="00BC031A"/>
    <w:rsid w:val="00BC5452"/>
    <w:rsid w:val="00BF42E5"/>
    <w:rsid w:val="00C42D1B"/>
    <w:rsid w:val="00E57781"/>
    <w:rsid w:val="00EC46EA"/>
    <w:rsid w:val="00F224D4"/>
    <w:rsid w:val="00F431F7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8901"/>
  <w15:docId w15:val="{CCBCA5E1-E0B3-40DC-AAFB-16A24999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24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go/online-vyuka-pblo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</dc:creator>
  <cp:lastModifiedBy>PC</cp:lastModifiedBy>
  <cp:revision>7</cp:revision>
  <dcterms:created xsi:type="dcterms:W3CDTF">2021-04-21T16:20:00Z</dcterms:created>
  <dcterms:modified xsi:type="dcterms:W3CDTF">2021-04-21T18:01:00Z</dcterms:modified>
</cp:coreProperties>
</file>