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6B056" w14:textId="52E7FA53" w:rsidR="00972933" w:rsidRDefault="00870DF1" w:rsidP="0073724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70DF1">
        <w:rPr>
          <w:rFonts w:ascii="Arial" w:hAnsi="Arial" w:cs="Arial"/>
          <w:b/>
          <w:sz w:val="32"/>
          <w:szCs w:val="32"/>
        </w:rPr>
        <w:t xml:space="preserve">KRONIKY </w:t>
      </w:r>
    </w:p>
    <w:p w14:paraId="1A4A3DCF" w14:textId="77777777" w:rsidR="00C93DAE" w:rsidRDefault="00C93DAE" w:rsidP="00C93DAE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pojmenování z řeckého</w:t>
      </w:r>
      <w:r w:rsidR="00275BA7" w:rsidRPr="00C93DAE">
        <w:rPr>
          <w:rFonts w:ascii="Arial" w:hAnsi="Arial" w:cs="Arial"/>
        </w:rPr>
        <w:t xml:space="preserve"> </w:t>
      </w:r>
      <w:proofErr w:type="spellStart"/>
      <w:r w:rsidR="00275BA7" w:rsidRPr="00C93DAE">
        <w:rPr>
          <w:rFonts w:ascii="Arial" w:hAnsi="Arial" w:cs="Arial"/>
          <w:i/>
        </w:rPr>
        <w:t>chronos</w:t>
      </w:r>
      <w:proofErr w:type="spellEnd"/>
      <w:r>
        <w:rPr>
          <w:rFonts w:ascii="Arial" w:hAnsi="Arial" w:cs="Arial"/>
        </w:rPr>
        <w:t xml:space="preserve"> = čas</w:t>
      </w:r>
    </w:p>
    <w:p w14:paraId="2D31DE28" w14:textId="77777777" w:rsidR="00C93DAE" w:rsidRDefault="00C93DAE" w:rsidP="00C93DAE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pramen písemný, narativní</w:t>
      </w:r>
    </w:p>
    <w:p w14:paraId="6D246198" w14:textId="2DCD3ACC" w:rsidR="00DA4145" w:rsidRDefault="00DA4145" w:rsidP="00C93DAE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 své nejzákladnější podstatě chronologický záznam jednotlivých historických událostí, včetně jejich popisu a případného autorova výkladu či k</w:t>
      </w:r>
      <w:r w:rsidR="003E4CAF">
        <w:rPr>
          <w:rFonts w:ascii="Arial" w:hAnsi="Arial" w:cs="Arial"/>
        </w:rPr>
        <w:t xml:space="preserve">omentáře → </w:t>
      </w:r>
      <w:r w:rsidR="005D4BCC">
        <w:rPr>
          <w:rFonts w:ascii="Arial" w:hAnsi="Arial" w:cs="Arial"/>
        </w:rPr>
        <w:t xml:space="preserve">ve srovnání s </w:t>
      </w:r>
      <w:r w:rsidR="003E4CAF">
        <w:rPr>
          <w:rFonts w:ascii="Arial" w:hAnsi="Arial" w:cs="Arial"/>
        </w:rPr>
        <w:t>letopis</w:t>
      </w:r>
      <w:r w:rsidR="005D4BCC">
        <w:rPr>
          <w:rFonts w:ascii="Arial" w:hAnsi="Arial" w:cs="Arial"/>
        </w:rPr>
        <w:t>em</w:t>
      </w:r>
      <w:r w:rsidR="003E4CAF">
        <w:rPr>
          <w:rFonts w:ascii="Arial" w:hAnsi="Arial" w:cs="Arial"/>
        </w:rPr>
        <w:t xml:space="preserve"> (mechanicky zaznamenáv</w:t>
      </w:r>
      <w:r w:rsidR="005D4BCC">
        <w:rPr>
          <w:rFonts w:ascii="Arial" w:hAnsi="Arial" w:cs="Arial"/>
        </w:rPr>
        <w:t>á</w:t>
      </w:r>
      <w:r w:rsidR="003E4CAF">
        <w:rPr>
          <w:rFonts w:ascii="Arial" w:hAnsi="Arial" w:cs="Arial"/>
        </w:rPr>
        <w:t xml:space="preserve"> událost</w:t>
      </w:r>
      <w:r w:rsidR="005D4BCC">
        <w:rPr>
          <w:rFonts w:ascii="Arial" w:hAnsi="Arial" w:cs="Arial"/>
        </w:rPr>
        <w:t>i</w:t>
      </w:r>
      <w:r w:rsidR="003E4CAF">
        <w:rPr>
          <w:rFonts w:ascii="Arial" w:hAnsi="Arial" w:cs="Arial"/>
        </w:rPr>
        <w:t xml:space="preserve"> zpravidla </w:t>
      </w:r>
      <w:r w:rsidR="005D4BCC">
        <w:rPr>
          <w:rFonts w:ascii="Arial" w:hAnsi="Arial" w:cs="Arial"/>
        </w:rPr>
        <w:t xml:space="preserve">bez </w:t>
      </w:r>
      <w:r w:rsidR="00DC41D0">
        <w:rPr>
          <w:rFonts w:ascii="Arial" w:hAnsi="Arial" w:cs="Arial"/>
        </w:rPr>
        <w:t>bližší</w:t>
      </w:r>
      <w:r w:rsidR="005D4BCC">
        <w:rPr>
          <w:rFonts w:ascii="Arial" w:hAnsi="Arial" w:cs="Arial"/>
        </w:rPr>
        <w:t>ho</w:t>
      </w:r>
      <w:r w:rsidR="00DC41D0">
        <w:rPr>
          <w:rFonts w:ascii="Arial" w:hAnsi="Arial" w:cs="Arial"/>
        </w:rPr>
        <w:t xml:space="preserve"> komentář</w:t>
      </w:r>
      <w:r w:rsidR="005D4BCC">
        <w:rPr>
          <w:rFonts w:ascii="Arial" w:hAnsi="Arial" w:cs="Arial"/>
        </w:rPr>
        <w:t>e</w:t>
      </w:r>
      <w:r w:rsidR="003E4CAF">
        <w:rPr>
          <w:rFonts w:ascii="Arial" w:hAnsi="Arial" w:cs="Arial"/>
        </w:rPr>
        <w:t xml:space="preserve">) </w:t>
      </w:r>
      <w:r w:rsidR="005D4BCC">
        <w:rPr>
          <w:rFonts w:ascii="Arial" w:hAnsi="Arial" w:cs="Arial"/>
        </w:rPr>
        <w:t xml:space="preserve">je </w:t>
      </w:r>
      <w:r w:rsidR="003E4CAF">
        <w:rPr>
          <w:rFonts w:ascii="Arial" w:hAnsi="Arial" w:cs="Arial"/>
        </w:rPr>
        <w:t xml:space="preserve">informačně daleko </w:t>
      </w:r>
      <w:r w:rsidR="005D4BCC">
        <w:rPr>
          <w:rFonts w:ascii="Arial" w:hAnsi="Arial" w:cs="Arial"/>
        </w:rPr>
        <w:t>bohatější</w:t>
      </w:r>
    </w:p>
    <w:p w14:paraId="27C105D9" w14:textId="08106132" w:rsidR="008F2FA2" w:rsidRDefault="00C93DAE" w:rsidP="00D5708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české kronikářství </w:t>
      </w:r>
      <w:r w:rsidR="005D4BCC">
        <w:rPr>
          <w:rFonts w:ascii="Arial" w:hAnsi="Arial" w:cs="Arial"/>
        </w:rPr>
        <w:t>existovalo</w:t>
      </w:r>
      <w:r>
        <w:rPr>
          <w:rFonts w:ascii="Arial" w:hAnsi="Arial" w:cs="Arial"/>
        </w:rPr>
        <w:t xml:space="preserve"> již v </w:t>
      </w:r>
      <w:r w:rsidR="000772EF">
        <w:rPr>
          <w:rFonts w:ascii="Arial" w:hAnsi="Arial" w:cs="Arial"/>
        </w:rPr>
        <w:t>době</w:t>
      </w:r>
      <w:r>
        <w:rPr>
          <w:rFonts w:ascii="Arial" w:hAnsi="Arial" w:cs="Arial"/>
        </w:rPr>
        <w:t xml:space="preserve"> </w:t>
      </w:r>
      <w:r w:rsidR="000772EF">
        <w:rPr>
          <w:rFonts w:ascii="Arial" w:hAnsi="Arial" w:cs="Arial"/>
        </w:rPr>
        <w:t>středověké</w:t>
      </w:r>
      <w:r w:rsidR="00D5708F">
        <w:rPr>
          <w:rFonts w:ascii="Arial" w:hAnsi="Arial" w:cs="Arial"/>
        </w:rPr>
        <w:t xml:space="preserve"> </w:t>
      </w:r>
      <w:r w:rsidR="00D5708F" w:rsidRPr="00D5708F">
        <w:rPr>
          <w:rFonts w:ascii="Arial" w:hAnsi="Arial" w:cs="Arial"/>
        </w:rPr>
        <w:t>(</w:t>
      </w:r>
      <w:r w:rsidRPr="00D5708F">
        <w:rPr>
          <w:rFonts w:ascii="Arial" w:hAnsi="Arial" w:cs="Arial"/>
        </w:rPr>
        <w:t>výběrově Kosmova</w:t>
      </w:r>
      <w:r w:rsidR="00B808D3" w:rsidRPr="00D5708F">
        <w:rPr>
          <w:rFonts w:ascii="Arial" w:hAnsi="Arial" w:cs="Arial"/>
        </w:rPr>
        <w:t xml:space="preserve"> </w:t>
      </w:r>
      <w:r w:rsidR="00D5708F" w:rsidRPr="00D5708F">
        <w:rPr>
          <w:rFonts w:ascii="Arial" w:hAnsi="Arial" w:cs="Arial"/>
          <w:i/>
        </w:rPr>
        <w:t>Kronika</w:t>
      </w:r>
      <w:r w:rsidR="00B808D3" w:rsidRPr="00D5708F">
        <w:rPr>
          <w:rFonts w:ascii="Arial" w:hAnsi="Arial" w:cs="Arial"/>
          <w:i/>
        </w:rPr>
        <w:t xml:space="preserve"> Čechů</w:t>
      </w:r>
      <w:r w:rsidR="00B808D3" w:rsidRPr="00D5708F">
        <w:rPr>
          <w:rFonts w:ascii="Arial" w:hAnsi="Arial" w:cs="Arial"/>
        </w:rPr>
        <w:t xml:space="preserve">, </w:t>
      </w:r>
      <w:r w:rsidR="00D5708F" w:rsidRPr="00D5708F">
        <w:rPr>
          <w:rFonts w:ascii="Arial" w:hAnsi="Arial" w:cs="Arial"/>
          <w:i/>
        </w:rPr>
        <w:t>Zbraslavská</w:t>
      </w:r>
      <w:r w:rsidR="00B808D3" w:rsidRPr="00D5708F">
        <w:rPr>
          <w:rFonts w:ascii="Arial" w:hAnsi="Arial" w:cs="Arial"/>
          <w:i/>
        </w:rPr>
        <w:t xml:space="preserve"> kronik</w:t>
      </w:r>
      <w:r w:rsidR="00D5708F" w:rsidRPr="00D5708F">
        <w:rPr>
          <w:rFonts w:ascii="Arial" w:hAnsi="Arial" w:cs="Arial"/>
          <w:i/>
        </w:rPr>
        <w:t>a</w:t>
      </w:r>
      <w:r w:rsidR="00B808D3" w:rsidRPr="00D5708F">
        <w:rPr>
          <w:rFonts w:ascii="Arial" w:hAnsi="Arial" w:cs="Arial"/>
        </w:rPr>
        <w:t xml:space="preserve"> Oty Durynského a Petra Žitavského, </w:t>
      </w:r>
      <w:r w:rsidR="00D5708F" w:rsidRPr="00D5708F">
        <w:rPr>
          <w:rFonts w:ascii="Arial" w:hAnsi="Arial" w:cs="Arial"/>
          <w:i/>
        </w:rPr>
        <w:t>Kronika</w:t>
      </w:r>
      <w:r w:rsidR="00B808D3" w:rsidRPr="00D5708F">
        <w:rPr>
          <w:rFonts w:ascii="Arial" w:hAnsi="Arial" w:cs="Arial"/>
          <w:i/>
        </w:rPr>
        <w:t xml:space="preserve"> tak řečeného Dalimila</w:t>
      </w:r>
      <w:r w:rsidR="000772EF">
        <w:rPr>
          <w:rFonts w:ascii="Arial" w:hAnsi="Arial" w:cs="Arial"/>
        </w:rPr>
        <w:t xml:space="preserve"> </w:t>
      </w:r>
      <w:r w:rsidR="0080027A" w:rsidRPr="00D5708F">
        <w:rPr>
          <w:rFonts w:ascii="Arial" w:hAnsi="Arial" w:cs="Arial"/>
        </w:rPr>
        <w:t xml:space="preserve">či </w:t>
      </w:r>
      <w:r w:rsidR="00D5708F">
        <w:rPr>
          <w:rFonts w:ascii="Arial" w:hAnsi="Arial" w:cs="Arial"/>
          <w:i/>
        </w:rPr>
        <w:t>Kronika</w:t>
      </w:r>
      <w:r w:rsidR="0080027A" w:rsidRPr="00D5708F">
        <w:rPr>
          <w:rFonts w:ascii="Arial" w:hAnsi="Arial" w:cs="Arial"/>
          <w:i/>
        </w:rPr>
        <w:t xml:space="preserve"> Františka Pražského</w:t>
      </w:r>
      <w:r w:rsidR="00D5708F" w:rsidRPr="00D5708F">
        <w:rPr>
          <w:rFonts w:ascii="Arial" w:hAnsi="Arial" w:cs="Arial"/>
        </w:rPr>
        <w:t>)</w:t>
      </w:r>
    </w:p>
    <w:p w14:paraId="330A129A" w14:textId="18B0D122" w:rsidR="00585646" w:rsidRPr="00CD508F" w:rsidRDefault="00585646" w:rsidP="00CD508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období raného novověku</w:t>
      </w:r>
      <w:r w:rsidR="00CD508F">
        <w:rPr>
          <w:rFonts w:ascii="Arial" w:hAnsi="Arial" w:cs="Arial"/>
        </w:rPr>
        <w:t xml:space="preserve"> i nadále </w:t>
      </w:r>
      <w:r w:rsidR="00CD508F" w:rsidRPr="00CD508F">
        <w:rPr>
          <w:rFonts w:ascii="Arial" w:hAnsi="Arial" w:cs="Arial"/>
        </w:rPr>
        <w:t>tradiční kroniky s „celostátním“ záběrem</w:t>
      </w:r>
      <w:r w:rsidR="00CD508F">
        <w:rPr>
          <w:rFonts w:ascii="Arial" w:hAnsi="Arial" w:cs="Arial"/>
        </w:rPr>
        <w:t xml:space="preserve"> </w:t>
      </w:r>
      <w:r w:rsidR="00D235C0">
        <w:rPr>
          <w:rFonts w:ascii="Arial" w:hAnsi="Arial" w:cs="Arial"/>
        </w:rPr>
        <w:t>a</w:t>
      </w:r>
      <w:r w:rsidR="00CD508F">
        <w:rPr>
          <w:rFonts w:ascii="Arial" w:hAnsi="Arial" w:cs="Arial"/>
        </w:rPr>
        <w:t xml:space="preserve"> </w:t>
      </w:r>
      <w:r w:rsidR="00CD508F" w:rsidRPr="00CD508F">
        <w:rPr>
          <w:rFonts w:ascii="Arial" w:hAnsi="Arial" w:cs="Arial"/>
        </w:rPr>
        <w:t>kroniky</w:t>
      </w:r>
      <w:r w:rsidR="00CD508F">
        <w:rPr>
          <w:rFonts w:ascii="Arial" w:hAnsi="Arial" w:cs="Arial"/>
        </w:rPr>
        <w:t xml:space="preserve"> jednotlivých měst</w:t>
      </w:r>
    </w:p>
    <w:p w14:paraId="24785D56" w14:textId="77777777" w:rsidR="007A4C99" w:rsidRDefault="007A4C99" w:rsidP="007B17C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A4C99">
        <w:rPr>
          <w:rFonts w:ascii="Arial" w:hAnsi="Arial" w:cs="Arial"/>
          <w:b/>
          <w:sz w:val="24"/>
          <w:szCs w:val="24"/>
          <w:u w:val="single"/>
        </w:rPr>
        <w:t>PŘÍKLADY KRONIK RANÉHO NOVOVĚKU</w:t>
      </w:r>
    </w:p>
    <w:p w14:paraId="22A8236A" w14:textId="09A959AE" w:rsidR="00D235C0" w:rsidRDefault="00C97A30" w:rsidP="00D235C0">
      <w:pPr>
        <w:tabs>
          <w:tab w:val="left" w:pos="189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Č</w:t>
      </w:r>
      <w:r w:rsidRPr="00E61DA6">
        <w:rPr>
          <w:rFonts w:ascii="Arial" w:hAnsi="Arial" w:cs="Arial"/>
          <w:b/>
        </w:rPr>
        <w:t>eská</w:t>
      </w:r>
      <w:r w:rsidRPr="00E61DA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</w:t>
      </w:r>
      <w:r w:rsidR="00D235C0" w:rsidRPr="00E61DA6">
        <w:rPr>
          <w:rFonts w:ascii="Arial" w:hAnsi="Arial" w:cs="Arial"/>
          <w:b/>
        </w:rPr>
        <w:t xml:space="preserve">ronika </w:t>
      </w:r>
      <w:r w:rsidR="00D235C0">
        <w:rPr>
          <w:rFonts w:ascii="Arial" w:hAnsi="Arial" w:cs="Arial"/>
        </w:rPr>
        <w:t>(vydána roku 1537)</w:t>
      </w:r>
    </w:p>
    <w:p w14:paraId="27635AD9" w14:textId="77777777" w:rsidR="00D235C0" w:rsidRDefault="00D235C0" w:rsidP="00D235C0">
      <w:pPr>
        <w:pStyle w:val="Odstavecseseznamem"/>
        <w:numPr>
          <w:ilvl w:val="0"/>
          <w:numId w:val="10"/>
        </w:numPr>
        <w:tabs>
          <w:tab w:val="left" w:pos="189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autorem </w:t>
      </w:r>
      <w:r w:rsidRPr="00B14207">
        <w:rPr>
          <w:rFonts w:ascii="Arial" w:hAnsi="Arial" w:cs="Arial"/>
        </w:rPr>
        <w:t>Bohuslav Bílejovský</w:t>
      </w:r>
      <w:r>
        <w:rPr>
          <w:rFonts w:ascii="Arial" w:hAnsi="Arial" w:cs="Arial"/>
        </w:rPr>
        <w:t xml:space="preserve"> – utrakvistický kněz</w:t>
      </w:r>
    </w:p>
    <w:p w14:paraId="29A0F94C" w14:textId="77777777" w:rsidR="00D235C0" w:rsidRDefault="00D235C0" w:rsidP="00D235C0">
      <w:pPr>
        <w:pStyle w:val="Odstavecseseznamem"/>
        <w:numPr>
          <w:ilvl w:val="0"/>
          <w:numId w:val="10"/>
        </w:numPr>
        <w:tabs>
          <w:tab w:val="left" w:pos="189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zvláštní případ kroniky, která je spíše apologetickým dílem, jehož hlavním tématem je historická legitimnost přijímání pod obojí způsobou</w:t>
      </w:r>
    </w:p>
    <w:p w14:paraId="1F889082" w14:textId="77777777" w:rsidR="00D235C0" w:rsidRDefault="00D235C0" w:rsidP="00D235C0">
      <w:pPr>
        <w:pStyle w:val="Odstavecseseznamem"/>
        <w:numPr>
          <w:ilvl w:val="0"/>
          <w:numId w:val="10"/>
        </w:numPr>
        <w:tabs>
          <w:tab w:val="left" w:pos="189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patrný omezený pohled autora na minulost i současnost</w:t>
      </w:r>
    </w:p>
    <w:p w14:paraId="551C9208" w14:textId="77777777" w:rsidR="00D235C0" w:rsidRDefault="00D235C0" w:rsidP="00D235C0">
      <w:pPr>
        <w:tabs>
          <w:tab w:val="left" w:pos="1891"/>
        </w:tabs>
        <w:spacing w:line="360" w:lineRule="auto"/>
        <w:jc w:val="both"/>
        <w:rPr>
          <w:rFonts w:ascii="Arial" w:hAnsi="Arial" w:cs="Arial"/>
          <w:u w:val="single"/>
        </w:rPr>
      </w:pPr>
      <w:r w:rsidRPr="00470D8C">
        <w:rPr>
          <w:rFonts w:ascii="Arial" w:hAnsi="Arial" w:cs="Arial"/>
          <w:u w:val="single"/>
        </w:rPr>
        <w:t>Edice:</w:t>
      </w:r>
    </w:p>
    <w:p w14:paraId="441B2FB2" w14:textId="77777777" w:rsidR="00D235C0" w:rsidRPr="00470D8C" w:rsidRDefault="00D235C0" w:rsidP="00D235C0">
      <w:pPr>
        <w:pStyle w:val="Odstavecseseznamem"/>
        <w:numPr>
          <w:ilvl w:val="0"/>
          <w:numId w:val="12"/>
        </w:numPr>
        <w:tabs>
          <w:tab w:val="left" w:pos="1891"/>
        </w:tabs>
        <w:spacing w:line="360" w:lineRule="auto"/>
        <w:jc w:val="both"/>
        <w:rPr>
          <w:rFonts w:ascii="Arial" w:hAnsi="Arial" w:cs="Arial"/>
        </w:rPr>
      </w:pPr>
      <w:r w:rsidRPr="00470D8C">
        <w:rPr>
          <w:rFonts w:ascii="Arial" w:hAnsi="Arial" w:cs="Arial"/>
          <w:i/>
        </w:rPr>
        <w:t>Bohuslava Bílejovského Kronika česká.</w:t>
      </w:r>
      <w:r>
        <w:rPr>
          <w:rFonts w:ascii="Arial" w:hAnsi="Arial" w:cs="Arial"/>
        </w:rPr>
        <w:t xml:space="preserve"> Ed. Ota Halama. Praha 2011.</w:t>
      </w:r>
    </w:p>
    <w:p w14:paraId="6201A3FE" w14:textId="77459B2E" w:rsidR="00D235C0" w:rsidRDefault="00D235C0" w:rsidP="00D235C0">
      <w:pPr>
        <w:tabs>
          <w:tab w:val="left" w:pos="1891"/>
        </w:tabs>
        <w:spacing w:line="360" w:lineRule="auto"/>
        <w:jc w:val="both"/>
        <w:rPr>
          <w:rFonts w:ascii="Arial" w:hAnsi="Arial" w:cs="Arial"/>
        </w:rPr>
      </w:pPr>
      <w:r w:rsidRPr="006A17B8">
        <w:rPr>
          <w:rFonts w:ascii="Arial" w:hAnsi="Arial" w:cs="Arial"/>
          <w:b/>
        </w:rPr>
        <w:t xml:space="preserve">Kronika o založení země </w:t>
      </w:r>
      <w:r w:rsidR="00C97A30">
        <w:rPr>
          <w:rFonts w:ascii="Arial" w:hAnsi="Arial" w:cs="Arial"/>
          <w:b/>
        </w:rPr>
        <w:t>č</w:t>
      </w:r>
      <w:r w:rsidRPr="006A17B8">
        <w:rPr>
          <w:rFonts w:ascii="Arial" w:hAnsi="Arial" w:cs="Arial"/>
          <w:b/>
        </w:rPr>
        <w:t>eské a prvních obyvatelích země</w:t>
      </w:r>
      <w:r>
        <w:rPr>
          <w:rFonts w:ascii="Arial" w:hAnsi="Arial" w:cs="Arial"/>
        </w:rPr>
        <w:t xml:space="preserve"> (vydána roku</w:t>
      </w:r>
      <w:r w:rsidRPr="006A17B8">
        <w:rPr>
          <w:rFonts w:ascii="Arial" w:hAnsi="Arial" w:cs="Arial"/>
        </w:rPr>
        <w:t xml:space="preserve"> 1539</w:t>
      </w:r>
      <w:r>
        <w:rPr>
          <w:rFonts w:ascii="Arial" w:hAnsi="Arial" w:cs="Arial"/>
        </w:rPr>
        <w:t>)</w:t>
      </w:r>
    </w:p>
    <w:p w14:paraId="73FD296D" w14:textId="77777777" w:rsidR="00D235C0" w:rsidRDefault="00D235C0" w:rsidP="00D235C0">
      <w:pPr>
        <w:pStyle w:val="Odstavecseseznamem"/>
        <w:numPr>
          <w:ilvl w:val="0"/>
          <w:numId w:val="11"/>
        </w:numPr>
        <w:tabs>
          <w:tab w:val="left" w:pos="189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autorem </w:t>
      </w:r>
      <w:r w:rsidRPr="001F0DD4">
        <w:rPr>
          <w:rFonts w:ascii="Arial" w:hAnsi="Arial" w:cs="Arial"/>
        </w:rPr>
        <w:t>Martin Kuthen ze Šprinsberku</w:t>
      </w:r>
      <w:r>
        <w:rPr>
          <w:rFonts w:ascii="Arial" w:hAnsi="Arial" w:cs="Arial"/>
        </w:rPr>
        <w:t xml:space="preserve"> – český humanista</w:t>
      </w:r>
    </w:p>
    <w:p w14:paraId="522B38DA" w14:textId="77777777" w:rsidR="00D235C0" w:rsidRDefault="00D235C0" w:rsidP="00D235C0">
      <w:pPr>
        <w:pStyle w:val="Odstavecseseznamem"/>
        <w:numPr>
          <w:ilvl w:val="0"/>
          <w:numId w:val="11"/>
        </w:numPr>
        <w:tabs>
          <w:tab w:val="left" w:pos="1891"/>
        </w:tabs>
        <w:spacing w:line="360" w:lineRule="auto"/>
        <w:jc w:val="both"/>
        <w:rPr>
          <w:rFonts w:ascii="Arial" w:hAnsi="Arial" w:cs="Arial"/>
        </w:rPr>
      </w:pPr>
      <w:r w:rsidRPr="00AC34F1">
        <w:rPr>
          <w:rFonts w:ascii="Arial" w:hAnsi="Arial" w:cs="Arial"/>
        </w:rPr>
        <w:t>vyhýbá se všem sporným otázkám náboženským</w:t>
      </w:r>
    </w:p>
    <w:p w14:paraId="5F30DF95" w14:textId="77777777" w:rsidR="00D235C0" w:rsidRDefault="00D235C0" w:rsidP="00D235C0">
      <w:pPr>
        <w:pStyle w:val="Odstavecseseznamem"/>
        <w:numPr>
          <w:ilvl w:val="0"/>
          <w:numId w:val="11"/>
        </w:numPr>
        <w:tabs>
          <w:tab w:val="left" w:pos="189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předkládá myšlenku, že </w:t>
      </w:r>
      <w:r w:rsidRPr="00AC34F1">
        <w:rPr>
          <w:rFonts w:ascii="Arial" w:hAnsi="Arial" w:cs="Arial"/>
        </w:rPr>
        <w:t>slovanské osídlení české země nemůže být pův</w:t>
      </w:r>
      <w:r>
        <w:rPr>
          <w:rFonts w:ascii="Arial" w:hAnsi="Arial" w:cs="Arial"/>
        </w:rPr>
        <w:t xml:space="preserve">odní, dále pak, </w:t>
      </w:r>
      <w:r w:rsidRPr="00AC34F1">
        <w:rPr>
          <w:rFonts w:ascii="Arial" w:hAnsi="Arial" w:cs="Arial"/>
        </w:rPr>
        <w:t>že měšťané jsou s</w:t>
      </w:r>
      <w:r>
        <w:rPr>
          <w:rFonts w:ascii="Arial" w:hAnsi="Arial" w:cs="Arial"/>
        </w:rPr>
        <w:t xml:space="preserve">tarobylejší stav než šlechtický → </w:t>
      </w:r>
      <w:r w:rsidRPr="004F46B8">
        <w:rPr>
          <w:rFonts w:ascii="Arial" w:hAnsi="Arial" w:cs="Arial"/>
        </w:rPr>
        <w:t>dílo v měšťanské vrstvě oblíbené</w:t>
      </w:r>
    </w:p>
    <w:p w14:paraId="4C382ECC" w14:textId="3CDB4942" w:rsidR="00D235C0" w:rsidRPr="00193381" w:rsidRDefault="00D235C0" w:rsidP="007B17C1">
      <w:pPr>
        <w:pStyle w:val="Odstavecseseznamem"/>
        <w:numPr>
          <w:ilvl w:val="0"/>
          <w:numId w:val="11"/>
        </w:numPr>
        <w:tabs>
          <w:tab w:val="left" w:pos="189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spolu </w:t>
      </w:r>
      <w:r w:rsidR="00460944">
        <w:rPr>
          <w:rFonts w:ascii="Arial" w:hAnsi="Arial" w:cs="Arial"/>
        </w:rPr>
        <w:t xml:space="preserve">s překladem </w:t>
      </w:r>
      <w:r w:rsidR="00C97A30">
        <w:rPr>
          <w:rFonts w:ascii="Arial" w:hAnsi="Arial" w:cs="Arial"/>
        </w:rPr>
        <w:t xml:space="preserve">kroniky E. S. </w:t>
      </w:r>
      <w:proofErr w:type="spellStart"/>
      <w:r w:rsidR="00C97A30">
        <w:rPr>
          <w:rFonts w:ascii="Arial" w:hAnsi="Arial" w:cs="Arial"/>
        </w:rPr>
        <w:t>Piccolominiho</w:t>
      </w:r>
      <w:proofErr w:type="spellEnd"/>
      <w:r w:rsidR="00C97A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obsažena v díle </w:t>
      </w:r>
      <w:r w:rsidRPr="00E7318E">
        <w:rPr>
          <w:rFonts w:ascii="Arial" w:hAnsi="Arial" w:cs="Arial"/>
          <w:i/>
        </w:rPr>
        <w:t>Kroniky dvě o založení země české</w:t>
      </w:r>
      <w:r>
        <w:rPr>
          <w:rFonts w:ascii="Arial" w:hAnsi="Arial" w:cs="Arial"/>
        </w:rPr>
        <w:t xml:space="preserve"> Daniela Adama z Veleslavína</w:t>
      </w:r>
    </w:p>
    <w:p w14:paraId="38A17958" w14:textId="606D0056" w:rsidR="00241D27" w:rsidRDefault="00C97A30" w:rsidP="007B17C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7A4C99">
        <w:rPr>
          <w:rFonts w:ascii="Arial" w:hAnsi="Arial" w:cs="Arial"/>
          <w:b/>
        </w:rPr>
        <w:t>ronika</w:t>
      </w:r>
      <w:r>
        <w:rPr>
          <w:rFonts w:ascii="Arial" w:hAnsi="Arial" w:cs="Arial"/>
          <w:b/>
        </w:rPr>
        <w:t xml:space="preserve"> česká</w:t>
      </w:r>
      <w:r w:rsidR="004B0A2C">
        <w:rPr>
          <w:rFonts w:ascii="Arial" w:hAnsi="Arial" w:cs="Arial"/>
          <w:b/>
        </w:rPr>
        <w:t xml:space="preserve"> </w:t>
      </w:r>
      <w:r w:rsidR="008D61B9">
        <w:rPr>
          <w:rFonts w:ascii="Arial" w:hAnsi="Arial" w:cs="Arial"/>
        </w:rPr>
        <w:t xml:space="preserve">(vydána roku </w:t>
      </w:r>
      <w:r w:rsidR="004B0A2C" w:rsidRPr="004B0A2C">
        <w:rPr>
          <w:rFonts w:ascii="Arial" w:hAnsi="Arial" w:cs="Arial"/>
        </w:rPr>
        <w:t>1541)</w:t>
      </w:r>
    </w:p>
    <w:p w14:paraId="25B8FB4A" w14:textId="77777777" w:rsidR="00895F16" w:rsidRPr="00895F16" w:rsidRDefault="00E01994" w:rsidP="007B17C1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autorem Václav Hájek z Libočan – kněz</w:t>
      </w:r>
      <w:r w:rsidR="00895F16">
        <w:rPr>
          <w:rFonts w:ascii="Arial" w:hAnsi="Arial" w:cs="Arial"/>
        </w:rPr>
        <w:t xml:space="preserve"> –</w:t>
      </w:r>
      <w:r w:rsidRPr="00E019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tvorba kroniky </w:t>
      </w:r>
      <w:r w:rsidR="00895F16">
        <w:rPr>
          <w:rFonts w:ascii="Arial" w:hAnsi="Arial" w:cs="Arial"/>
        </w:rPr>
        <w:t xml:space="preserve">vyžaduje určitou úroveň vzdělanosti, </w:t>
      </w:r>
      <w:r>
        <w:rPr>
          <w:rFonts w:ascii="Arial" w:hAnsi="Arial" w:cs="Arial"/>
        </w:rPr>
        <w:t xml:space="preserve">duchovenstvo </w:t>
      </w:r>
      <w:r w:rsidR="00895F16">
        <w:rPr>
          <w:rFonts w:ascii="Arial" w:hAnsi="Arial" w:cs="Arial"/>
        </w:rPr>
        <w:t>tuto podmínku splňuje</w:t>
      </w:r>
    </w:p>
    <w:p w14:paraId="448D02F3" w14:textId="77777777" w:rsidR="00895F16" w:rsidRPr="00895F16" w:rsidRDefault="00895F16" w:rsidP="007B17C1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Hájkova doba </w:t>
      </w:r>
      <w:r w:rsidR="00B925A7" w:rsidRPr="00895F16">
        <w:rPr>
          <w:rFonts w:ascii="Arial" w:hAnsi="Arial" w:cs="Arial"/>
        </w:rPr>
        <w:t xml:space="preserve">ve znamení </w:t>
      </w:r>
      <w:r>
        <w:rPr>
          <w:rFonts w:ascii="Arial" w:hAnsi="Arial" w:cs="Arial"/>
        </w:rPr>
        <w:t xml:space="preserve">humanismu, </w:t>
      </w:r>
      <w:r w:rsidR="00B925A7" w:rsidRPr="00895F16">
        <w:rPr>
          <w:rFonts w:ascii="Arial" w:hAnsi="Arial" w:cs="Arial"/>
        </w:rPr>
        <w:t>podpořeného vyná</w:t>
      </w:r>
      <w:r w:rsidR="000F1BA7" w:rsidRPr="00895F16">
        <w:rPr>
          <w:rFonts w:ascii="Arial" w:hAnsi="Arial" w:cs="Arial"/>
        </w:rPr>
        <w:t>lezem kn</w:t>
      </w:r>
      <w:r>
        <w:rPr>
          <w:rFonts w:ascii="Arial" w:hAnsi="Arial" w:cs="Arial"/>
        </w:rPr>
        <w:t>ihtisku</w:t>
      </w:r>
    </w:p>
    <w:p w14:paraId="70B6FF8A" w14:textId="776D81D2" w:rsidR="00895F16" w:rsidRPr="00895F16" w:rsidRDefault="00895F16" w:rsidP="007B17C1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dílo psáno </w:t>
      </w:r>
      <w:r w:rsidR="00B925A7" w:rsidRPr="00895F16">
        <w:rPr>
          <w:rFonts w:ascii="Arial" w:hAnsi="Arial" w:cs="Arial"/>
        </w:rPr>
        <w:t>jednoduchý</w:t>
      </w:r>
      <w:r>
        <w:rPr>
          <w:rFonts w:ascii="Arial" w:hAnsi="Arial" w:cs="Arial"/>
        </w:rPr>
        <w:t>m</w:t>
      </w:r>
      <w:r w:rsidR="00B925A7" w:rsidRPr="00895F16">
        <w:rPr>
          <w:rFonts w:ascii="Arial" w:hAnsi="Arial" w:cs="Arial"/>
        </w:rPr>
        <w:t xml:space="preserve"> český</w:t>
      </w:r>
      <w:r>
        <w:rPr>
          <w:rFonts w:ascii="Arial" w:hAnsi="Arial" w:cs="Arial"/>
        </w:rPr>
        <w:t>m</w:t>
      </w:r>
      <w:r w:rsidR="00B925A7" w:rsidRPr="00895F16">
        <w:rPr>
          <w:rFonts w:ascii="Arial" w:hAnsi="Arial" w:cs="Arial"/>
        </w:rPr>
        <w:t xml:space="preserve"> jazyk</w:t>
      </w:r>
      <w:r>
        <w:rPr>
          <w:rFonts w:ascii="Arial" w:hAnsi="Arial" w:cs="Arial"/>
        </w:rPr>
        <w:t xml:space="preserve">em → </w:t>
      </w:r>
      <w:r w:rsidR="000F1BA7" w:rsidRPr="00895F16">
        <w:rPr>
          <w:rFonts w:ascii="Arial" w:hAnsi="Arial" w:cs="Arial"/>
        </w:rPr>
        <w:t>oblíbenost kroniky u širší veřejno</w:t>
      </w:r>
      <w:r>
        <w:rPr>
          <w:rFonts w:ascii="Arial" w:hAnsi="Arial" w:cs="Arial"/>
        </w:rPr>
        <w:t>sti¨</w:t>
      </w:r>
    </w:p>
    <w:p w14:paraId="3776341D" w14:textId="77777777" w:rsidR="00895F16" w:rsidRPr="00895F16" w:rsidRDefault="00895F16" w:rsidP="007B17C1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časový interval zahrnuje období „od nepaměti“ až po korunovaci</w:t>
      </w:r>
      <w:r w:rsidR="00380569" w:rsidRPr="00895F16">
        <w:rPr>
          <w:rFonts w:ascii="Arial" w:hAnsi="Arial" w:cs="Arial"/>
        </w:rPr>
        <w:t xml:space="preserve"> Ferdinanda Habsbur</w:t>
      </w:r>
      <w:r>
        <w:rPr>
          <w:rFonts w:ascii="Arial" w:hAnsi="Arial" w:cs="Arial"/>
        </w:rPr>
        <w:t>ského českým králem v roce 1527</w:t>
      </w:r>
    </w:p>
    <w:p w14:paraId="4CBA146D" w14:textId="054E2E04" w:rsidR="00D331D4" w:rsidRPr="00D331D4" w:rsidRDefault="006564B9" w:rsidP="00D331D4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Hájek v kronice mnohé z minulosti neznal, dokumenty, se kterými pracoval, překládal a vykládal bez porozumění a libovolně, vymýšlel si fakta atd. Z hlediska novodobé vědecké kritiky se</w:t>
      </w:r>
      <w:r w:rsidR="00F105B9">
        <w:rPr>
          <w:rFonts w:ascii="Arial" w:hAnsi="Arial" w:cs="Arial"/>
        </w:rPr>
        <w:t xml:space="preserve"> autor kroniky</w:t>
      </w:r>
      <w:r>
        <w:rPr>
          <w:rFonts w:ascii="Arial" w:hAnsi="Arial" w:cs="Arial"/>
        </w:rPr>
        <w:t xml:space="preserve"> jevil</w:t>
      </w:r>
      <w:r w:rsidR="00F105B9">
        <w:rPr>
          <w:rFonts w:ascii="Arial" w:hAnsi="Arial" w:cs="Arial"/>
        </w:rPr>
        <w:t xml:space="preserve"> Františku Palackému</w:t>
      </w:r>
      <w:r>
        <w:rPr>
          <w:rFonts w:ascii="Arial" w:hAnsi="Arial" w:cs="Arial"/>
        </w:rPr>
        <w:t xml:space="preserve"> jako vědomý lhář a falzifikátor, jako největší škůdce českých dějin</w:t>
      </w:r>
      <w:r w:rsidR="00F105B9">
        <w:rPr>
          <w:rFonts w:ascii="Arial" w:hAnsi="Arial" w:cs="Arial"/>
        </w:rPr>
        <w:t>.</w:t>
      </w:r>
    </w:p>
    <w:p w14:paraId="19AE75E9" w14:textId="60CA704C" w:rsidR="00454876" w:rsidRPr="00D331D4" w:rsidRDefault="002242DB" w:rsidP="007B17C1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</w:rPr>
      </w:pPr>
      <w:r w:rsidRPr="00D331D4">
        <w:rPr>
          <w:rFonts w:ascii="Arial" w:hAnsi="Arial" w:cs="Arial"/>
        </w:rPr>
        <w:t>jako</w:t>
      </w:r>
      <w:r w:rsidR="00966211" w:rsidRPr="00D331D4">
        <w:rPr>
          <w:rFonts w:ascii="Arial" w:hAnsi="Arial" w:cs="Arial"/>
        </w:rPr>
        <w:t>žto</w:t>
      </w:r>
      <w:r w:rsidR="00414D50" w:rsidRPr="00D331D4">
        <w:rPr>
          <w:rFonts w:ascii="Arial" w:hAnsi="Arial" w:cs="Arial"/>
        </w:rPr>
        <w:t xml:space="preserve"> </w:t>
      </w:r>
      <w:r w:rsidR="005D4BCC">
        <w:rPr>
          <w:rFonts w:ascii="Arial" w:hAnsi="Arial" w:cs="Arial"/>
        </w:rPr>
        <w:t>zdroj informací</w:t>
      </w:r>
      <w:r w:rsidR="00D331D4">
        <w:rPr>
          <w:rFonts w:ascii="Arial" w:hAnsi="Arial" w:cs="Arial"/>
        </w:rPr>
        <w:t xml:space="preserve"> </w:t>
      </w:r>
      <w:r w:rsidR="00F105B9">
        <w:rPr>
          <w:rFonts w:ascii="Arial" w:hAnsi="Arial" w:cs="Arial"/>
        </w:rPr>
        <w:t xml:space="preserve">byla kronika často </w:t>
      </w:r>
      <w:r w:rsidR="00D331D4">
        <w:rPr>
          <w:rFonts w:ascii="Arial" w:hAnsi="Arial" w:cs="Arial"/>
        </w:rPr>
        <w:t>použ</w:t>
      </w:r>
      <w:r w:rsidR="00F105B9">
        <w:rPr>
          <w:rFonts w:ascii="Arial" w:hAnsi="Arial" w:cs="Arial"/>
        </w:rPr>
        <w:t>ívána, jako například</w:t>
      </w:r>
      <w:r w:rsidR="00D331D4">
        <w:rPr>
          <w:rFonts w:ascii="Arial" w:hAnsi="Arial" w:cs="Arial"/>
        </w:rPr>
        <w:t xml:space="preserve"> v</w:t>
      </w:r>
      <w:r w:rsidRPr="00D331D4">
        <w:rPr>
          <w:rFonts w:ascii="Arial" w:hAnsi="Arial" w:cs="Arial"/>
        </w:rPr>
        <w:t xml:space="preserve"> </w:t>
      </w:r>
      <w:proofErr w:type="spellStart"/>
      <w:r w:rsidR="00410155" w:rsidRPr="00D331D4">
        <w:rPr>
          <w:rFonts w:ascii="Arial" w:hAnsi="Arial" w:cs="Arial"/>
          <w:i/>
        </w:rPr>
        <w:t>Historiae</w:t>
      </w:r>
      <w:proofErr w:type="spellEnd"/>
      <w:r w:rsidR="00410155" w:rsidRPr="00D331D4">
        <w:rPr>
          <w:rFonts w:ascii="Arial" w:hAnsi="Arial" w:cs="Arial"/>
          <w:i/>
        </w:rPr>
        <w:t xml:space="preserve"> Regni Boiemiae</w:t>
      </w:r>
      <w:r w:rsidRPr="00D331D4">
        <w:rPr>
          <w:rFonts w:ascii="Arial" w:hAnsi="Arial" w:cs="Arial"/>
        </w:rPr>
        <w:t xml:space="preserve"> (1552) </w:t>
      </w:r>
      <w:r w:rsidR="00D331D4">
        <w:rPr>
          <w:rFonts w:ascii="Arial" w:hAnsi="Arial" w:cs="Arial"/>
        </w:rPr>
        <w:t>olomouckého</w:t>
      </w:r>
      <w:r w:rsidR="004D4630" w:rsidRPr="00D331D4">
        <w:rPr>
          <w:rFonts w:ascii="Arial" w:hAnsi="Arial" w:cs="Arial"/>
        </w:rPr>
        <w:t xml:space="preserve"> </w:t>
      </w:r>
      <w:r w:rsidRPr="00D331D4">
        <w:rPr>
          <w:rFonts w:ascii="Arial" w:hAnsi="Arial" w:cs="Arial"/>
        </w:rPr>
        <w:t>biskup</w:t>
      </w:r>
      <w:r w:rsidR="00D331D4">
        <w:rPr>
          <w:rFonts w:ascii="Arial" w:hAnsi="Arial" w:cs="Arial"/>
        </w:rPr>
        <w:t>a</w:t>
      </w:r>
      <w:r w:rsidR="004D4630" w:rsidRPr="00D331D4">
        <w:rPr>
          <w:rFonts w:ascii="Arial" w:hAnsi="Arial" w:cs="Arial"/>
        </w:rPr>
        <w:t xml:space="preserve"> a historik</w:t>
      </w:r>
      <w:r w:rsidR="00D331D4">
        <w:rPr>
          <w:rFonts w:ascii="Arial" w:hAnsi="Arial" w:cs="Arial"/>
        </w:rPr>
        <w:t>a</w:t>
      </w:r>
      <w:r w:rsidRPr="00D331D4">
        <w:rPr>
          <w:rFonts w:ascii="Arial" w:hAnsi="Arial" w:cs="Arial"/>
        </w:rPr>
        <w:t xml:space="preserve"> </w:t>
      </w:r>
      <w:r w:rsidR="00D331D4">
        <w:rPr>
          <w:rFonts w:ascii="Arial" w:hAnsi="Arial" w:cs="Arial"/>
        </w:rPr>
        <w:t>Jana Dubravia</w:t>
      </w:r>
      <w:r w:rsidR="00966211" w:rsidRPr="00D331D4">
        <w:rPr>
          <w:rFonts w:ascii="Arial" w:hAnsi="Arial" w:cs="Arial"/>
        </w:rPr>
        <w:t xml:space="preserve"> či</w:t>
      </w:r>
      <w:r w:rsidR="004D4630" w:rsidRPr="00D331D4">
        <w:rPr>
          <w:rFonts w:ascii="Arial" w:hAnsi="Arial" w:cs="Arial"/>
        </w:rPr>
        <w:t xml:space="preserve"> </w:t>
      </w:r>
      <w:r w:rsidR="00D331D4">
        <w:rPr>
          <w:rFonts w:ascii="Arial" w:hAnsi="Arial" w:cs="Arial"/>
        </w:rPr>
        <w:t>v historiografických pracích jezuitského</w:t>
      </w:r>
      <w:r w:rsidR="004D4630" w:rsidRPr="00D331D4">
        <w:rPr>
          <w:rFonts w:ascii="Arial" w:hAnsi="Arial" w:cs="Arial"/>
        </w:rPr>
        <w:t xml:space="preserve"> </w:t>
      </w:r>
      <w:r w:rsidR="00D331D4">
        <w:rPr>
          <w:rFonts w:ascii="Arial" w:hAnsi="Arial" w:cs="Arial"/>
        </w:rPr>
        <w:t xml:space="preserve">barokního </w:t>
      </w:r>
      <w:r w:rsidR="004D4630" w:rsidRPr="00D331D4">
        <w:rPr>
          <w:rFonts w:ascii="Arial" w:hAnsi="Arial" w:cs="Arial"/>
        </w:rPr>
        <w:t>literát</w:t>
      </w:r>
      <w:r w:rsidR="00D331D4">
        <w:rPr>
          <w:rFonts w:ascii="Arial" w:hAnsi="Arial" w:cs="Arial"/>
        </w:rPr>
        <w:t xml:space="preserve">a </w:t>
      </w:r>
      <w:r w:rsidR="004D4630" w:rsidRPr="00D331D4">
        <w:rPr>
          <w:rFonts w:ascii="Arial" w:hAnsi="Arial" w:cs="Arial"/>
        </w:rPr>
        <w:t>Bohuslav</w:t>
      </w:r>
      <w:r w:rsidR="00D331D4">
        <w:rPr>
          <w:rFonts w:ascii="Arial" w:hAnsi="Arial" w:cs="Arial"/>
        </w:rPr>
        <w:t>a</w:t>
      </w:r>
      <w:r w:rsidR="00F0448E" w:rsidRPr="00D331D4">
        <w:rPr>
          <w:rFonts w:ascii="Arial" w:hAnsi="Arial" w:cs="Arial"/>
        </w:rPr>
        <w:t xml:space="preserve"> Balbín</w:t>
      </w:r>
      <w:r w:rsidR="00D331D4">
        <w:rPr>
          <w:rFonts w:ascii="Arial" w:hAnsi="Arial" w:cs="Arial"/>
        </w:rPr>
        <w:t>a</w:t>
      </w:r>
      <w:r w:rsidR="00F105B9">
        <w:rPr>
          <w:rFonts w:ascii="Arial" w:hAnsi="Arial" w:cs="Arial"/>
        </w:rPr>
        <w:t xml:space="preserve">, v dílech Daniela Adama z Veleslavína, Tomáše </w:t>
      </w:r>
      <w:proofErr w:type="spellStart"/>
      <w:r w:rsidR="00F105B9">
        <w:rPr>
          <w:rFonts w:ascii="Arial" w:hAnsi="Arial" w:cs="Arial"/>
        </w:rPr>
        <w:t>Pešiny</w:t>
      </w:r>
      <w:proofErr w:type="spellEnd"/>
      <w:r w:rsidR="00F105B9">
        <w:rPr>
          <w:rFonts w:ascii="Arial" w:hAnsi="Arial" w:cs="Arial"/>
        </w:rPr>
        <w:t xml:space="preserve"> z </w:t>
      </w:r>
      <w:proofErr w:type="spellStart"/>
      <w:r w:rsidR="00F105B9">
        <w:rPr>
          <w:rFonts w:ascii="Arial" w:hAnsi="Arial" w:cs="Arial"/>
        </w:rPr>
        <w:t>Čechorodu</w:t>
      </w:r>
      <w:proofErr w:type="spellEnd"/>
      <w:r w:rsidR="00F105B9">
        <w:rPr>
          <w:rFonts w:ascii="Arial" w:hAnsi="Arial" w:cs="Arial"/>
        </w:rPr>
        <w:t xml:space="preserve"> a dalších dějepisců.</w:t>
      </w:r>
    </w:p>
    <w:p w14:paraId="54EE3D17" w14:textId="4B5F518B" w:rsidR="006F60B0" w:rsidRDefault="006F60B0" w:rsidP="007B17C1">
      <w:pPr>
        <w:spacing w:line="360" w:lineRule="auto"/>
        <w:jc w:val="both"/>
        <w:rPr>
          <w:rFonts w:ascii="Arial" w:hAnsi="Arial" w:cs="Arial"/>
          <w:u w:val="single"/>
        </w:rPr>
      </w:pPr>
      <w:r w:rsidRPr="006F60B0">
        <w:rPr>
          <w:rFonts w:ascii="Arial" w:hAnsi="Arial" w:cs="Arial"/>
          <w:u w:val="single"/>
        </w:rPr>
        <w:t>Edice:</w:t>
      </w:r>
    </w:p>
    <w:p w14:paraId="52AA8634" w14:textId="77777777" w:rsidR="00627369" w:rsidRPr="00627369" w:rsidRDefault="00627369" w:rsidP="0062736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27369">
        <w:rPr>
          <w:rFonts w:ascii="Arial" w:hAnsi="Arial" w:cs="Arial"/>
          <w:i/>
        </w:rPr>
        <w:t>Hájek z</w:t>
      </w:r>
      <w:r w:rsidR="0078331A">
        <w:rPr>
          <w:rFonts w:ascii="Arial" w:hAnsi="Arial" w:cs="Arial"/>
          <w:i/>
        </w:rPr>
        <w:t> </w:t>
      </w:r>
      <w:r w:rsidRPr="00627369">
        <w:rPr>
          <w:rFonts w:ascii="Arial" w:hAnsi="Arial" w:cs="Arial"/>
          <w:i/>
        </w:rPr>
        <w:t>Libočan</w:t>
      </w:r>
      <w:r w:rsidR="0078331A">
        <w:rPr>
          <w:rFonts w:ascii="Arial" w:hAnsi="Arial" w:cs="Arial"/>
          <w:i/>
        </w:rPr>
        <w:t>, Václav</w:t>
      </w:r>
      <w:r w:rsidRPr="00627369">
        <w:rPr>
          <w:rFonts w:ascii="Arial" w:hAnsi="Arial" w:cs="Arial"/>
          <w:i/>
        </w:rPr>
        <w:t>: Pověsti o počátcích českého národu a o českých pohanských knížatech.</w:t>
      </w:r>
      <w:r w:rsidRPr="00627369">
        <w:rPr>
          <w:rFonts w:ascii="Arial" w:hAnsi="Arial" w:cs="Arial"/>
        </w:rPr>
        <w:t xml:space="preserve"> Ed. Jan Kočí. Praha 1917.</w:t>
      </w:r>
    </w:p>
    <w:p w14:paraId="72EB537A" w14:textId="77777777" w:rsidR="006F60B0" w:rsidRDefault="005533ED" w:rsidP="0062736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27369">
        <w:rPr>
          <w:rFonts w:ascii="Arial" w:hAnsi="Arial" w:cs="Arial"/>
          <w:i/>
        </w:rPr>
        <w:t>Hájek z</w:t>
      </w:r>
      <w:r w:rsidR="0078331A">
        <w:rPr>
          <w:rFonts w:ascii="Arial" w:hAnsi="Arial" w:cs="Arial"/>
          <w:i/>
        </w:rPr>
        <w:t> </w:t>
      </w:r>
      <w:r w:rsidRPr="00627369">
        <w:rPr>
          <w:rFonts w:ascii="Arial" w:hAnsi="Arial" w:cs="Arial"/>
          <w:i/>
        </w:rPr>
        <w:t>Libočan</w:t>
      </w:r>
      <w:r w:rsidR="0078331A">
        <w:rPr>
          <w:rFonts w:ascii="Arial" w:hAnsi="Arial" w:cs="Arial"/>
          <w:i/>
        </w:rPr>
        <w:t>, Václav</w:t>
      </w:r>
      <w:r w:rsidRPr="00627369">
        <w:rPr>
          <w:rFonts w:ascii="Arial" w:hAnsi="Arial" w:cs="Arial"/>
          <w:i/>
        </w:rPr>
        <w:t>:</w:t>
      </w:r>
      <w:r w:rsidR="00B21183" w:rsidRPr="00627369">
        <w:rPr>
          <w:rFonts w:ascii="Arial" w:hAnsi="Arial" w:cs="Arial"/>
          <w:i/>
        </w:rPr>
        <w:t xml:space="preserve"> Kronika česká</w:t>
      </w:r>
      <w:r w:rsidR="00B21183" w:rsidRPr="00627369">
        <w:rPr>
          <w:rFonts w:ascii="Arial" w:hAnsi="Arial" w:cs="Arial"/>
        </w:rPr>
        <w:t xml:space="preserve">. </w:t>
      </w:r>
      <w:r w:rsidRPr="00627369">
        <w:rPr>
          <w:rFonts w:ascii="Arial" w:hAnsi="Arial" w:cs="Arial"/>
        </w:rPr>
        <w:t>Ed. Jan Linka. Praha 2013.</w:t>
      </w:r>
    </w:p>
    <w:p w14:paraId="5B108ACE" w14:textId="77777777" w:rsidR="00E57351" w:rsidRDefault="00E57351" w:rsidP="00460944">
      <w:pPr>
        <w:spacing w:line="360" w:lineRule="auto"/>
        <w:jc w:val="both"/>
        <w:rPr>
          <w:rFonts w:ascii="Arial" w:hAnsi="Arial" w:cs="Arial"/>
          <w:u w:val="single"/>
        </w:rPr>
      </w:pPr>
      <w:r w:rsidRPr="00E57351">
        <w:rPr>
          <w:rFonts w:ascii="Arial" w:hAnsi="Arial" w:cs="Arial"/>
          <w:u w:val="single"/>
        </w:rPr>
        <w:t>D</w:t>
      </w:r>
      <w:r w:rsidRPr="00E57351">
        <w:rPr>
          <w:rFonts w:ascii="Arial" w:hAnsi="Arial" w:cs="Arial"/>
          <w:u w:val="single"/>
        </w:rPr>
        <w:t>igitální verze</w:t>
      </w:r>
    </w:p>
    <w:p w14:paraId="48EE6050" w14:textId="4F1F55D1" w:rsidR="001936A5" w:rsidRPr="00193381" w:rsidRDefault="00E57351" w:rsidP="00193381">
      <w:pPr>
        <w:spacing w:line="360" w:lineRule="auto"/>
        <w:ind w:left="360"/>
        <w:jc w:val="both"/>
        <w:rPr>
          <w:rFonts w:ascii="Arial" w:hAnsi="Arial" w:cs="Arial"/>
          <w:u w:val="single"/>
        </w:rPr>
      </w:pPr>
      <w:r w:rsidRPr="00E57351">
        <w:rPr>
          <w:rFonts w:ascii="Arial" w:hAnsi="Arial" w:cs="Arial"/>
        </w:rPr>
        <w:t>https://kramerius5.nkp.cz/view/uuid:a32feba0-2f41-11de-9808-000d606f5dc6</w:t>
      </w:r>
    </w:p>
    <w:p w14:paraId="62865A07" w14:textId="77777777" w:rsidR="00FC307C" w:rsidRDefault="00FC307C" w:rsidP="007B17C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Městské kroniky</w:t>
      </w:r>
    </w:p>
    <w:p w14:paraId="5738BA40" w14:textId="77777777" w:rsidR="000C2796" w:rsidRPr="000C2796" w:rsidRDefault="000C2796" w:rsidP="00FC307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díla úzce spjatá s konkrétními městy</w:t>
      </w:r>
    </w:p>
    <w:p w14:paraId="364DFED2" w14:textId="618CDB27" w:rsidR="006F60B0" w:rsidRPr="007920FF" w:rsidRDefault="000C2796" w:rsidP="00FC307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největší rozmach v době předbělohorské – období míru, přijetí humanismu a nového pohledu na historii, vzdělaní měšťané</w:t>
      </w:r>
      <w:r w:rsidR="001D3A52">
        <w:rPr>
          <w:rFonts w:ascii="Arial" w:hAnsi="Arial" w:cs="Arial"/>
        </w:rPr>
        <w:t>, písemný projev je stále běžnější</w:t>
      </w:r>
    </w:p>
    <w:p w14:paraId="69358266" w14:textId="77777777" w:rsidR="007920FF" w:rsidRPr="001D3A52" w:rsidRDefault="007920FF" w:rsidP="00FC307C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psány česky, případně německy</w:t>
      </w:r>
    </w:p>
    <w:p w14:paraId="44D8612A" w14:textId="77777777" w:rsidR="007920FF" w:rsidRPr="002C5EC2" w:rsidRDefault="001D3A52" w:rsidP="002C5EC2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dochovány často v jediném exempláři – nejčastěji uložen v městské kanceláři</w:t>
      </w:r>
      <w:r w:rsidR="009E27A4">
        <w:rPr>
          <w:rFonts w:ascii="Arial" w:hAnsi="Arial" w:cs="Arial"/>
        </w:rPr>
        <w:t>, případně v soukromém vlastnictví</w:t>
      </w:r>
    </w:p>
    <w:p w14:paraId="3C14677E" w14:textId="567E6533" w:rsidR="002C5EC2" w:rsidRDefault="002C5EC2" w:rsidP="002C5EC2">
      <w:pPr>
        <w:spacing w:line="360" w:lineRule="auto"/>
        <w:jc w:val="both"/>
        <w:rPr>
          <w:rFonts w:ascii="Arial" w:hAnsi="Arial" w:cs="Arial"/>
          <w:u w:val="single"/>
        </w:rPr>
      </w:pPr>
      <w:r w:rsidRPr="002C5EC2">
        <w:rPr>
          <w:rFonts w:ascii="Arial" w:hAnsi="Arial" w:cs="Arial"/>
          <w:u w:val="single"/>
        </w:rPr>
        <w:t>Edice</w:t>
      </w:r>
      <w:r>
        <w:rPr>
          <w:rFonts w:ascii="Arial" w:hAnsi="Arial" w:cs="Arial"/>
          <w:u w:val="single"/>
        </w:rPr>
        <w:t>:</w:t>
      </w:r>
    </w:p>
    <w:p w14:paraId="75D32170" w14:textId="77777777" w:rsidR="002C5EC2" w:rsidRDefault="002C5EC2" w:rsidP="002C5EC2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2C5EC2">
        <w:rPr>
          <w:rFonts w:ascii="Arial" w:hAnsi="Arial" w:cs="Arial"/>
          <w:i/>
        </w:rPr>
        <w:t>Bartoškova kronika.</w:t>
      </w:r>
      <w:r w:rsidRPr="002C5E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Ed. </w:t>
      </w:r>
      <w:r w:rsidRPr="002C5EC2">
        <w:rPr>
          <w:rFonts w:ascii="Arial" w:hAnsi="Arial" w:cs="Arial"/>
        </w:rPr>
        <w:t>Petr</w:t>
      </w:r>
      <w:r>
        <w:rPr>
          <w:rFonts w:ascii="Arial" w:hAnsi="Arial" w:cs="Arial"/>
        </w:rPr>
        <w:t xml:space="preserve"> Zemek</w:t>
      </w:r>
      <w:r w:rsidRPr="002C5EC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Uherský Brod</w:t>
      </w:r>
      <w:r w:rsidRPr="002C5EC2">
        <w:rPr>
          <w:rFonts w:ascii="Arial" w:hAnsi="Arial" w:cs="Arial"/>
        </w:rPr>
        <w:t xml:space="preserve"> 2004.</w:t>
      </w:r>
    </w:p>
    <w:p w14:paraId="3FB6CFA1" w14:textId="77777777" w:rsidR="000633EA" w:rsidRDefault="000633EA" w:rsidP="000633EA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0633EA">
        <w:rPr>
          <w:rFonts w:ascii="Arial" w:hAnsi="Arial" w:cs="Arial"/>
          <w:i/>
        </w:rPr>
        <w:t>Kronika Bartoše písaře.</w:t>
      </w:r>
      <w:r>
        <w:rPr>
          <w:rFonts w:ascii="Arial" w:hAnsi="Arial" w:cs="Arial"/>
        </w:rPr>
        <w:t xml:space="preserve"> Ed. </w:t>
      </w:r>
      <w:r w:rsidRPr="000633EA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osef </w:t>
      </w:r>
      <w:r w:rsidRPr="000633EA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ítězslav </w:t>
      </w:r>
      <w:r w:rsidRPr="000633EA">
        <w:rPr>
          <w:rFonts w:ascii="Arial" w:hAnsi="Arial" w:cs="Arial"/>
        </w:rPr>
        <w:t>Šimák</w:t>
      </w:r>
      <w:r>
        <w:rPr>
          <w:rFonts w:ascii="Arial" w:hAnsi="Arial" w:cs="Arial"/>
        </w:rPr>
        <w:t>. VČAVU 12 1903.</w:t>
      </w:r>
      <w:r w:rsidRPr="000633EA">
        <w:rPr>
          <w:rFonts w:ascii="Arial" w:hAnsi="Arial" w:cs="Arial"/>
        </w:rPr>
        <w:t xml:space="preserve"> s. 241–257, 333–343, 463–484, 551–576, 645–671.</w:t>
      </w:r>
    </w:p>
    <w:p w14:paraId="63483CC3" w14:textId="77777777" w:rsidR="00FC566C" w:rsidRPr="000354F5" w:rsidRDefault="00FC566C" w:rsidP="00FC566C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Arial" w:hAnsi="Arial" w:cs="Arial"/>
          <w:i/>
        </w:rPr>
      </w:pPr>
      <w:r w:rsidRPr="00FC566C">
        <w:rPr>
          <w:rFonts w:ascii="Arial" w:hAnsi="Arial" w:cs="Arial"/>
          <w:i/>
        </w:rPr>
        <w:t>Kronika mladoboleslavská od Mistra Jiřího Kezelia Bydžovského sepsaná</w:t>
      </w:r>
      <w:r w:rsidRPr="00FC566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Ed. </w:t>
      </w:r>
      <w:r w:rsidRPr="00FC566C">
        <w:rPr>
          <w:rFonts w:ascii="Arial" w:hAnsi="Arial" w:cs="Arial"/>
        </w:rPr>
        <w:t xml:space="preserve">Zdeněk </w:t>
      </w:r>
      <w:r>
        <w:rPr>
          <w:rFonts w:ascii="Arial" w:hAnsi="Arial" w:cs="Arial"/>
        </w:rPr>
        <w:t xml:space="preserve">Kamper. </w:t>
      </w:r>
      <w:r w:rsidRPr="00FC566C">
        <w:rPr>
          <w:rFonts w:ascii="Arial" w:hAnsi="Arial" w:cs="Arial"/>
        </w:rPr>
        <w:t>Mladá Boleslav 1935.</w:t>
      </w:r>
    </w:p>
    <w:p w14:paraId="654FE68B" w14:textId="77777777" w:rsidR="000354F5" w:rsidRPr="000354F5" w:rsidRDefault="000354F5" w:rsidP="00FC566C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0354F5">
        <w:rPr>
          <w:rFonts w:ascii="Arial" w:hAnsi="Arial" w:cs="Arial"/>
          <w:i/>
        </w:rPr>
        <w:lastRenderedPageBreak/>
        <w:t>Mělnická kronika Jana Josefa Albrechta ze sklonku baroka.</w:t>
      </w:r>
      <w:r w:rsidRPr="000354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Ed. </w:t>
      </w:r>
      <w:r w:rsidRPr="000354F5">
        <w:rPr>
          <w:rFonts w:ascii="Arial" w:hAnsi="Arial" w:cs="Arial"/>
        </w:rPr>
        <w:t>Jan Kilián</w:t>
      </w:r>
      <w:r>
        <w:rPr>
          <w:rFonts w:ascii="Arial" w:hAnsi="Arial" w:cs="Arial"/>
        </w:rPr>
        <w:t>.</w:t>
      </w:r>
      <w:r w:rsidRPr="000354F5">
        <w:rPr>
          <w:rFonts w:ascii="Arial" w:hAnsi="Arial" w:cs="Arial"/>
        </w:rPr>
        <w:t xml:space="preserve"> Mělník 2005.</w:t>
      </w:r>
    </w:p>
    <w:p w14:paraId="454C5D4E" w14:textId="77777777" w:rsidR="006F60B0" w:rsidRPr="006F60B0" w:rsidRDefault="00D34D49" w:rsidP="007B17C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VYUŽITÍ</w:t>
      </w:r>
      <w:r w:rsidR="006F60B0" w:rsidRPr="006F60B0">
        <w:rPr>
          <w:rFonts w:ascii="Arial" w:hAnsi="Arial" w:cs="Arial"/>
          <w:b/>
          <w:sz w:val="24"/>
          <w:szCs w:val="24"/>
          <w:u w:val="single"/>
        </w:rPr>
        <w:t xml:space="preserve"> KRONIK</w:t>
      </w:r>
    </w:p>
    <w:p w14:paraId="1DA44803" w14:textId="77777777" w:rsidR="00797CF6" w:rsidRDefault="006F60B0" w:rsidP="00797CF6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797CF6">
        <w:rPr>
          <w:rFonts w:ascii="Arial" w:hAnsi="Arial" w:cs="Arial"/>
        </w:rPr>
        <w:t>zkoumání minulosti v</w:t>
      </w:r>
      <w:r w:rsidR="00797CF6">
        <w:rPr>
          <w:rFonts w:ascii="Arial" w:hAnsi="Arial" w:cs="Arial"/>
        </w:rPr>
        <w:t xml:space="preserve"> určitých letech nebo v určitém místě (zejména městské kroniky)</w:t>
      </w:r>
    </w:p>
    <w:p w14:paraId="426B6A4A" w14:textId="77777777" w:rsidR="00797CF6" w:rsidRDefault="00797CF6" w:rsidP="00797CF6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informace o panujících rodech či jednotlivých panovnících (v případě Hájkovy kroniky například o Habsburcích)</w:t>
      </w:r>
    </w:p>
    <w:p w14:paraId="47508984" w14:textId="27AB5CB4" w:rsidR="00C97A30" w:rsidRPr="00716435" w:rsidRDefault="006F60B0" w:rsidP="007B17C1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797CF6">
        <w:rPr>
          <w:rFonts w:ascii="Arial" w:hAnsi="Arial" w:cs="Arial"/>
        </w:rPr>
        <w:t xml:space="preserve">informace o počasí, o </w:t>
      </w:r>
      <w:proofErr w:type="gramStart"/>
      <w:r w:rsidRPr="00797CF6">
        <w:rPr>
          <w:rFonts w:ascii="Arial" w:hAnsi="Arial" w:cs="Arial"/>
        </w:rPr>
        <w:t>živelných</w:t>
      </w:r>
      <w:proofErr w:type="gramEnd"/>
      <w:r w:rsidRPr="00797CF6">
        <w:rPr>
          <w:rFonts w:ascii="Arial" w:hAnsi="Arial" w:cs="Arial"/>
        </w:rPr>
        <w:t xml:space="preserve"> katastrofách, o epidemiích nebo o jiných významných milnících </w:t>
      </w:r>
      <w:r w:rsidR="00797CF6">
        <w:rPr>
          <w:rFonts w:ascii="Arial" w:hAnsi="Arial" w:cs="Arial"/>
        </w:rPr>
        <w:t>(pomáhají nám pochopit dobovou atmosféru v zemi, psychické rozpoložení obyvatel a podobně)</w:t>
      </w:r>
    </w:p>
    <w:p w14:paraId="4DA3109B" w14:textId="4240B445" w:rsidR="00083BB3" w:rsidRPr="00C65998" w:rsidRDefault="00083BB3" w:rsidP="007B17C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310B7">
        <w:rPr>
          <w:rFonts w:ascii="Arial" w:hAnsi="Arial" w:cs="Arial"/>
          <w:b/>
          <w:sz w:val="24"/>
          <w:szCs w:val="24"/>
          <w:u w:val="single"/>
        </w:rPr>
        <w:t>ZDROJE</w:t>
      </w:r>
    </w:p>
    <w:p w14:paraId="5C510587" w14:textId="77777777" w:rsidR="00D235C0" w:rsidRPr="00B976E5" w:rsidRDefault="00D235C0" w:rsidP="00D235C0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Tošnero</w:t>
      </w:r>
      <w:r w:rsidRPr="00ED6A23">
        <w:rPr>
          <w:rFonts w:ascii="Arial" w:hAnsi="Arial" w:cs="Arial"/>
        </w:rPr>
        <w:t>vá</w:t>
      </w:r>
      <w:r>
        <w:rPr>
          <w:rFonts w:ascii="Arial" w:hAnsi="Arial" w:cs="Arial"/>
        </w:rPr>
        <w:t xml:space="preserve">, Marie: </w:t>
      </w:r>
      <w:r w:rsidRPr="00ED6A23">
        <w:rPr>
          <w:rFonts w:ascii="Arial" w:hAnsi="Arial" w:cs="Arial"/>
          <w:i/>
        </w:rPr>
        <w:t>Raně novověké narativní prameny k dějinám českých měst</w:t>
      </w:r>
      <w:r>
        <w:rPr>
          <w:rFonts w:ascii="Arial" w:hAnsi="Arial" w:cs="Arial"/>
          <w:i/>
        </w:rPr>
        <w:t>.</w:t>
      </w:r>
      <w:r>
        <w:rPr>
          <w:rFonts w:ascii="Arial" w:hAnsi="Arial" w:cs="Arial"/>
        </w:rPr>
        <w:t xml:space="preserve"> </w:t>
      </w:r>
      <w:r w:rsidRPr="00ED6A23">
        <w:rPr>
          <w:rFonts w:ascii="Arial" w:hAnsi="Arial" w:cs="Arial"/>
        </w:rPr>
        <w:t>Disertační práce</w:t>
      </w:r>
      <w:r>
        <w:rPr>
          <w:rFonts w:ascii="Arial" w:hAnsi="Arial" w:cs="Arial"/>
        </w:rPr>
        <w:t>. FF UK Praha. Praha 2012.</w:t>
      </w:r>
    </w:p>
    <w:p w14:paraId="19763D8F" w14:textId="5B32D96C" w:rsidR="00083BB3" w:rsidRPr="00C65998" w:rsidRDefault="00716435" w:rsidP="00083BB3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hyperlink r:id="rId6" w:history="1">
        <w:r w:rsidR="00083BB3" w:rsidRPr="00C321AF">
          <w:rPr>
            <w:rStyle w:val="Hypertextovodkaz"/>
            <w:rFonts w:ascii="Arial" w:hAnsi="Arial" w:cs="Arial"/>
            <w:u w:val="none"/>
          </w:rPr>
          <w:t>https://cs.wikipedia.org/wiki/Kronika</w:t>
        </w:r>
      </w:hyperlink>
    </w:p>
    <w:p w14:paraId="6B88CB94" w14:textId="21A0C94C" w:rsidR="00083BB3" w:rsidRPr="00C65998" w:rsidRDefault="00716435" w:rsidP="00083BB3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hyperlink r:id="rId7" w:history="1">
        <w:r w:rsidR="00966FBB" w:rsidRPr="00C321AF">
          <w:rPr>
            <w:rStyle w:val="Hypertextovodkaz"/>
            <w:rFonts w:ascii="Arial" w:hAnsi="Arial" w:cs="Arial"/>
            <w:u w:val="none"/>
          </w:rPr>
          <w:t>https://cs.wikipedia.org/wiki/H%C3%A1jkova_kronika</w:t>
        </w:r>
      </w:hyperlink>
    </w:p>
    <w:p w14:paraId="79F6E8B2" w14:textId="77777777" w:rsidR="00083BB3" w:rsidRPr="00C321AF" w:rsidRDefault="00083BB3" w:rsidP="00083BB3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C321AF">
        <w:rPr>
          <w:rFonts w:ascii="Arial" w:hAnsi="Arial" w:cs="Arial"/>
        </w:rPr>
        <w:t>https://cs.wikipedia.org/wiki/Kalend%C3%A1%C5%99_historick%C3%BD</w:t>
      </w:r>
    </w:p>
    <w:p w14:paraId="1645AAA9" w14:textId="280A76B9" w:rsidR="00C321AF" w:rsidRPr="00C65998" w:rsidRDefault="00716435" w:rsidP="00C321AF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hyperlink r:id="rId8" w:history="1">
        <w:r w:rsidR="00083BB3" w:rsidRPr="00C321AF">
          <w:rPr>
            <w:rStyle w:val="Hypertextovodkaz"/>
            <w:rFonts w:ascii="Arial" w:hAnsi="Arial" w:cs="Arial"/>
            <w:u w:val="none"/>
          </w:rPr>
          <w:t>https://cs.wikipedia.org/wiki/Daniel_Adam_z_Veleslav%C3%ADna</w:t>
        </w:r>
      </w:hyperlink>
    </w:p>
    <w:p w14:paraId="09B0C102" w14:textId="77777777" w:rsidR="00C321AF" w:rsidRPr="00C321AF" w:rsidRDefault="00716435" w:rsidP="00C321AF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hyperlink r:id="rId9" w:history="1">
        <w:r w:rsidR="00C321AF" w:rsidRPr="00C321AF">
          <w:rPr>
            <w:rStyle w:val="Hypertextovodkaz"/>
            <w:rFonts w:ascii="Arial" w:hAnsi="Arial" w:cs="Arial"/>
            <w:u w:val="none"/>
          </w:rPr>
          <w:t>https://cs.wikipedia.org/wiki/Bohuslav_B%C3%ADlejovsk%C3%BD</w:t>
        </w:r>
      </w:hyperlink>
    </w:p>
    <w:p w14:paraId="5878BDFA" w14:textId="77777777" w:rsidR="00193381" w:rsidRPr="00193381" w:rsidRDefault="00716435" w:rsidP="00193381">
      <w:pPr>
        <w:pStyle w:val="Odstavecseseznamem"/>
        <w:numPr>
          <w:ilvl w:val="0"/>
          <w:numId w:val="13"/>
        </w:numPr>
        <w:spacing w:line="360" w:lineRule="auto"/>
        <w:jc w:val="both"/>
        <w:rPr>
          <w:rStyle w:val="Hypertextovodkaz"/>
          <w:rFonts w:ascii="Arial" w:hAnsi="Arial" w:cs="Arial"/>
          <w:color w:val="auto"/>
          <w:u w:val="none"/>
        </w:rPr>
      </w:pPr>
      <w:hyperlink r:id="rId10" w:history="1">
        <w:r w:rsidR="00C321AF" w:rsidRPr="00C321AF">
          <w:rPr>
            <w:rStyle w:val="Hypertextovodkaz"/>
            <w:rFonts w:ascii="Arial" w:hAnsi="Arial" w:cs="Arial"/>
            <w:u w:val="none"/>
          </w:rPr>
          <w:t>https://www.advojka.cz/archiv/2007/3/bohuslav-bilejovsky</w:t>
        </w:r>
      </w:hyperlink>
    </w:p>
    <w:p w14:paraId="60B43EE3" w14:textId="4C1EE660" w:rsidR="00D235C0" w:rsidRPr="00193381" w:rsidRDefault="00C321AF" w:rsidP="00193381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193381">
        <w:rPr>
          <w:rFonts w:ascii="Arial" w:hAnsi="Arial" w:cs="Arial"/>
        </w:rPr>
        <w:t>https://cs.wikipedia.org/wiki/Martin_Kuthen_ze_%C5%A0prinsberku</w:t>
      </w:r>
      <w:r w:rsidR="00D235C0" w:rsidRPr="00193381">
        <w:rPr>
          <w:rFonts w:ascii="Arial" w:hAnsi="Arial" w:cs="Arial"/>
        </w:rPr>
        <w:t xml:space="preserve"> </w:t>
      </w:r>
    </w:p>
    <w:p w14:paraId="71FB0FE1" w14:textId="77777777" w:rsidR="00193381" w:rsidRDefault="00193381" w:rsidP="00193381">
      <w:pPr>
        <w:rPr>
          <w:rFonts w:ascii="Arial" w:hAnsi="Arial" w:cs="Arial"/>
        </w:rPr>
      </w:pPr>
    </w:p>
    <w:p w14:paraId="3677C0F2" w14:textId="0F5CCF1F" w:rsidR="00D235C0" w:rsidRPr="00193381" w:rsidRDefault="00193381" w:rsidP="001933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Vypracovali </w:t>
      </w:r>
      <w:r w:rsidR="00D235C0">
        <w:rPr>
          <w:rFonts w:ascii="Arial" w:hAnsi="Arial" w:cs="Arial"/>
        </w:rPr>
        <w:t>Andrea Ducháčková a Tadeáš Račický</w:t>
      </w:r>
      <w:r>
        <w:rPr>
          <w:rFonts w:ascii="Arial" w:hAnsi="Arial" w:cs="Arial"/>
        </w:rPr>
        <w:t>.</w:t>
      </w:r>
    </w:p>
    <w:sectPr w:rsidR="00D235C0" w:rsidRPr="00193381" w:rsidSect="00972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523AF"/>
    <w:multiLevelType w:val="hybridMultilevel"/>
    <w:tmpl w:val="5E46F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F7E8F"/>
    <w:multiLevelType w:val="hybridMultilevel"/>
    <w:tmpl w:val="CC6849B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A14A41"/>
    <w:multiLevelType w:val="hybridMultilevel"/>
    <w:tmpl w:val="D466C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040CD"/>
    <w:multiLevelType w:val="hybridMultilevel"/>
    <w:tmpl w:val="90885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C7FEB"/>
    <w:multiLevelType w:val="hybridMultilevel"/>
    <w:tmpl w:val="4ABC8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80D45"/>
    <w:multiLevelType w:val="hybridMultilevel"/>
    <w:tmpl w:val="72A0D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A1600"/>
    <w:multiLevelType w:val="hybridMultilevel"/>
    <w:tmpl w:val="6F3E0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051C0"/>
    <w:multiLevelType w:val="hybridMultilevel"/>
    <w:tmpl w:val="A3C8D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65012"/>
    <w:multiLevelType w:val="hybridMultilevel"/>
    <w:tmpl w:val="218EB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25061"/>
    <w:multiLevelType w:val="hybridMultilevel"/>
    <w:tmpl w:val="A1BAF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4081E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765E8"/>
    <w:multiLevelType w:val="hybridMultilevel"/>
    <w:tmpl w:val="A1A0F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C16C7"/>
    <w:multiLevelType w:val="hybridMultilevel"/>
    <w:tmpl w:val="25A823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31385"/>
    <w:multiLevelType w:val="hybridMultilevel"/>
    <w:tmpl w:val="FED4A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13FC5"/>
    <w:multiLevelType w:val="hybridMultilevel"/>
    <w:tmpl w:val="6DFA8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10"/>
  </w:num>
  <w:num w:numId="9">
    <w:abstractNumId w:val="4"/>
  </w:num>
  <w:num w:numId="10">
    <w:abstractNumId w:val="11"/>
  </w:num>
  <w:num w:numId="11">
    <w:abstractNumId w:val="5"/>
  </w:num>
  <w:num w:numId="12">
    <w:abstractNumId w:val="1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DF1"/>
    <w:rsid w:val="0002693D"/>
    <w:rsid w:val="000354F5"/>
    <w:rsid w:val="000633EA"/>
    <w:rsid w:val="000772EF"/>
    <w:rsid w:val="000817C7"/>
    <w:rsid w:val="00083BB3"/>
    <w:rsid w:val="0009438C"/>
    <w:rsid w:val="000C2796"/>
    <w:rsid w:val="000F1BA7"/>
    <w:rsid w:val="00151178"/>
    <w:rsid w:val="001676E2"/>
    <w:rsid w:val="00193381"/>
    <w:rsid w:val="001936A5"/>
    <w:rsid w:val="001D3A52"/>
    <w:rsid w:val="001F0DD4"/>
    <w:rsid w:val="002242DB"/>
    <w:rsid w:val="00230171"/>
    <w:rsid w:val="00241D27"/>
    <w:rsid w:val="0024616D"/>
    <w:rsid w:val="00253909"/>
    <w:rsid w:val="00275BA7"/>
    <w:rsid w:val="002C5EC2"/>
    <w:rsid w:val="002F0AF5"/>
    <w:rsid w:val="002F7D69"/>
    <w:rsid w:val="0031198D"/>
    <w:rsid w:val="00355F7B"/>
    <w:rsid w:val="00375C2D"/>
    <w:rsid w:val="00380569"/>
    <w:rsid w:val="0038122A"/>
    <w:rsid w:val="003E4CAF"/>
    <w:rsid w:val="003F0D09"/>
    <w:rsid w:val="00410155"/>
    <w:rsid w:val="00414D50"/>
    <w:rsid w:val="00443B6D"/>
    <w:rsid w:val="00454876"/>
    <w:rsid w:val="00455939"/>
    <w:rsid w:val="00460944"/>
    <w:rsid w:val="00462AB4"/>
    <w:rsid w:val="00470D8C"/>
    <w:rsid w:val="00473716"/>
    <w:rsid w:val="004A1A2C"/>
    <w:rsid w:val="004A43CF"/>
    <w:rsid w:val="004B0A2C"/>
    <w:rsid w:val="004D4630"/>
    <w:rsid w:val="004F46B8"/>
    <w:rsid w:val="00501321"/>
    <w:rsid w:val="005533ED"/>
    <w:rsid w:val="005721D0"/>
    <w:rsid w:val="00572DC7"/>
    <w:rsid w:val="00585646"/>
    <w:rsid w:val="005B0850"/>
    <w:rsid w:val="005D40F1"/>
    <w:rsid w:val="005D4BCC"/>
    <w:rsid w:val="005F3035"/>
    <w:rsid w:val="00607E5C"/>
    <w:rsid w:val="00613FCF"/>
    <w:rsid w:val="00627369"/>
    <w:rsid w:val="006355A0"/>
    <w:rsid w:val="0063662F"/>
    <w:rsid w:val="00643B2E"/>
    <w:rsid w:val="006564B9"/>
    <w:rsid w:val="00656F21"/>
    <w:rsid w:val="006A17B8"/>
    <w:rsid w:val="006D3271"/>
    <w:rsid w:val="006E4158"/>
    <w:rsid w:val="006F4B3B"/>
    <w:rsid w:val="006F60B0"/>
    <w:rsid w:val="00716435"/>
    <w:rsid w:val="0073653D"/>
    <w:rsid w:val="00737249"/>
    <w:rsid w:val="00740C6F"/>
    <w:rsid w:val="00743EC3"/>
    <w:rsid w:val="00764EC4"/>
    <w:rsid w:val="00783091"/>
    <w:rsid w:val="0078331A"/>
    <w:rsid w:val="007920FF"/>
    <w:rsid w:val="00797CF6"/>
    <w:rsid w:val="007A4C99"/>
    <w:rsid w:val="007A76E4"/>
    <w:rsid w:val="007B17C1"/>
    <w:rsid w:val="007B4C27"/>
    <w:rsid w:val="0080027A"/>
    <w:rsid w:val="00811694"/>
    <w:rsid w:val="00813216"/>
    <w:rsid w:val="00815603"/>
    <w:rsid w:val="00822CA2"/>
    <w:rsid w:val="00833903"/>
    <w:rsid w:val="00870DF1"/>
    <w:rsid w:val="00875D0E"/>
    <w:rsid w:val="00895F16"/>
    <w:rsid w:val="008B0D59"/>
    <w:rsid w:val="008D61B9"/>
    <w:rsid w:val="008E0B6B"/>
    <w:rsid w:val="008F0185"/>
    <w:rsid w:val="008F2FA2"/>
    <w:rsid w:val="008F5A19"/>
    <w:rsid w:val="008F68C8"/>
    <w:rsid w:val="00902D63"/>
    <w:rsid w:val="00904AF5"/>
    <w:rsid w:val="009063C3"/>
    <w:rsid w:val="00947378"/>
    <w:rsid w:val="00951EA7"/>
    <w:rsid w:val="00964606"/>
    <w:rsid w:val="00966211"/>
    <w:rsid w:val="00966FBB"/>
    <w:rsid w:val="00972933"/>
    <w:rsid w:val="009B79DE"/>
    <w:rsid w:val="009E27A4"/>
    <w:rsid w:val="009E6840"/>
    <w:rsid w:val="009F3032"/>
    <w:rsid w:val="00A039E3"/>
    <w:rsid w:val="00A061B7"/>
    <w:rsid w:val="00A06C4F"/>
    <w:rsid w:val="00A55DC3"/>
    <w:rsid w:val="00A73C61"/>
    <w:rsid w:val="00A835D5"/>
    <w:rsid w:val="00A9293B"/>
    <w:rsid w:val="00AA13E9"/>
    <w:rsid w:val="00AA1AD4"/>
    <w:rsid w:val="00AC34F1"/>
    <w:rsid w:val="00AE38C5"/>
    <w:rsid w:val="00AE60CA"/>
    <w:rsid w:val="00B06B3C"/>
    <w:rsid w:val="00B07221"/>
    <w:rsid w:val="00B14207"/>
    <w:rsid w:val="00B21183"/>
    <w:rsid w:val="00B33091"/>
    <w:rsid w:val="00B334D3"/>
    <w:rsid w:val="00B65C5A"/>
    <w:rsid w:val="00B808D3"/>
    <w:rsid w:val="00B87BB8"/>
    <w:rsid w:val="00B925A7"/>
    <w:rsid w:val="00B96580"/>
    <w:rsid w:val="00B976E5"/>
    <w:rsid w:val="00BA2E59"/>
    <w:rsid w:val="00BC2C55"/>
    <w:rsid w:val="00BD00CD"/>
    <w:rsid w:val="00C05140"/>
    <w:rsid w:val="00C0786D"/>
    <w:rsid w:val="00C321AF"/>
    <w:rsid w:val="00C54797"/>
    <w:rsid w:val="00C65998"/>
    <w:rsid w:val="00C75D66"/>
    <w:rsid w:val="00C93DAE"/>
    <w:rsid w:val="00C97A30"/>
    <w:rsid w:val="00CD508F"/>
    <w:rsid w:val="00D235C0"/>
    <w:rsid w:val="00D310B7"/>
    <w:rsid w:val="00D331D4"/>
    <w:rsid w:val="00D34D49"/>
    <w:rsid w:val="00D5708F"/>
    <w:rsid w:val="00D653AC"/>
    <w:rsid w:val="00D8455C"/>
    <w:rsid w:val="00DA0A41"/>
    <w:rsid w:val="00DA4145"/>
    <w:rsid w:val="00DC41D0"/>
    <w:rsid w:val="00DE1FFB"/>
    <w:rsid w:val="00E01994"/>
    <w:rsid w:val="00E5569C"/>
    <w:rsid w:val="00E57351"/>
    <w:rsid w:val="00E61DA6"/>
    <w:rsid w:val="00E7318E"/>
    <w:rsid w:val="00E75741"/>
    <w:rsid w:val="00EA187D"/>
    <w:rsid w:val="00ED229A"/>
    <w:rsid w:val="00ED6A23"/>
    <w:rsid w:val="00EF17F9"/>
    <w:rsid w:val="00EF7A86"/>
    <w:rsid w:val="00F0448E"/>
    <w:rsid w:val="00F105B9"/>
    <w:rsid w:val="00F24813"/>
    <w:rsid w:val="00F75B1A"/>
    <w:rsid w:val="00F8444C"/>
    <w:rsid w:val="00F92293"/>
    <w:rsid w:val="00FC307C"/>
    <w:rsid w:val="00FC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DBFB"/>
  <w15:docId w15:val="{FDD1D86F-17C0-4E94-ABE5-00A27B00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29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36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3BB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7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Daniel_Adam_z_Veleslav%C3%ADna" TargetMode="External"/><Relationship Id="rId3" Type="http://schemas.openxmlformats.org/officeDocument/2006/relationships/styles" Target="styles.xml"/><Relationship Id="rId7" Type="http://schemas.openxmlformats.org/officeDocument/2006/relationships/hyperlink" Target="https://cs.wikipedia.org/wiki/H%C3%A1jkova_kronik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s.wikipedia.org/wiki/Kronik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dvojka.cz/archiv/2007/3/bohuslav-bilejovsk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Bohuslav_B%C3%ADlejovsk%C3%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3BB45-60F3-4873-802B-F12696777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701</Words>
  <Characters>4138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Tadeáš Račický</dc:creator>
  <cp:keywords/>
  <dc:description/>
  <cp:lastModifiedBy>Bronislav Chocholáč</cp:lastModifiedBy>
  <cp:revision>5</cp:revision>
  <dcterms:created xsi:type="dcterms:W3CDTF">2021-06-09T13:03:00Z</dcterms:created>
  <dcterms:modified xsi:type="dcterms:W3CDTF">2021-06-09T18:54:00Z</dcterms:modified>
</cp:coreProperties>
</file>