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artasemine"/>
        <w:spacing w:before="2880" w:after="0"/>
        <w:rPr/>
      </w:pPr>
      <w:r>
        <w:rPr/>
        <w:t>Návrh edukační aktivity</w:t>
      </w:r>
    </w:p>
    <w:p>
      <w:pPr>
        <w:pStyle w:val="Kartasemine"/>
        <w:rPr>
          <w:sz w:val="36"/>
          <w:szCs w:val="36"/>
        </w:rPr>
      </w:pPr>
      <w:r>
        <w:rPr>
          <w:sz w:val="36"/>
          <w:szCs w:val="36"/>
        </w:rPr>
        <w:t>Syntetizující úkol                                                       předměty ISKM23 a ISKED01– semestr jaro 2021</w:t>
      </w:r>
    </w:p>
    <w:p>
      <w:pPr>
        <w:pStyle w:val="Nadpis1"/>
        <w:tabs>
          <w:tab w:val="clear" w:pos="708"/>
          <w:tab w:val="left" w:pos="7515" w:leader="none"/>
        </w:tabs>
        <w:spacing w:before="2880" w:after="0"/>
        <w:jc w:val="center"/>
        <w:rPr>
          <w:rFonts w:ascii="Cambria" w:hAnsi="Cambria"/>
          <w:sz w:val="36"/>
        </w:rPr>
      </w:pPr>
      <w:r>
        <w:rPr>
          <w:rFonts w:ascii="Cambria" w:hAnsi="Cambria"/>
          <w:sz w:val="36"/>
        </w:rPr>
        <w:t>Název aktivity:</w:t>
      </w:r>
    </w:p>
    <w:p>
      <w:pPr>
        <w:pStyle w:val="Normal"/>
        <w:jc w:val="center"/>
        <w:rPr/>
      </w:pPr>
      <w:r>
        <w:rPr/>
        <w:t xml:space="preserve">Blended kurz </w:t>
      </w:r>
      <w:r>
        <w:rPr>
          <w:rFonts w:eastAsia="Corbel" w:cs="" w:cstheme="minorBidi" w:eastAsiaTheme="minorHAnsi"/>
          <w:color w:val="auto"/>
          <w:kern w:val="0"/>
          <w:sz w:val="22"/>
          <w:szCs w:val="22"/>
          <w:lang w:val="cs-CZ" w:eastAsia="en-US" w:bidi="ar-SA"/>
        </w:rPr>
        <w:t>němčiny</w:t>
      </w:r>
      <w:r>
        <w:rPr/>
        <w:t xml:space="preserve"> pro začátečníky </w:t>
      </w:r>
    </w:p>
    <w:p>
      <w:pPr>
        <w:pStyle w:val="Normal"/>
        <w:spacing w:before="0" w:after="0"/>
        <w:jc w:val="center"/>
        <w:rPr>
          <w:rFonts w:ascii="Cambria" w:hAnsi="Cambria"/>
        </w:rPr>
      </w:pPr>
      <w:r>
        <w:rPr>
          <w:rFonts w:ascii="Cambria" w:hAnsi="Cambria"/>
        </w:rPr>
      </w:r>
    </w:p>
    <w:p>
      <w:pPr>
        <w:pStyle w:val="Normal"/>
        <w:spacing w:before="0" w:after="0"/>
        <w:jc w:val="center"/>
        <w:rPr>
          <w:rFonts w:ascii="Cambria" w:hAnsi="Cambria"/>
        </w:rPr>
      </w:pPr>
      <w:r>
        <w:rPr>
          <w:rFonts w:ascii="Cambria" w:hAnsi="Cambria"/>
        </w:rPr>
      </w:r>
    </w:p>
    <w:p>
      <w:pPr>
        <w:pStyle w:val="Normal"/>
        <w:spacing w:before="0" w:after="0"/>
        <w:jc w:val="center"/>
        <w:rPr>
          <w:rFonts w:ascii="Cambria" w:hAnsi="Cambria"/>
        </w:rPr>
      </w:pPr>
      <w:r>
        <w:rPr>
          <w:rFonts w:ascii="Cambria" w:hAnsi="Cambria"/>
        </w:rPr>
        <w:t>Jméno a UČO studenta:  Klára Pirklová,  517544</w:t>
      </w:r>
    </w:p>
    <w:p>
      <w:pPr>
        <w:pStyle w:val="Normal"/>
        <w:spacing w:before="0" w:after="0"/>
        <w:jc w:val="center"/>
        <w:rPr>
          <w:rFonts w:ascii="Cambria" w:hAnsi="Cambria" w:eastAsia="" w:cs="" w:cstheme="majorBidi" w:eastAsiaTheme="majorEastAsia"/>
          <w:b/>
          <w:b/>
          <w:bCs/>
          <w:color w:val="0070C0"/>
          <w:sz w:val="26"/>
          <w:szCs w:val="26"/>
        </w:rPr>
      </w:pPr>
      <w:r>
        <w:rPr>
          <w:rFonts w:ascii="Cambria" w:hAnsi="Cambria"/>
        </w:rPr>
        <w:t xml:space="preserve">Datum vypracování: </w:t>
      </w:r>
      <w:r>
        <w:rPr>
          <w:rFonts w:eastAsia="" w:cs="" w:ascii="Cambria" w:hAnsi="Cambria" w:cstheme="majorBidi" w:eastAsiaTheme="majorEastAsia"/>
          <w:b/>
          <w:bCs/>
          <w:color w:val="0070C0"/>
          <w:sz w:val="26"/>
          <w:szCs w:val="26"/>
        </w:rPr>
        <w:t xml:space="preserve"> 1.6.2021</w:t>
      </w:r>
      <w:r>
        <w:br w:type="page"/>
      </w:r>
    </w:p>
    <w:p>
      <w:pPr>
        <w:pStyle w:val="Nadpis2"/>
        <w:spacing w:before="200" w:after="0"/>
        <w:rPr>
          <w:rFonts w:ascii="Calibri" w:hAnsi="Calibri" w:cs="Calibri"/>
          <w:sz w:val="32"/>
          <w:szCs w:val="32"/>
        </w:rPr>
      </w:pPr>
      <w:r>
        <w:rPr>
          <w:rFonts w:cs="Calibri" w:ascii="Calibri" w:hAnsi="Calibri"/>
          <w:sz w:val="32"/>
          <w:szCs w:val="32"/>
        </w:rPr>
        <w:t xml:space="preserve">A / Zadání: Informace o navrhované vzdělávací aktivitě </w:t>
      </w:r>
    </w:p>
    <w:p>
      <w:pPr>
        <w:pStyle w:val="Nadpis2"/>
        <w:spacing w:before="200" w:after="0"/>
        <w:rPr>
          <w:rFonts w:ascii="Calibri" w:hAnsi="Calibri" w:cs="Calibri"/>
          <w:b w:val="false"/>
          <w:b w:val="false"/>
          <w:bCs w:val="false"/>
          <w:color w:val="auto"/>
          <w:sz w:val="24"/>
          <w:szCs w:val="24"/>
        </w:rPr>
      </w:pPr>
      <w:r>
        <w:rPr>
          <w:rFonts w:cs="Calibri" w:ascii="Calibri" w:hAnsi="Calibri"/>
          <w:b w:val="false"/>
          <w:bCs w:val="false"/>
          <w:color w:val="auto"/>
          <w:sz w:val="24"/>
          <w:szCs w:val="24"/>
        </w:rPr>
        <w:t xml:space="preserve">(lekce / online) </w:t>
      </w:r>
    </w:p>
    <w:p>
      <w:pPr>
        <w:pStyle w:val="Podnadpis1"/>
        <w:rPr>
          <w:rFonts w:ascii="Calibri" w:hAnsi="Calibri" w:cs="Calibri"/>
          <w:sz w:val="24"/>
          <w:szCs w:val="24"/>
        </w:rPr>
      </w:pPr>
      <w:r>
        <w:rPr>
          <w:rFonts w:cs="Calibri" w:ascii="Calibri" w:hAnsi="Calibri"/>
          <w:sz w:val="24"/>
          <w:szCs w:val="24"/>
        </w:rPr>
        <w:t xml:space="preserve">Anotace </w:t>
      </w:r>
      <w:r>
        <w:rPr>
          <w:rFonts w:cs="Calibri" w:ascii="Calibri" w:hAnsi="Calibri"/>
          <w:b w:val="false"/>
          <w:sz w:val="24"/>
          <w:szCs w:val="24"/>
        </w:rPr>
        <w:t>(cca 500 znaků):</w:t>
      </w:r>
    </w:p>
    <w:p>
      <w:pPr>
        <w:pStyle w:val="Podnadpis1"/>
        <w:rPr>
          <w:rFonts w:ascii="Calibri" w:hAnsi="Calibri" w:cs="Calibri"/>
          <w:sz w:val="24"/>
          <w:szCs w:val="24"/>
        </w:rPr>
      </w:pPr>
      <w:r>
        <w:rPr>
          <w:rFonts w:cs="Calibri" w:ascii="Calibri" w:hAnsi="Calibri"/>
          <w:b w:val="false"/>
          <w:bCs w:val="false"/>
          <w:sz w:val="24"/>
          <w:szCs w:val="24"/>
        </w:rPr>
        <w:t xml:space="preserve">Popisovaná vzdělávací aktivitita - blended kurz němčiny pro začátečníky je určena studentům prvního ročníku střední školy, kteří se němčinu nikdy neučili. Tento blended kurz jim má pomoci rychle překonat období úplného začátečníka, dát jim dobré základy pro další rozvoj jazyka a dodat jim sebevědomí a motivaci pro vlastní odpovědnost ve studiu němčiny. Blended kurz kombinuje prvky asynchronního online kurzu, jenž je založen zejména na videích a autokorektivních online cvičeních a vedle toho offline hodin ve fyzické třídě, jenž jsou vedeny od počátku jako hodiny konverzační s maximálním využitím cílového jazyka v jeho nejjednodušší podobě. </w:t>
      </w:r>
    </w:p>
    <w:p>
      <w:pPr>
        <w:pStyle w:val="Podnadpis1"/>
        <w:rPr>
          <w:rFonts w:ascii="Calibri" w:hAnsi="Calibri" w:cs="Calibri"/>
          <w:b w:val="false"/>
          <w:b w:val="false"/>
          <w:sz w:val="24"/>
          <w:szCs w:val="24"/>
        </w:rPr>
      </w:pPr>
      <w:r>
        <w:rPr>
          <w:rFonts w:cs="Calibri" w:ascii="Calibri" w:hAnsi="Calibri"/>
          <w:sz w:val="24"/>
          <w:szCs w:val="24"/>
        </w:rPr>
        <w:t xml:space="preserve">Celková časová dotace: </w:t>
      </w:r>
    </w:p>
    <w:p>
      <w:pPr>
        <w:pStyle w:val="Podnadpis1"/>
        <w:rPr>
          <w:rFonts w:ascii="Calibri" w:hAnsi="Calibri" w:cs="Calibri"/>
          <w:b w:val="false"/>
          <w:b w:val="false"/>
          <w:sz w:val="24"/>
          <w:szCs w:val="24"/>
        </w:rPr>
      </w:pPr>
      <w:r>
        <w:rPr>
          <w:rFonts w:cs="Calibri" w:ascii="Calibri" w:hAnsi="Calibri"/>
          <w:b w:val="false"/>
          <w:sz w:val="24"/>
          <w:szCs w:val="24"/>
        </w:rPr>
        <w:t xml:space="preserve">Blended kurz je koncipován na období jednoho pololetí školního roku. </w:t>
      </w:r>
      <w:r>
        <w:rPr>
          <w:rFonts w:cs="Calibri" w:ascii="Calibri" w:hAnsi="Calibri"/>
          <w:b w:val="false"/>
          <w:sz w:val="24"/>
          <w:szCs w:val="24"/>
        </w:rPr>
        <w:t xml:space="preserve">Online část obsahuje celkem 10h audiovizuálního materiálu, autokorektivní cvičení k procvičování </w:t>
      </w:r>
      <w:r>
        <w:rPr>
          <w:rFonts w:cs="Calibri" w:ascii="Calibri" w:hAnsi="Calibri"/>
          <w:b w:val="false"/>
          <w:sz w:val="24"/>
          <w:szCs w:val="24"/>
        </w:rPr>
        <w:t>a pobídky k produkci jazyka.</w:t>
      </w:r>
      <w:r>
        <w:rPr>
          <w:rFonts w:cs="Calibri" w:ascii="Calibri" w:hAnsi="Calibri"/>
          <w:b w:val="false"/>
          <w:sz w:val="24"/>
          <w:szCs w:val="24"/>
        </w:rPr>
        <w:t xml:space="preserve"> Offline část má hodinovou dotaci 1-2 vyučovací hodiny týdně (dle možností školy), tj. 20-40 vyučovacích hodin celkem. Pokud má dotaci 2 vyučovací hodiny týdně, může být část online úkolů / procvičování realizováno v offline hodinách. </w:t>
      </w:r>
      <w:r>
        <w:rPr>
          <w:rFonts w:cs="Calibri" w:ascii="Calibri" w:hAnsi="Calibri"/>
          <w:b w:val="false"/>
          <w:sz w:val="24"/>
          <w:szCs w:val="24"/>
        </w:rPr>
        <w:t>Celková dotace pro úspěšnou implementaci kurzu je 50-</w:t>
      </w:r>
      <w:r>
        <w:rPr>
          <w:rFonts w:cs="Calibri" w:ascii="Calibri" w:hAnsi="Calibri"/>
          <w:b w:val="false"/>
          <w:sz w:val="24"/>
          <w:szCs w:val="24"/>
        </w:rPr>
        <w:t xml:space="preserve">60 </w:t>
      </w:r>
      <w:r>
        <w:rPr>
          <w:rFonts w:cs="Calibri" w:ascii="Calibri" w:hAnsi="Calibri"/>
          <w:b w:val="false"/>
          <w:sz w:val="24"/>
          <w:szCs w:val="24"/>
        </w:rPr>
        <w:t xml:space="preserve">hodin. </w:t>
      </w:r>
    </w:p>
    <w:p>
      <w:pPr>
        <w:pStyle w:val="Podnadpis1"/>
        <w:rPr>
          <w:rFonts w:ascii="Calibri" w:hAnsi="Calibri" w:cs="Calibri"/>
          <w:sz w:val="24"/>
          <w:szCs w:val="24"/>
        </w:rPr>
      </w:pPr>
      <w:r>
        <w:rPr>
          <w:rFonts w:cs="Calibri" w:ascii="Calibri" w:hAnsi="Calibri"/>
          <w:sz w:val="24"/>
          <w:szCs w:val="24"/>
        </w:rPr>
        <w:t>Cílová skupina:</w:t>
      </w:r>
    </w:p>
    <w:p>
      <w:pPr>
        <w:pStyle w:val="ListParagraph"/>
        <w:numPr>
          <w:ilvl w:val="0"/>
          <w:numId w:val="1"/>
        </w:numPr>
        <w:jc w:val="both"/>
        <w:rPr>
          <w:rFonts w:ascii="Calibri" w:hAnsi="Calibri" w:cs="Calibri"/>
          <w:sz w:val="24"/>
          <w:szCs w:val="24"/>
        </w:rPr>
      </w:pPr>
      <w:r>
        <w:rPr>
          <w:rFonts w:cs="Calibri" w:ascii="Calibri" w:hAnsi="Calibri"/>
          <w:sz w:val="24"/>
          <w:szCs w:val="24"/>
        </w:rPr>
        <w:t xml:space="preserve">Počet účastníků + jejich charakteristika: </w:t>
      </w:r>
      <w:r>
        <w:rPr>
          <w:rFonts w:cs="Calibri" w:ascii="Calibri" w:hAnsi="Calibri"/>
          <w:sz w:val="24"/>
          <w:szCs w:val="24"/>
        </w:rPr>
        <w:t xml:space="preserve">třída ideálně max. 8 studentů </w:t>
      </w:r>
    </w:p>
    <w:p>
      <w:pPr>
        <w:pStyle w:val="ListParagraph"/>
        <w:numPr>
          <w:ilvl w:val="0"/>
          <w:numId w:val="1"/>
        </w:numPr>
        <w:jc w:val="both"/>
        <w:rPr>
          <w:rFonts w:ascii="Calibri" w:hAnsi="Calibri" w:cs="Calibri"/>
          <w:sz w:val="24"/>
          <w:szCs w:val="24"/>
        </w:rPr>
      </w:pPr>
      <w:r>
        <w:rPr>
          <w:rFonts w:cs="Calibri" w:ascii="Calibri" w:hAnsi="Calibri"/>
          <w:sz w:val="24"/>
          <w:szCs w:val="24"/>
        </w:rPr>
        <w:t xml:space="preserve">Účastník by měl před lekcí znát: </w:t>
      </w:r>
      <w:r>
        <w:rPr>
          <w:rFonts w:cs="Calibri" w:ascii="Calibri" w:hAnsi="Calibri"/>
          <w:sz w:val="24"/>
          <w:szCs w:val="24"/>
        </w:rPr>
        <w:t xml:space="preserve">Prošel nejspíš již studiem angličtiny jako prvního jazyka a možná studiem jiného druhého jazyka. To bude výhoda pro reflexi učebního stylu. Z němčiny nemusí znát nic. Kurz počítá s jazykovou úrovní A0. </w:t>
      </w:r>
    </w:p>
    <w:p>
      <w:pPr>
        <w:pStyle w:val="Normal"/>
        <w:jc w:val="both"/>
        <w:rPr>
          <w:rFonts w:ascii="Calibri" w:hAnsi="Calibri" w:cs="Calibri"/>
          <w:sz w:val="24"/>
          <w:szCs w:val="24"/>
        </w:rPr>
      </w:pPr>
      <w:r>
        <w:rPr>
          <w:rFonts w:cs="Calibri" w:ascii="Calibri" w:hAnsi="Calibri"/>
          <w:b/>
          <w:bCs/>
          <w:sz w:val="24"/>
          <w:szCs w:val="24"/>
        </w:rPr>
        <w:t>Edukační reflektuje obsah učiva dle RVP</w:t>
      </w:r>
      <w:r>
        <w:rPr>
          <w:rFonts w:cs="Calibri" w:ascii="Calibri" w:hAnsi="Calibri"/>
          <w:sz w:val="24"/>
          <w:szCs w:val="24"/>
        </w:rPr>
        <w:t xml:space="preserve"> (uveďte typ RVP a oblast, do níž edukační téma spadá): </w:t>
      </w:r>
      <w:r>
        <w:rPr>
          <w:rFonts w:cs="Calibri" w:ascii="Calibri" w:hAnsi="Calibri"/>
          <w:sz w:val="24"/>
          <w:szCs w:val="24"/>
        </w:rPr>
        <w:t xml:space="preserve">Kurz naplňuje požadavky RVPg pro gymnázia v oblasti Jazyk a jazyková komunikace. Po studentech se v této oblasti očekává během 4letého středoškolského studia očekává v druhém jazyce výstup minimálně v podobě B1 podle </w:t>
      </w:r>
      <w:r>
        <w:rPr>
          <w:rFonts w:eastAsia="Corbel" w:cs="Calibri" w:ascii="Calibri" w:hAnsi="Calibri" w:eastAsiaTheme="minorHAnsi"/>
          <w:color w:val="auto"/>
          <w:kern w:val="0"/>
          <w:sz w:val="24"/>
          <w:szCs w:val="24"/>
          <w:lang w:val="cs-CZ" w:eastAsia="en-US" w:bidi="ar-SA"/>
        </w:rPr>
        <w:t xml:space="preserve">Společného evropského referenčního rámce pro jazyky. </w:t>
      </w:r>
      <w:r>
        <w:rPr>
          <w:rFonts w:cs="Calibri" w:ascii="Calibri" w:hAnsi="Calibri"/>
          <w:sz w:val="24"/>
          <w:szCs w:val="24"/>
        </w:rPr>
        <w:t xml:space="preserve"> Ideálním předpokladem podle RVPg je návaznost na jazykovou úroveň A1 či A2, jíž student dosáhl studiem druhého jazyka již na střední škole. Pokud – podle RVPg není možné navázat – musí škola zajistit takové podmínky, aby žák mohl začít od úrovně A0 a požadované úrovně B1 pro druhý cizí jazyk dosáhl tedy v kratším časovém úseku.  NA tento požadavek reaguje právě náš blended kurz. </w:t>
      </w:r>
    </w:p>
    <w:p>
      <w:pPr>
        <w:pStyle w:val="Podnadpis1"/>
        <w:rPr>
          <w:rFonts w:ascii="Calibri" w:hAnsi="Calibri" w:cs="Calibri"/>
          <w:b w:val="false"/>
          <w:b w:val="false"/>
          <w:sz w:val="24"/>
          <w:szCs w:val="24"/>
        </w:rPr>
      </w:pPr>
      <w:r>
        <w:rPr>
          <w:rFonts w:cs="Calibri" w:ascii="Calibri" w:hAnsi="Calibri"/>
          <w:sz w:val="24"/>
          <w:szCs w:val="24"/>
        </w:rPr>
        <w:t xml:space="preserve">Naplňované vzdělávací cíl/e </w:t>
      </w:r>
      <w:r>
        <w:rPr>
          <w:rFonts w:cs="Calibri" w:ascii="Calibri" w:hAnsi="Calibri"/>
          <w:b w:val="false"/>
          <w:sz w:val="24"/>
          <w:szCs w:val="24"/>
        </w:rPr>
        <w:t>(využití Bloomovy taxonomie vzdělávacích cílů):</w:t>
      </w:r>
      <w:r>
        <w:rPr>
          <w:rFonts w:cs="Calibri" w:ascii="Calibri" w:hAnsi="Calibri"/>
          <w:b w:val="false"/>
          <w:sz w:val="24"/>
          <w:szCs w:val="24"/>
        </w:rPr>
        <w:t xml:space="preserve"> </w:t>
      </w:r>
    </w:p>
    <w:p>
      <w:pPr>
        <w:pStyle w:val="Podnadpis1"/>
        <w:rPr>
          <w:rFonts w:ascii="Calibri" w:hAnsi="Calibri" w:cs="Calibri"/>
          <w:b w:val="false"/>
          <w:b w:val="false"/>
          <w:sz w:val="24"/>
          <w:szCs w:val="24"/>
        </w:rPr>
      </w:pPr>
      <w:r>
        <w:rPr>
          <w:rFonts w:cs="Calibri" w:ascii="Calibri" w:hAnsi="Calibri"/>
          <w:b w:val="false"/>
          <w:sz w:val="24"/>
          <w:szCs w:val="24"/>
        </w:rPr>
        <w:t xml:space="preserve">Student zná základní slovní zásobu němčiny (cca 500 slov) a je část z nich je schopen aktivně používat </w:t>
      </w:r>
      <w:r>
        <w:rPr>
          <w:rFonts w:cs="Calibri" w:ascii="Calibri" w:hAnsi="Calibri"/>
          <w:b w:val="false"/>
          <w:sz w:val="24"/>
          <w:szCs w:val="24"/>
        </w:rPr>
        <w:t>slovem i písmem</w:t>
      </w:r>
      <w:r>
        <w:rPr>
          <w:rFonts w:cs="Calibri" w:ascii="Calibri" w:hAnsi="Calibri"/>
          <w:b w:val="false"/>
          <w:sz w:val="24"/>
          <w:szCs w:val="24"/>
        </w:rPr>
        <w:t xml:space="preserve">. Rozumí základním gramatickým strukturám německého jazyka odpovídajícím úrovni </w:t>
      </w:r>
      <w:r>
        <w:rPr>
          <w:rFonts w:cs="Calibri" w:ascii="Calibri" w:hAnsi="Calibri"/>
          <w:b w:val="false"/>
          <w:sz w:val="24"/>
          <w:szCs w:val="24"/>
        </w:rPr>
        <w:t xml:space="preserve">cca </w:t>
      </w:r>
      <w:r>
        <w:rPr>
          <w:rFonts w:cs="Calibri" w:ascii="Calibri" w:hAnsi="Calibri"/>
          <w:b w:val="false"/>
          <w:sz w:val="24"/>
          <w:szCs w:val="24"/>
        </w:rPr>
        <w:t>A1 (</w:t>
      </w:r>
      <w:r>
        <w:rPr>
          <w:rFonts w:cs="Calibri" w:ascii="Calibri" w:hAnsi="Calibri"/>
          <w:b w:val="false"/>
          <w:sz w:val="24"/>
          <w:szCs w:val="24"/>
        </w:rPr>
        <w:t>př</w:t>
      </w:r>
      <w:r>
        <w:rPr>
          <w:rFonts w:cs="Calibri" w:ascii="Calibri" w:hAnsi="Calibri"/>
          <w:b w:val="false"/>
          <w:sz w:val="24"/>
          <w:szCs w:val="24"/>
        </w:rPr>
        <w:t xml:space="preserve">ítomný čas, základy minulého času). </w:t>
      </w:r>
      <w:r>
        <w:rPr>
          <w:rFonts w:cs="Calibri" w:ascii="Calibri" w:hAnsi="Calibri"/>
          <w:b w:val="false"/>
          <w:sz w:val="24"/>
          <w:szCs w:val="24"/>
        </w:rPr>
        <w:t xml:space="preserve">Rozumí mluvenému i psanému slovu na úrovni cca A1. </w:t>
      </w:r>
      <w:r>
        <w:rPr>
          <w:rFonts w:cs="Calibri" w:ascii="Calibri" w:hAnsi="Calibri"/>
          <w:b w:val="false"/>
          <w:sz w:val="24"/>
          <w:szCs w:val="24"/>
        </w:rPr>
        <w:t xml:space="preserve">Má motivaci a sebevědomí k autonomii v dalším učení němčiny.  </w:t>
      </w:r>
    </w:p>
    <w:p>
      <w:pPr>
        <w:pStyle w:val="Podnadpis1"/>
        <w:rPr>
          <w:rFonts w:ascii="Calibri" w:hAnsi="Calibri" w:cs="Calibri"/>
          <w:b w:val="false"/>
          <w:b w:val="false"/>
          <w:sz w:val="24"/>
          <w:szCs w:val="24"/>
        </w:rPr>
      </w:pPr>
      <w:r>
        <w:rPr>
          <w:rFonts w:cs="Calibri" w:ascii="Calibri" w:hAnsi="Calibri"/>
          <w:sz w:val="24"/>
          <w:szCs w:val="24"/>
        </w:rPr>
        <w:t xml:space="preserve">Vzdělávací aktivita rozvíjí </w:t>
      </w:r>
      <w:r>
        <w:rPr>
          <w:rFonts w:cs="Calibri" w:ascii="Calibri" w:hAnsi="Calibri"/>
          <w:sz w:val="24"/>
          <w:szCs w:val="24"/>
          <w:u w:val="single"/>
        </w:rPr>
        <w:t>konkrétní oblasti</w:t>
      </w:r>
      <w:r>
        <w:rPr>
          <w:rFonts w:cs="Calibri" w:ascii="Calibri" w:hAnsi="Calibri"/>
          <w:sz w:val="24"/>
          <w:szCs w:val="24"/>
        </w:rPr>
        <w:t xml:space="preserve"> informační gramotnosti </w:t>
      </w:r>
      <w:r>
        <w:rPr>
          <w:rFonts w:cs="Calibri" w:ascii="Calibri" w:hAnsi="Calibri"/>
          <w:b w:val="false"/>
          <w:sz w:val="24"/>
          <w:szCs w:val="24"/>
        </w:rPr>
        <w:t>(oblasti vybrány dle konkrétního modelu nebo rámce široce pojaté informační gramotnosti):</w:t>
      </w:r>
    </w:p>
    <w:p>
      <w:pPr>
        <w:pStyle w:val="Podnadpis1"/>
        <w:rPr>
          <w:rFonts w:ascii="Calibri" w:hAnsi="Calibri" w:cs="Calibri"/>
          <w:b w:val="false"/>
          <w:b w:val="false"/>
          <w:sz w:val="24"/>
          <w:szCs w:val="24"/>
        </w:rPr>
      </w:pPr>
      <w:r>
        <w:rPr>
          <w:rFonts w:cs="Calibri" w:ascii="Calibri" w:hAnsi="Calibri"/>
          <w:b w:val="false"/>
          <w:sz w:val="24"/>
          <w:szCs w:val="24"/>
        </w:rPr>
        <w:t xml:space="preserve">Student se obratně pohybuje v prostředí online vzdělávací platformy (LMS) pro online číst kurzu. Využívá záložky ve svém prohlížeči pro snadný přístup k programu. Využívá autokorektivní cvičení na jiných vzdělávacíh platformách. Umí nahrávat svůj hlas na video či audio. </w:t>
      </w:r>
    </w:p>
    <w:p>
      <w:pPr>
        <w:pStyle w:val="Podnadpis1"/>
        <w:rPr>
          <w:rFonts w:ascii="Calibri" w:hAnsi="Calibri" w:cs="Calibri"/>
          <w:sz w:val="24"/>
          <w:szCs w:val="24"/>
        </w:rPr>
      </w:pPr>
      <w:r>
        <w:rPr>
          <w:rFonts w:cs="Calibri" w:ascii="Calibri" w:hAnsi="Calibri"/>
          <w:sz w:val="24"/>
          <w:szCs w:val="24"/>
        </w:rPr>
      </w:r>
    </w:p>
    <w:p>
      <w:pPr>
        <w:pStyle w:val="Podnadpis1"/>
        <w:rPr>
          <w:rFonts w:ascii="Calibri" w:hAnsi="Calibri" w:cs="Calibri"/>
          <w:sz w:val="24"/>
          <w:szCs w:val="24"/>
        </w:rPr>
      </w:pPr>
      <w:r>
        <w:rPr>
          <w:rFonts w:cs="Calibri" w:ascii="Calibri" w:hAnsi="Calibri"/>
          <w:sz w:val="24"/>
          <w:szCs w:val="24"/>
        </w:rPr>
        <w:t>Účastník po absolvování akce zná / umí /dovede (má kompetence):</w:t>
      </w:r>
    </w:p>
    <w:p>
      <w:pPr>
        <w:pStyle w:val="Odrka"/>
        <w:numPr>
          <w:ilvl w:val="0"/>
          <w:numId w:val="2"/>
        </w:numPr>
        <w:rPr>
          <w:rFonts w:ascii="Calibri" w:hAnsi="Calibri" w:cs="Calibri"/>
          <w:sz w:val="24"/>
          <w:szCs w:val="24"/>
        </w:rPr>
      </w:pPr>
      <w:r>
        <w:rPr>
          <w:rFonts w:cs="Calibri" w:ascii="Calibri" w:hAnsi="Calibri"/>
          <w:sz w:val="24"/>
          <w:szCs w:val="24"/>
        </w:rPr>
        <w:t>Zná základy němčiny (př</w:t>
      </w:r>
      <w:r>
        <w:rPr>
          <w:rFonts w:cs="Calibri" w:ascii="Calibri" w:hAnsi="Calibri"/>
          <w:sz w:val="24"/>
          <w:szCs w:val="24"/>
          <w:lang w:val="en-US"/>
        </w:rPr>
        <w:t>ekonal obdob</w:t>
      </w:r>
      <w:r>
        <w:rPr>
          <w:rFonts w:cs="Calibri" w:ascii="Calibri" w:hAnsi="Calibri"/>
          <w:sz w:val="24"/>
          <w:szCs w:val="24"/>
          <w:lang w:val="cs-CZ"/>
        </w:rPr>
        <w:t>í úplného začátečníka)</w:t>
      </w:r>
      <w:r>
        <w:rPr>
          <w:rFonts w:cs="Calibri" w:ascii="Calibri" w:hAnsi="Calibri"/>
          <w:sz w:val="24"/>
          <w:szCs w:val="24"/>
        </w:rPr>
        <w:t xml:space="preserve">. </w:t>
      </w:r>
    </w:p>
    <w:p>
      <w:pPr>
        <w:pStyle w:val="Odrka"/>
        <w:numPr>
          <w:ilvl w:val="0"/>
          <w:numId w:val="2"/>
        </w:numPr>
        <w:rPr>
          <w:rFonts w:ascii="Calibri" w:hAnsi="Calibri" w:cs="Calibri"/>
          <w:b/>
          <w:b/>
          <w:sz w:val="24"/>
          <w:szCs w:val="24"/>
        </w:rPr>
      </w:pPr>
      <w:r>
        <w:rPr>
          <w:rFonts w:eastAsia="Corbel" w:cs="Calibri" w:eastAsiaTheme="minorHAnsi" w:ascii="Calibri" w:hAnsi="Calibri"/>
          <w:color w:val="auto"/>
          <w:kern w:val="0"/>
          <w:sz w:val="24"/>
          <w:szCs w:val="24"/>
          <w:lang w:val="cs-CZ" w:eastAsia="en-US" w:bidi="ar-SA"/>
        </w:rPr>
        <w:t>Ve všech 4 jazykových dovenostech (čtení, psaní, mluvení, poslech) je na úrovni A1.</w:t>
      </w:r>
    </w:p>
    <w:p>
      <w:pPr>
        <w:pStyle w:val="Podnadpis1"/>
        <w:rPr>
          <w:rFonts w:ascii="Calibri" w:hAnsi="Calibri" w:cs="Calibri"/>
          <w:b w:val="false"/>
          <w:b w:val="false"/>
          <w:bCs/>
          <w:sz w:val="24"/>
          <w:szCs w:val="24"/>
        </w:rPr>
      </w:pPr>
      <w:r>
        <w:rPr>
          <w:rFonts w:cs="Calibri" w:ascii="Calibri" w:hAnsi="Calibri"/>
          <w:sz w:val="24"/>
          <w:szCs w:val="24"/>
        </w:rPr>
        <w:t xml:space="preserve">Předpoklady lektora pro vedení aktivity </w:t>
      </w:r>
      <w:r>
        <w:rPr>
          <w:rFonts w:cs="Calibri" w:ascii="Calibri" w:hAnsi="Calibri"/>
          <w:b w:val="false"/>
          <w:bCs/>
          <w:sz w:val="24"/>
          <w:szCs w:val="24"/>
        </w:rPr>
        <w:t>(lektor má dovednost, znalosti, postoje v…):</w:t>
      </w:r>
    </w:p>
    <w:p>
      <w:pPr>
        <w:pStyle w:val="ListParagraph"/>
        <w:numPr>
          <w:ilvl w:val="0"/>
          <w:numId w:val="3"/>
        </w:numPr>
        <w:jc w:val="both"/>
        <w:rPr>
          <w:rFonts w:ascii="Calibri" w:hAnsi="Calibri" w:cs="Calibri"/>
          <w:sz w:val="24"/>
          <w:szCs w:val="24"/>
        </w:rPr>
      </w:pPr>
      <w:r>
        <w:rPr>
          <w:rFonts w:cs="Calibri" w:ascii="Calibri" w:hAnsi="Calibri"/>
          <w:sz w:val="24"/>
          <w:szCs w:val="24"/>
        </w:rPr>
        <w:t xml:space="preserve">Lektor je zkušený vyučující němčiny s dobrou orientací v didaktice jazyka. </w:t>
      </w:r>
    </w:p>
    <w:p>
      <w:pPr>
        <w:pStyle w:val="ListParagraph"/>
        <w:numPr>
          <w:ilvl w:val="0"/>
          <w:numId w:val="3"/>
        </w:numPr>
        <w:jc w:val="both"/>
        <w:rPr>
          <w:rFonts w:ascii="Calibri" w:hAnsi="Calibri" w:cs="Calibri"/>
          <w:sz w:val="24"/>
          <w:szCs w:val="24"/>
        </w:rPr>
      </w:pPr>
      <w:r>
        <w:rPr>
          <w:rFonts w:cs="Calibri" w:ascii="Calibri" w:hAnsi="Calibri"/>
          <w:sz w:val="24"/>
          <w:szCs w:val="24"/>
        </w:rPr>
        <w:t xml:space="preserve">Ví co má očekávat od úplných začátečníků. Umí pracovat se třídami s rozdílnými jazykovými dovednostmi. </w:t>
      </w:r>
    </w:p>
    <w:p>
      <w:pPr>
        <w:pStyle w:val="Podnadpis1"/>
        <w:rPr>
          <w:rFonts w:ascii="Calibri" w:hAnsi="Calibri" w:cs="Calibri"/>
          <w:sz w:val="24"/>
          <w:szCs w:val="24"/>
        </w:rPr>
      </w:pPr>
      <w:r>
        <w:rPr>
          <w:rFonts w:cs="Calibri" w:ascii="Calibri" w:hAnsi="Calibri"/>
          <w:sz w:val="24"/>
          <w:szCs w:val="24"/>
        </w:rPr>
        <w:t>Doporučené zdroje k tématu vzdělávací aktivity:</w:t>
      </w:r>
    </w:p>
    <w:p>
      <w:pPr>
        <w:pStyle w:val="Podnadpis1"/>
        <w:rPr>
          <w:rFonts w:ascii="Calibri" w:hAnsi="Calibri" w:cs="Calibri"/>
          <w:b w:val="false"/>
          <w:b w:val="false"/>
          <w:bCs/>
          <w:sz w:val="24"/>
          <w:szCs w:val="24"/>
        </w:rPr>
      </w:pPr>
      <w:r>
        <w:rPr>
          <w:rFonts w:cs="Calibri" w:ascii="Calibri" w:hAnsi="Calibri"/>
          <w:sz w:val="24"/>
          <w:szCs w:val="24"/>
        </w:rPr>
        <w:t xml:space="preserve">Didaktické/studijní materiály pro cílovou skupinu </w:t>
      </w:r>
      <w:r>
        <w:rPr>
          <w:rFonts w:cs="Calibri" w:ascii="Calibri" w:hAnsi="Calibri"/>
          <w:b w:val="false"/>
          <w:bCs/>
          <w:sz w:val="24"/>
          <w:szCs w:val="24"/>
        </w:rPr>
        <w:t xml:space="preserve">(pracovní listy, zadání činností apod. k využití v průběhu lekce): </w:t>
      </w:r>
    </w:p>
    <w:p>
      <w:pPr>
        <w:pStyle w:val="Odrka"/>
        <w:numPr>
          <w:ilvl w:val="0"/>
          <w:numId w:val="2"/>
        </w:numPr>
        <w:rPr>
          <w:rFonts w:ascii="Calibri" w:hAnsi="Calibri" w:cs="Calibri"/>
          <w:sz w:val="24"/>
          <w:szCs w:val="24"/>
        </w:rPr>
      </w:pPr>
      <w:r>
        <w:rPr>
          <w:rFonts w:cs="Calibri" w:ascii="Calibri" w:hAnsi="Calibri"/>
          <w:sz w:val="24"/>
          <w:szCs w:val="24"/>
        </w:rPr>
        <w:t>online část kurzu, kterou předem připraví od A do Z tým lektorů němčiny</w:t>
      </w:r>
    </w:p>
    <w:p>
      <w:pPr>
        <w:pStyle w:val="Odrka"/>
        <w:numPr>
          <w:ilvl w:val="0"/>
          <w:numId w:val="2"/>
        </w:numPr>
        <w:rPr>
          <w:rFonts w:ascii="Calibri" w:hAnsi="Calibri" w:cs="Calibri"/>
          <w:sz w:val="24"/>
          <w:szCs w:val="24"/>
        </w:rPr>
      </w:pPr>
      <w:r>
        <w:rPr>
          <w:rFonts w:cs="Calibri" w:ascii="Calibri" w:hAnsi="Calibri"/>
          <w:sz w:val="24"/>
          <w:szCs w:val="24"/>
        </w:rPr>
        <w:t xml:space="preserve">offline část kurzu, která doplňuje (nikoli </w:t>
      </w:r>
      <w:r>
        <w:rPr>
          <w:rFonts w:eastAsia="Corbel" w:cs="Calibri" w:ascii="Calibri" w:hAnsi="Calibri" w:eastAsiaTheme="minorHAnsi"/>
          <w:color w:val="auto"/>
          <w:kern w:val="0"/>
          <w:sz w:val="24"/>
          <w:szCs w:val="24"/>
          <w:lang w:val="cs-CZ" w:eastAsia="en-US" w:bidi="ar-SA"/>
        </w:rPr>
        <w:t>dubluje</w:t>
      </w:r>
      <w:r>
        <w:rPr>
          <w:rFonts w:cs="Calibri" w:ascii="Calibri" w:hAnsi="Calibri"/>
          <w:sz w:val="24"/>
          <w:szCs w:val="24"/>
        </w:rPr>
        <w:t xml:space="preserve">) online kurz </w:t>
      </w:r>
    </w:p>
    <w:p>
      <w:pPr>
        <w:pStyle w:val="Odrka"/>
        <w:numPr>
          <w:ilvl w:val="0"/>
          <w:numId w:val="0"/>
        </w:numPr>
        <w:ind w:left="720" w:hanging="360"/>
        <w:rPr>
          <w:rFonts w:ascii="Calibri" w:hAnsi="Calibri" w:cs="Calibri"/>
          <w:sz w:val="24"/>
          <w:szCs w:val="24"/>
        </w:rPr>
      </w:pPr>
      <w:r>
        <w:rPr>
          <w:rFonts w:cs="Calibri" w:ascii="Calibri" w:hAnsi="Calibri"/>
          <w:sz w:val="24"/>
          <w:szCs w:val="24"/>
        </w:rPr>
      </w:r>
    </w:p>
    <w:p>
      <w:pPr>
        <w:pStyle w:val="Odrka"/>
        <w:numPr>
          <w:ilvl w:val="0"/>
          <w:numId w:val="0"/>
        </w:numPr>
        <w:ind w:left="720" w:hanging="360"/>
        <w:rPr>
          <w:rFonts w:ascii="Calibri" w:hAnsi="Calibri" w:cs="Calibri"/>
          <w:sz w:val="24"/>
          <w:szCs w:val="24"/>
        </w:rPr>
      </w:pPr>
      <w:r>
        <w:rPr>
          <w:rFonts w:cs="Calibri" w:ascii="Calibri" w:hAnsi="Calibri"/>
          <w:sz w:val="24"/>
          <w:szCs w:val="24"/>
        </w:rPr>
      </w:r>
    </w:p>
    <w:p>
      <w:pPr>
        <w:pStyle w:val="Odrka"/>
        <w:numPr>
          <w:ilvl w:val="0"/>
          <w:numId w:val="0"/>
        </w:numPr>
        <w:ind w:left="360" w:hanging="360"/>
        <w:rPr>
          <w:rFonts w:ascii="Calibri" w:hAnsi="Calibri" w:cs="Calibri"/>
          <w:b/>
          <w:b/>
          <w:sz w:val="24"/>
          <w:szCs w:val="24"/>
        </w:rPr>
      </w:pPr>
      <w:r>
        <w:rPr>
          <w:rFonts w:cs="Calibri" w:ascii="Calibri" w:hAnsi="Calibri"/>
          <w:b/>
          <w:sz w:val="24"/>
          <w:szCs w:val="24"/>
        </w:rPr>
        <w:t>Materiál potřebný k realizaci aktivity:</w:t>
      </w:r>
    </w:p>
    <w:p>
      <w:pPr>
        <w:pStyle w:val="Odrka"/>
        <w:numPr>
          <w:ilvl w:val="0"/>
          <w:numId w:val="0"/>
        </w:numPr>
        <w:ind w:left="360" w:hanging="360"/>
        <w:rPr>
          <w:rFonts w:ascii="Calibri" w:hAnsi="Calibri" w:cs="Calibri"/>
          <w:b/>
          <w:b/>
          <w:sz w:val="24"/>
          <w:szCs w:val="24"/>
        </w:rPr>
      </w:pPr>
      <w:r>
        <w:rPr>
          <w:rFonts w:cs="Calibri" w:ascii="Calibri" w:hAnsi="Calibri"/>
          <w:b/>
          <w:sz w:val="24"/>
          <w:szCs w:val="24"/>
        </w:rPr>
      </w:r>
    </w:p>
    <w:p>
      <w:pPr>
        <w:pStyle w:val="Odrka"/>
        <w:numPr>
          <w:ilvl w:val="0"/>
          <w:numId w:val="0"/>
        </w:numPr>
        <w:ind w:left="360" w:hanging="360"/>
        <w:rPr>
          <w:rFonts w:ascii="Calibri" w:hAnsi="Calibri" w:cs="Calibri"/>
          <w:bCs/>
          <w:sz w:val="24"/>
          <w:szCs w:val="24"/>
        </w:rPr>
      </w:pPr>
      <w:r>
        <w:rPr>
          <w:rFonts w:cs="Calibri" w:ascii="Calibri" w:hAnsi="Calibri"/>
          <w:b/>
          <w:sz w:val="24"/>
          <w:szCs w:val="24"/>
        </w:rPr>
        <w:t>Využití technologií k přípravě nebo realizaci lekce (</w:t>
      </w:r>
      <w:r>
        <w:rPr>
          <w:rFonts w:cs="Calibri" w:ascii="Calibri" w:hAnsi="Calibri"/>
          <w:bCs/>
          <w:sz w:val="24"/>
          <w:szCs w:val="24"/>
        </w:rPr>
        <w:t>konkrétně z hlediska lektora, účastníků):</w:t>
      </w:r>
    </w:p>
    <w:p>
      <w:pPr>
        <w:pStyle w:val="Nadpis2"/>
        <w:rPr>
          <w:rFonts w:ascii="Calibri" w:hAnsi="Calibri" w:cs="Calibri"/>
          <w:sz w:val="32"/>
          <w:szCs w:val="32"/>
        </w:rPr>
      </w:pPr>
      <w:r>
        <w:rPr>
          <w:rFonts w:cs="Calibri" w:ascii="Calibri" w:hAnsi="Calibri"/>
          <w:sz w:val="32"/>
          <w:szCs w:val="32"/>
        </w:rPr>
        <w:t xml:space="preserve">B / Zadání: Didaktická struktura návrhu aktivity </w:t>
      </w:r>
    </w:p>
    <w:p>
      <w:pPr>
        <w:pStyle w:val="Podnadpis1"/>
        <w:rPr>
          <w:rFonts w:ascii="Calibri" w:hAnsi="Calibri" w:cs="Calibri"/>
          <w:b w:val="false"/>
          <w:b w:val="false"/>
          <w:i/>
          <w:i/>
          <w:sz w:val="24"/>
          <w:szCs w:val="24"/>
        </w:rPr>
      </w:pPr>
      <w:r>
        <w:rPr>
          <w:rFonts w:cs="Calibri" w:ascii="Calibri" w:hAnsi="Calibri"/>
          <w:b w:val="false"/>
          <w:i/>
          <w:sz w:val="24"/>
          <w:szCs w:val="24"/>
        </w:rPr>
        <w:t>Poznámka: Aktivitu navrhujte v krocích, které budou zahrnovat jednak časovou dotaci dané fáze edukace, jednak náplň dané fáze v podobě obsahu, metod, otázek, aktivit včetně případných pomůcek a evaluace.</w:t>
      </w:r>
    </w:p>
    <w:p>
      <w:pPr>
        <w:pStyle w:val="Podnadpis1"/>
        <w:numPr>
          <w:ilvl w:val="0"/>
          <w:numId w:val="4"/>
        </w:numPr>
        <w:spacing w:before="0" w:after="0"/>
        <w:ind w:left="714" w:hanging="357"/>
        <w:rPr>
          <w:rFonts w:ascii="Calibri" w:hAnsi="Calibri" w:cs="Calibri"/>
          <w:sz w:val="24"/>
          <w:szCs w:val="24"/>
        </w:rPr>
      </w:pPr>
      <w:r>
        <w:rPr>
          <w:rFonts w:cs="Calibri" w:ascii="Calibri" w:hAnsi="Calibri"/>
          <w:sz w:val="24"/>
          <w:szCs w:val="24"/>
        </w:rPr>
        <w:t xml:space="preserve">Fáze 1 - </w:t>
      </w:r>
      <w:r>
        <w:rPr>
          <w:rFonts w:cs="Calibri" w:ascii="Calibri" w:hAnsi="Calibri"/>
          <w:sz w:val="24"/>
          <w:szCs w:val="24"/>
        </w:rPr>
        <w:t>přípravný týden:</w:t>
      </w:r>
      <w:r>
        <w:rPr>
          <w:rFonts w:cs="Calibri" w:ascii="Calibri" w:hAnsi="Calibri"/>
          <w:sz w:val="24"/>
          <w:szCs w:val="24"/>
          <w:lang w:val="en-US"/>
        </w:rPr>
        <w:t xml:space="preserve"> </w:t>
      </w:r>
      <w:r>
        <w:rPr>
          <w:rFonts w:cs="Calibri" w:ascii="Calibri" w:hAnsi="Calibri"/>
          <w:b w:val="false"/>
          <w:bCs w:val="false"/>
          <w:sz w:val="24"/>
          <w:szCs w:val="24"/>
          <w:lang w:val="en-US"/>
        </w:rPr>
        <w:t xml:space="preserve">Studenti jsou </w:t>
      </w:r>
      <w:r>
        <w:rPr>
          <w:rFonts w:cs="Calibri" w:ascii="Calibri" w:hAnsi="Calibri"/>
          <w:b w:val="false"/>
          <w:bCs w:val="false"/>
          <w:sz w:val="24"/>
          <w:szCs w:val="24"/>
          <w:lang w:val="cs-CZ"/>
        </w:rPr>
        <w:t xml:space="preserve">instruování, jak bude bleded kurz probíhat. Jsou poučeni, že bude klást zvýšené nároky na domácí práce, která se však promítne do dosažené úrovně jazyka. Lektor pracuje s jejich motivací. Vypráví jim, jak se on sám naučil německy, proč má němčinu rád, nechává je reflektovat jejich vztah k učení jazyků. </w:t>
      </w:r>
      <w:r>
        <w:rPr>
          <w:rFonts w:cs="Calibri" w:ascii="Calibri" w:hAnsi="Calibri"/>
          <w:b w:val="false"/>
          <w:bCs w:val="false"/>
          <w:sz w:val="24"/>
          <w:szCs w:val="24"/>
          <w:lang w:val="cs-CZ"/>
        </w:rPr>
        <w:t xml:space="preserve">(2 vyučovací hodiny, 1 hodina doma) </w:t>
      </w:r>
    </w:p>
    <w:p>
      <w:pPr>
        <w:pStyle w:val="Podnadpis1"/>
        <w:numPr>
          <w:ilvl w:val="0"/>
          <w:numId w:val="4"/>
        </w:numPr>
        <w:spacing w:before="0" w:after="0"/>
        <w:ind w:left="714" w:hanging="357"/>
        <w:rPr>
          <w:rFonts w:ascii="Calibri" w:hAnsi="Calibri" w:cs="Calibri"/>
          <w:sz w:val="24"/>
          <w:szCs w:val="24"/>
        </w:rPr>
      </w:pPr>
      <w:r>
        <w:rPr>
          <w:rFonts w:cs="Calibri" w:ascii="Calibri" w:hAnsi="Calibri"/>
          <w:sz w:val="24"/>
          <w:szCs w:val="24"/>
        </w:rPr>
        <w:t xml:space="preserve">Fáze 2  – </w:t>
      </w:r>
      <w:r>
        <w:rPr>
          <w:rFonts w:cs="Calibri" w:ascii="Calibri" w:hAnsi="Calibri"/>
          <w:sz w:val="24"/>
          <w:szCs w:val="24"/>
        </w:rPr>
        <w:t xml:space="preserve">první fáze blended kurzu: </w:t>
      </w:r>
      <w:r>
        <w:rPr>
          <w:rFonts w:cs="Calibri" w:ascii="Calibri" w:hAnsi="Calibri"/>
          <w:b w:val="false"/>
          <w:bCs w:val="false"/>
          <w:sz w:val="24"/>
          <w:szCs w:val="24"/>
        </w:rPr>
        <w:t>Blended kurz bude pravděpodobně představovat pro studenty novinku. Je tedy potřeba zjistit, zda koncept chápou dobře a jejich práci pečlivěji monitorovat. (6 vyučovacích hodin, 3 hodiny práce doma)</w:t>
      </w:r>
    </w:p>
    <w:p>
      <w:pPr>
        <w:pStyle w:val="Podnadpis1"/>
        <w:numPr>
          <w:ilvl w:val="0"/>
          <w:numId w:val="4"/>
        </w:numPr>
        <w:spacing w:before="0" w:after="0"/>
        <w:ind w:left="714" w:hanging="357"/>
        <w:rPr>
          <w:rFonts w:ascii="Calibri" w:hAnsi="Calibri" w:cs="Calibri"/>
          <w:bCs/>
          <w:sz w:val="24"/>
          <w:szCs w:val="24"/>
        </w:rPr>
      </w:pPr>
      <w:r>
        <w:rPr>
          <w:rFonts w:cs="Calibri" w:ascii="Calibri" w:hAnsi="Calibri"/>
          <w:sz w:val="24"/>
          <w:szCs w:val="24"/>
        </w:rPr>
        <w:t xml:space="preserve">Fáze 3 – </w:t>
      </w:r>
      <w:r>
        <w:rPr>
          <w:rFonts w:cs="Calibri" w:ascii="Calibri" w:hAnsi="Calibri"/>
          <w:sz w:val="24"/>
          <w:szCs w:val="24"/>
        </w:rPr>
        <w:t xml:space="preserve">druhá fáze blended kurzu: </w:t>
      </w:r>
      <w:r>
        <w:rPr>
          <w:rFonts w:cs="Calibri" w:ascii="Calibri" w:hAnsi="Calibri"/>
          <w:b w:val="false"/>
          <w:bCs w:val="false"/>
          <w:sz w:val="24"/>
          <w:szCs w:val="24"/>
        </w:rPr>
        <w:t>Studentům je dána větší autonomie. Online kurz si mohou projíždět dle svého vlastního výběru. Je jim dána větší svoboda ve výběrů úkolů (mohou psát, nahrávat svůj hlas na audio, video, zpracovávat projekty apod.). Monitoring probíhá prostřednictvím sebereflektivních deníků V offline části kurzu se pracuje podle předem nastaveného kurikula, které je studentlm dobře známé a připomínané. (30 vyučovacích hodin, 10 hodin práce doma)</w:t>
      </w:r>
    </w:p>
    <w:p>
      <w:pPr>
        <w:pStyle w:val="Podnadpis1"/>
        <w:numPr>
          <w:ilvl w:val="0"/>
          <w:numId w:val="4"/>
        </w:numPr>
        <w:spacing w:before="0" w:after="0"/>
        <w:ind w:left="714" w:hanging="357"/>
        <w:rPr>
          <w:rFonts w:ascii="Calibri" w:hAnsi="Calibri" w:cs="Calibri"/>
          <w:bCs/>
          <w:sz w:val="24"/>
          <w:szCs w:val="24"/>
        </w:rPr>
      </w:pPr>
      <w:r>
        <w:rPr>
          <w:rFonts w:cs="Calibri" w:ascii="Calibri" w:hAnsi="Calibri"/>
          <w:sz w:val="24"/>
          <w:szCs w:val="24"/>
        </w:rPr>
        <w:t xml:space="preserve">Fáze 4 – evaluační fáze blended kurzu: </w:t>
      </w:r>
      <w:r>
        <w:rPr>
          <w:rFonts w:cs="Calibri" w:ascii="Calibri" w:hAnsi="Calibri"/>
          <w:sz w:val="24"/>
          <w:szCs w:val="24"/>
        </w:rPr>
        <w:t xml:space="preserve"> </w:t>
      </w:r>
      <w:r>
        <w:rPr>
          <w:rFonts w:cs="Calibri" w:ascii="Calibri" w:hAnsi="Calibri"/>
          <w:b w:val="false"/>
          <w:bCs w:val="false"/>
          <w:sz w:val="24"/>
          <w:szCs w:val="24"/>
        </w:rPr>
        <w:t>V závěrečné, evaluační fází</w:t>
      </w:r>
      <w:r>
        <w:rPr>
          <w:rFonts w:cs="Calibri" w:ascii="Calibri" w:hAnsi="Calibri"/>
          <w:sz w:val="24"/>
          <w:szCs w:val="24"/>
        </w:rPr>
        <w:t xml:space="preserve"> </w:t>
      </w:r>
      <w:r>
        <w:rPr>
          <w:rFonts w:cs="Calibri" w:ascii="Calibri" w:hAnsi="Calibri"/>
          <w:b w:val="false"/>
          <w:bCs w:val="false"/>
          <w:sz w:val="24"/>
          <w:szCs w:val="24"/>
        </w:rPr>
        <w:t xml:space="preserve">(4 vyučovací hodiny, 4 hodiny práce doma) se vyhodnocují nabyté vědomosti prostřednictvím sebereflektivních deníků, testů, zpracovaných projektů apod. Studenti dostávají zpětnou vazbu v podobě standardizovaných testů pro úroveň A1. </w:t>
      </w:r>
    </w:p>
    <w:p>
      <w:pPr>
        <w:pStyle w:val="Podnadpis1"/>
        <w:spacing w:before="0" w:after="0"/>
        <w:rPr>
          <w:rFonts w:ascii="Calibri" w:hAnsi="Calibri" w:cs="Calibri"/>
          <w:bCs/>
          <w:sz w:val="24"/>
          <w:szCs w:val="24"/>
        </w:rPr>
      </w:pPr>
      <w:r>
        <w:rPr>
          <w:rFonts w:cs="Calibri" w:ascii="Calibri" w:hAnsi="Calibri"/>
          <w:bCs/>
          <w:sz w:val="24"/>
          <w:szCs w:val="24"/>
        </w:rPr>
      </w:r>
    </w:p>
    <w:p>
      <w:pPr>
        <w:pStyle w:val="Normal"/>
        <w:spacing w:before="0" w:after="0"/>
        <w:jc w:val="both"/>
        <w:rPr>
          <w:rFonts w:ascii="Calibri" w:hAnsi="Calibri" w:cs="Calibri"/>
          <w:i/>
          <w:i/>
          <w:sz w:val="24"/>
          <w:szCs w:val="24"/>
        </w:rPr>
      </w:pPr>
      <w:r>
        <w:rPr>
          <w:rFonts w:cs="Calibri" w:ascii="Calibri" w:hAnsi="Calibri"/>
          <w:i/>
          <w:sz w:val="24"/>
          <w:szCs w:val="24"/>
        </w:rPr>
        <w:t xml:space="preserve">Poznámka: </w:t>
      </w:r>
      <w:r>
        <w:rPr>
          <w:rFonts w:cs="Calibri" w:ascii="Calibri" w:hAnsi="Calibri"/>
          <w:b/>
          <w:bCs/>
          <w:i/>
          <w:sz w:val="24"/>
          <w:szCs w:val="24"/>
        </w:rPr>
        <w:t>Do jednotlivých fází</w:t>
      </w:r>
      <w:r>
        <w:rPr>
          <w:rFonts w:cs="Calibri" w:ascii="Calibri" w:hAnsi="Calibri"/>
          <w:i/>
          <w:sz w:val="24"/>
          <w:szCs w:val="24"/>
        </w:rPr>
        <w:t xml:space="preserve"> prosím zahrňte níže uvedené součásti vzdělávací aktivity vždy </w:t>
      </w:r>
      <w:r>
        <w:rPr>
          <w:rFonts w:cs="Calibri" w:ascii="Calibri" w:hAnsi="Calibri"/>
          <w:i/>
          <w:sz w:val="24"/>
          <w:szCs w:val="24"/>
          <w:u w:val="single"/>
        </w:rPr>
        <w:t>tak, aby se do dané fáze hodily</w:t>
      </w:r>
      <w:r>
        <w:rPr>
          <w:rFonts w:cs="Calibri" w:ascii="Calibri" w:hAnsi="Calibri"/>
          <w:i/>
          <w:sz w:val="24"/>
          <w:szCs w:val="24"/>
        </w:rPr>
        <w:t>:</w:t>
      </w:r>
    </w:p>
    <w:p>
      <w:pPr>
        <w:pStyle w:val="Normal"/>
        <w:spacing w:before="0" w:after="0"/>
        <w:jc w:val="both"/>
        <w:rPr>
          <w:rFonts w:ascii="Calibri" w:hAnsi="Calibri" w:cs="Calibri"/>
          <w:i/>
          <w:i/>
          <w:sz w:val="24"/>
          <w:szCs w:val="24"/>
        </w:rPr>
      </w:pPr>
      <w:r>
        <w:rPr>
          <w:rFonts w:cs="Calibri" w:ascii="Calibri" w:hAnsi="Calibri"/>
          <w:i/>
          <w:sz w:val="24"/>
          <w:szCs w:val="24"/>
        </w:rPr>
      </w:r>
    </w:p>
    <w:p>
      <w:pPr>
        <w:pStyle w:val="ListParagraph"/>
        <w:numPr>
          <w:ilvl w:val="0"/>
          <w:numId w:val="5"/>
        </w:numPr>
        <w:spacing w:before="0" w:after="0"/>
        <w:contextualSpacing/>
        <w:jc w:val="both"/>
        <w:rPr>
          <w:rFonts w:ascii="Calibri" w:hAnsi="Calibri" w:cs="Calibri"/>
          <w:b/>
          <w:b/>
          <w:bCs/>
          <w:sz w:val="24"/>
          <w:szCs w:val="24"/>
        </w:rPr>
      </w:pPr>
      <w:r>
        <w:rPr>
          <w:rFonts w:cs="Calibri" w:ascii="Calibri" w:hAnsi="Calibri"/>
          <w:b/>
          <w:bCs/>
          <w:sz w:val="24"/>
          <w:szCs w:val="24"/>
        </w:rPr>
        <w:t>Didaktický přístup ve vzdělávací akci</w:t>
      </w:r>
    </w:p>
    <w:p>
      <w:pPr>
        <w:pStyle w:val="ListParagraph"/>
        <w:numPr>
          <w:ilvl w:val="1"/>
          <w:numId w:val="5"/>
        </w:numPr>
        <w:spacing w:before="0" w:after="0"/>
        <w:contextualSpacing/>
        <w:jc w:val="both"/>
        <w:rPr>
          <w:rFonts w:ascii="Calibri" w:hAnsi="Calibri" w:cs="Calibri"/>
          <w:bCs/>
          <w:sz w:val="24"/>
          <w:szCs w:val="24"/>
        </w:rPr>
      </w:pPr>
      <w:r>
        <w:rPr>
          <w:rFonts w:cs="Calibri" w:ascii="Calibri" w:hAnsi="Calibri"/>
          <w:bCs/>
          <w:sz w:val="24"/>
          <w:szCs w:val="24"/>
        </w:rPr>
        <w:t>(paradigma / naplnění modelu E-U-R / jiné výukové schéma vybrané studentem dle odborné literatury…)</w:t>
      </w:r>
    </w:p>
    <w:p>
      <w:pPr>
        <w:pStyle w:val="ListParagraph"/>
        <w:spacing w:before="0" w:after="0"/>
        <w:contextualSpacing/>
        <w:jc w:val="both"/>
        <w:rPr>
          <w:rFonts w:ascii="Calibri" w:hAnsi="Calibri" w:cs="Calibri"/>
          <w:bCs/>
          <w:sz w:val="24"/>
          <w:szCs w:val="24"/>
        </w:rPr>
      </w:pPr>
      <w:r>
        <w:rPr/>
      </w:r>
    </w:p>
    <w:p>
      <w:pPr>
        <w:pStyle w:val="ListParagraph"/>
        <w:spacing w:before="0" w:after="0"/>
        <w:contextualSpacing/>
        <w:jc w:val="both"/>
        <w:rPr>
          <w:rFonts w:ascii="Calibri" w:hAnsi="Calibri" w:cs="Calibri"/>
          <w:bCs/>
          <w:sz w:val="24"/>
          <w:szCs w:val="24"/>
        </w:rPr>
      </w:pPr>
      <w:r>
        <w:rPr>
          <w:rFonts w:cs="Calibri" w:ascii="Calibri" w:hAnsi="Calibri"/>
          <w:bCs/>
          <w:sz w:val="24"/>
          <w:szCs w:val="24"/>
        </w:rPr>
        <w:t xml:space="preserve">Offline část </w:t>
      </w:r>
      <w:r>
        <w:rPr>
          <w:rFonts w:eastAsia="Corbel" w:cs="Calibri" w:ascii="Calibri" w:hAnsi="Calibri" w:eastAsiaTheme="minorHAnsi"/>
          <w:bCs/>
          <w:color w:val="auto"/>
          <w:kern w:val="0"/>
          <w:sz w:val="24"/>
          <w:szCs w:val="24"/>
          <w:lang w:val="cs-CZ" w:eastAsia="en-US" w:bidi="ar-SA"/>
        </w:rPr>
        <w:t>kurzu</w:t>
      </w:r>
      <w:r>
        <w:rPr>
          <w:rFonts w:cs="Calibri" w:ascii="Calibri" w:hAnsi="Calibri"/>
          <w:bCs/>
          <w:sz w:val="24"/>
          <w:szCs w:val="24"/>
        </w:rPr>
        <w:t xml:space="preserve"> probíhá podle modelu E-U-R (evokace, uvědomění, reflexe). Reflexe je důležitou součástí také domácí práce. Studenti si pravidelně vedou sebereflektivní deníky, k nimž má lektor přístup a jež jsou součástí závěrečného hodnocení. </w:t>
      </w:r>
    </w:p>
    <w:p>
      <w:pPr>
        <w:pStyle w:val="ListParagraph"/>
        <w:spacing w:before="0" w:after="0"/>
        <w:contextualSpacing/>
        <w:jc w:val="both"/>
        <w:rPr>
          <w:rFonts w:ascii="Calibri" w:hAnsi="Calibri" w:cs="Calibri"/>
          <w:bCs/>
          <w:sz w:val="24"/>
          <w:szCs w:val="24"/>
        </w:rPr>
      </w:pPr>
      <w:r>
        <w:rPr/>
      </w:r>
    </w:p>
    <w:p>
      <w:pPr>
        <w:pStyle w:val="Normal"/>
        <w:spacing w:before="0" w:after="0"/>
        <w:jc w:val="both"/>
        <w:rPr>
          <w:rFonts w:ascii="Calibri" w:hAnsi="Calibri" w:cs="Calibri"/>
          <w:b/>
          <w:b/>
          <w:bCs/>
          <w:sz w:val="24"/>
          <w:szCs w:val="24"/>
        </w:rPr>
      </w:pPr>
      <w:r>
        <w:rPr>
          <w:rFonts w:cs="Calibri" w:ascii="Calibri" w:hAnsi="Calibri"/>
          <w:b/>
          <w:bCs/>
          <w:sz w:val="24"/>
          <w:szCs w:val="24"/>
        </w:rPr>
      </w:r>
    </w:p>
    <w:p>
      <w:pPr>
        <w:pStyle w:val="ListParagraph"/>
        <w:numPr>
          <w:ilvl w:val="0"/>
          <w:numId w:val="5"/>
        </w:numPr>
        <w:spacing w:before="0" w:after="0"/>
        <w:contextualSpacing/>
        <w:jc w:val="both"/>
        <w:rPr>
          <w:rFonts w:ascii="Calibri" w:hAnsi="Calibri" w:cs="Calibri"/>
          <w:b/>
          <w:b/>
          <w:bCs/>
          <w:sz w:val="24"/>
          <w:szCs w:val="24"/>
        </w:rPr>
      </w:pPr>
      <w:r>
        <w:rPr>
          <w:rFonts w:cs="Calibri" w:ascii="Calibri" w:hAnsi="Calibri"/>
          <w:b/>
          <w:bCs/>
          <w:sz w:val="24"/>
          <w:szCs w:val="24"/>
        </w:rPr>
        <w:t>Charakteristika používaných (aktivizačních) metod výuky</w:t>
      </w:r>
    </w:p>
    <w:p>
      <w:pPr>
        <w:pStyle w:val="ListParagraph"/>
        <w:numPr>
          <w:ilvl w:val="1"/>
          <w:numId w:val="5"/>
        </w:numPr>
        <w:spacing w:before="0" w:after="0"/>
        <w:contextualSpacing/>
        <w:jc w:val="both"/>
        <w:rPr>
          <w:rFonts w:ascii="Calibri" w:hAnsi="Calibri" w:cs="Calibri"/>
          <w:bCs/>
          <w:sz w:val="24"/>
          <w:szCs w:val="24"/>
        </w:rPr>
      </w:pPr>
      <w:r>
        <w:rPr>
          <w:rFonts w:cs="Calibri" w:ascii="Calibri" w:hAnsi="Calibri"/>
          <w:bCs/>
          <w:sz w:val="24"/>
          <w:szCs w:val="24"/>
        </w:rPr>
        <w:t xml:space="preserve">(například metody kritického myšlení / kooperace / skupinová práce …- dle odborné literatury):  </w:t>
      </w:r>
    </w:p>
    <w:p>
      <w:pPr>
        <w:pStyle w:val="ListParagraph"/>
        <w:spacing w:before="0" w:after="0"/>
        <w:ind w:hanging="0"/>
        <w:contextualSpacing/>
        <w:jc w:val="both"/>
        <w:rPr>
          <w:rFonts w:ascii="Calibri" w:hAnsi="Calibri" w:cs="Calibri"/>
          <w:bCs/>
          <w:sz w:val="24"/>
          <w:szCs w:val="24"/>
        </w:rPr>
      </w:pPr>
      <w:r>
        <w:rPr>
          <w:rFonts w:cs="Calibri" w:ascii="Calibri" w:hAnsi="Calibri"/>
          <w:bCs/>
          <w:sz w:val="24"/>
          <w:szCs w:val="24"/>
        </w:rPr>
        <w:t xml:space="preserve">             </w:t>
      </w:r>
      <w:r>
        <w:rPr>
          <w:rFonts w:cs="Calibri" w:ascii="Calibri" w:hAnsi="Calibri"/>
          <w:bCs/>
          <w:sz w:val="24"/>
          <w:szCs w:val="24"/>
        </w:rPr>
        <w:t xml:space="preserve">Offline část kurzu probíhá zejména prostřednictvím interakce s lektorem a prostřednictvím skupinové práce. Studenti jsou rozdělování nejčastěji do dvojic a ve dvojicích pak do čtveřic, aby byla zajištěna co největší interakce v cílovém jazyce. Učitel slouží pro studenty zejména jako jazykový vzor. Využívá co nejvíce cílového jazyka v jeho nejjednodušší podobě. Vyzývá studenty, aby jeho jednoduchý jazykový projev imitovali (tj. technika označovaná v didaktice jazyků jako comprehensible input). </w:t>
      </w:r>
    </w:p>
    <w:p>
      <w:pPr>
        <w:pStyle w:val="Normal"/>
        <w:spacing w:before="0" w:after="0"/>
        <w:jc w:val="both"/>
        <w:rPr>
          <w:rFonts w:ascii="Calibri" w:hAnsi="Calibri" w:cs="Calibri"/>
          <w:bCs/>
          <w:sz w:val="24"/>
          <w:szCs w:val="24"/>
        </w:rPr>
      </w:pPr>
      <w:r>
        <w:rPr>
          <w:rFonts w:cs="Calibri" w:ascii="Calibri" w:hAnsi="Calibri"/>
          <w:bCs/>
          <w:sz w:val="24"/>
          <w:szCs w:val="24"/>
        </w:rPr>
      </w:r>
    </w:p>
    <w:p>
      <w:pPr>
        <w:pStyle w:val="ListParagraph"/>
        <w:numPr>
          <w:ilvl w:val="0"/>
          <w:numId w:val="5"/>
        </w:numPr>
        <w:spacing w:before="0" w:after="0"/>
        <w:contextualSpacing/>
        <w:jc w:val="both"/>
        <w:rPr>
          <w:rFonts w:ascii="Calibri" w:hAnsi="Calibri" w:cs="Calibri"/>
          <w:b/>
          <w:b/>
          <w:bCs/>
          <w:sz w:val="24"/>
          <w:szCs w:val="24"/>
        </w:rPr>
      </w:pPr>
      <w:r>
        <w:rPr>
          <w:rFonts w:cs="Calibri" w:ascii="Calibri" w:hAnsi="Calibri"/>
          <w:b/>
          <w:bCs/>
          <w:sz w:val="24"/>
          <w:szCs w:val="24"/>
        </w:rPr>
        <w:t xml:space="preserve">Práce lektora s otázkami a jejich provazba k cílům vzdělávací aktivity:  </w:t>
      </w:r>
    </w:p>
    <w:p>
      <w:pPr>
        <w:pStyle w:val="ListParagraph"/>
        <w:numPr>
          <w:ilvl w:val="0"/>
          <w:numId w:val="0"/>
        </w:numPr>
        <w:spacing w:before="0" w:after="0"/>
        <w:ind w:left="1440" w:hanging="0"/>
        <w:contextualSpacing/>
        <w:jc w:val="both"/>
        <w:rPr>
          <w:rFonts w:ascii="Calibri" w:hAnsi="Calibri" w:cs="Calibri"/>
          <w:b/>
          <w:b/>
          <w:bCs/>
          <w:sz w:val="24"/>
          <w:szCs w:val="24"/>
        </w:rPr>
      </w:pPr>
      <w:r>
        <w:rPr>
          <w:rFonts w:eastAsia="Corbel" w:cs="Calibri" w:ascii="Calibri" w:hAnsi="Calibri" w:eastAsiaTheme="minorHAnsi"/>
          <w:b w:val="false"/>
          <w:bCs w:val="false"/>
          <w:color w:val="auto"/>
          <w:kern w:val="0"/>
          <w:sz w:val="24"/>
          <w:szCs w:val="24"/>
          <w:lang w:val="cs-CZ" w:eastAsia="en-US" w:bidi="ar-SA"/>
        </w:rPr>
        <w:t>O</w:t>
      </w:r>
      <w:r>
        <w:rPr>
          <w:rFonts w:cs="Calibri" w:ascii="Calibri" w:hAnsi="Calibri"/>
          <w:b w:val="false"/>
          <w:bCs w:val="false"/>
          <w:sz w:val="24"/>
          <w:szCs w:val="24"/>
        </w:rPr>
        <w:t xml:space="preserve">tázek v tomto blended kurzu míří zejména na reflexi učebního procesu a na motivaci. Student, který s jazykem začíná od 0 potřebuje velkou míru reflexe a povzbuzení právě v této oblasti. Otázky pokládá učitel buď v češtině, a to v rámci komunikace prostřednictvím sebereflektivních deníků. Či v jednoduché němčině v rámci offline části kurzu. Německé otázky mají také formu reflexe, nicméně spíše reflexe samotných vědomostí. </w:t>
      </w:r>
    </w:p>
    <w:p>
      <w:pPr>
        <w:pStyle w:val="Normal"/>
        <w:spacing w:before="0" w:after="0"/>
        <w:ind w:firstLine="90"/>
        <w:jc w:val="both"/>
        <w:rPr>
          <w:rFonts w:ascii="Calibri" w:hAnsi="Calibri" w:cs="Calibri"/>
          <w:b/>
          <w:b/>
          <w:bCs/>
          <w:sz w:val="24"/>
          <w:szCs w:val="24"/>
        </w:rPr>
      </w:pPr>
      <w:r>
        <w:rPr>
          <w:rFonts w:cs="Calibri" w:ascii="Calibri" w:hAnsi="Calibri"/>
          <w:b/>
          <w:bCs/>
          <w:sz w:val="24"/>
          <w:szCs w:val="24"/>
        </w:rPr>
      </w:r>
    </w:p>
    <w:p>
      <w:pPr>
        <w:pStyle w:val="ListParagraph"/>
        <w:numPr>
          <w:ilvl w:val="0"/>
          <w:numId w:val="5"/>
        </w:numPr>
        <w:spacing w:before="0" w:after="0"/>
        <w:contextualSpacing/>
        <w:jc w:val="both"/>
        <w:rPr>
          <w:rFonts w:ascii="Calibri" w:hAnsi="Calibri" w:cs="Calibri"/>
          <w:b/>
          <w:b/>
          <w:bCs/>
          <w:sz w:val="24"/>
          <w:szCs w:val="24"/>
        </w:rPr>
      </w:pPr>
      <w:r>
        <w:rPr>
          <w:rFonts w:cs="Calibri" w:ascii="Calibri" w:hAnsi="Calibri"/>
          <w:b/>
          <w:bCs/>
          <w:sz w:val="24"/>
          <w:szCs w:val="24"/>
        </w:rPr>
        <w:t xml:space="preserve">Využívání ICT v přípravě a při realizaci aktivity </w:t>
      </w:r>
      <w:r>
        <w:rPr>
          <w:rFonts w:cs="Calibri" w:ascii="Calibri" w:hAnsi="Calibri"/>
          <w:sz w:val="24"/>
          <w:szCs w:val="24"/>
        </w:rPr>
        <w:t>(lektor, účastníci):</w:t>
      </w:r>
      <w:r>
        <w:rPr>
          <w:rFonts w:cs="Calibri" w:ascii="Calibri" w:hAnsi="Calibri"/>
          <w:b/>
          <w:bCs/>
          <w:sz w:val="24"/>
          <w:szCs w:val="24"/>
        </w:rPr>
        <w:t xml:space="preserve"> </w:t>
      </w:r>
    </w:p>
    <w:p>
      <w:pPr>
        <w:pStyle w:val="ListParagraph"/>
        <w:numPr>
          <w:ilvl w:val="0"/>
          <w:numId w:val="0"/>
        </w:numPr>
        <w:spacing w:before="0" w:after="0"/>
        <w:ind w:left="1440" w:hanging="0"/>
        <w:contextualSpacing/>
        <w:jc w:val="both"/>
        <w:rPr>
          <w:rFonts w:ascii="Calibri" w:hAnsi="Calibri" w:cs="Calibri"/>
          <w:b/>
          <w:b/>
          <w:bCs/>
          <w:sz w:val="24"/>
          <w:szCs w:val="24"/>
        </w:rPr>
      </w:pPr>
      <w:r>
        <w:rPr>
          <w:rFonts w:cs="Calibri" w:ascii="Calibri" w:hAnsi="Calibri"/>
          <w:b w:val="false"/>
          <w:bCs w:val="false"/>
          <w:sz w:val="24"/>
          <w:szCs w:val="24"/>
        </w:rPr>
        <w:t xml:space="preserve">Studenti i lektoři se musí dobře pohybovat v prostředí zvoleného LMS </w:t>
      </w:r>
      <w:r>
        <w:rPr>
          <w:rFonts w:cs="Calibri" w:ascii="Calibri" w:hAnsi="Calibri"/>
          <w:b w:val="false"/>
          <w:bCs w:val="false"/>
          <w:sz w:val="24"/>
          <w:szCs w:val="24"/>
        </w:rPr>
        <w:t xml:space="preserve">a dalších platforem, jež se v online části kurzu používají. </w:t>
      </w:r>
    </w:p>
    <w:p>
      <w:pPr>
        <w:pStyle w:val="Normal"/>
        <w:spacing w:before="0" w:after="0"/>
        <w:jc w:val="both"/>
        <w:rPr>
          <w:rFonts w:ascii="Calibri" w:hAnsi="Calibri" w:cs="Calibri"/>
          <w:b/>
          <w:b/>
          <w:bCs/>
          <w:sz w:val="24"/>
          <w:szCs w:val="24"/>
        </w:rPr>
      </w:pPr>
      <w:r>
        <w:rPr>
          <w:rFonts w:cs="Calibri" w:ascii="Calibri" w:hAnsi="Calibri"/>
          <w:b/>
          <w:bCs/>
          <w:sz w:val="24"/>
          <w:szCs w:val="24"/>
        </w:rPr>
      </w:r>
    </w:p>
    <w:p>
      <w:pPr>
        <w:pStyle w:val="ListParagraph"/>
        <w:numPr>
          <w:ilvl w:val="0"/>
          <w:numId w:val="5"/>
        </w:numPr>
        <w:spacing w:before="0" w:after="0"/>
        <w:contextualSpacing/>
        <w:jc w:val="both"/>
        <w:rPr>
          <w:rFonts w:ascii="Calibri" w:hAnsi="Calibri" w:cs="Calibri"/>
          <w:sz w:val="24"/>
          <w:szCs w:val="24"/>
        </w:rPr>
      </w:pPr>
      <w:r>
        <w:rPr>
          <w:rFonts w:cs="Calibri" w:ascii="Calibri" w:hAnsi="Calibri"/>
          <w:b/>
          <w:bCs/>
          <w:sz w:val="24"/>
          <w:szCs w:val="24"/>
        </w:rPr>
        <w:t xml:space="preserve">Didaktické prostředky mimo ICT v jednotlivých aktivitách </w:t>
      </w:r>
      <w:r>
        <w:rPr>
          <w:rFonts w:cs="Calibri" w:ascii="Calibri" w:hAnsi="Calibri"/>
          <w:sz w:val="24"/>
          <w:szCs w:val="24"/>
        </w:rPr>
        <w:t xml:space="preserve">(návrhy </w:t>
      </w:r>
      <w:r>
        <w:rPr>
          <w:rFonts w:cs="Calibri" w:ascii="Calibri" w:hAnsi="Calibri"/>
          <w:sz w:val="24"/>
          <w:szCs w:val="24"/>
          <w:u w:val="single"/>
        </w:rPr>
        <w:t xml:space="preserve">pracovních listů, zadání úloh, odkazy na online výukové zdroje,  </w:t>
      </w:r>
      <w:r>
        <w:rPr>
          <w:rFonts w:cs="Calibri" w:ascii="Calibri" w:hAnsi="Calibri"/>
          <w:sz w:val="24"/>
          <w:szCs w:val="24"/>
        </w:rPr>
        <w:t>další zdroje…) :</w:t>
      </w:r>
    </w:p>
    <w:p>
      <w:pPr>
        <w:pStyle w:val="ListParagraph"/>
        <w:spacing w:before="0" w:after="0"/>
        <w:contextualSpacing/>
        <w:jc w:val="both"/>
        <w:rPr>
          <w:rFonts w:ascii="Calibri" w:hAnsi="Calibri" w:cs="Calibri"/>
          <w:sz w:val="24"/>
          <w:szCs w:val="24"/>
        </w:rPr>
      </w:pPr>
      <w:r>
        <w:rPr/>
      </w:r>
    </w:p>
    <w:p>
      <w:pPr>
        <w:pStyle w:val="ListParagraph"/>
        <w:spacing w:before="0" w:after="0"/>
        <w:contextualSpacing/>
        <w:jc w:val="both"/>
        <w:rPr>
          <w:rFonts w:ascii="Calibri" w:hAnsi="Calibri" w:cs="Calibri"/>
          <w:sz w:val="24"/>
          <w:szCs w:val="24"/>
        </w:rPr>
      </w:pPr>
      <w:r>
        <w:rPr>
          <w:rFonts w:cs="Calibri" w:ascii="Calibri" w:hAnsi="Calibri"/>
          <w:sz w:val="24"/>
          <w:szCs w:val="24"/>
        </w:rPr>
        <w:t xml:space="preserve">Pro offline část kurzu mohou být prospěšné flashkarty, obrázky, plakáty s přehledem základní gramaticky, základními obraty apod. </w:t>
      </w:r>
    </w:p>
    <w:p>
      <w:pPr>
        <w:pStyle w:val="Podnadpis1"/>
        <w:numPr>
          <w:ilvl w:val="0"/>
          <w:numId w:val="5"/>
        </w:numPr>
        <w:rPr>
          <w:rFonts w:ascii="Calibri" w:hAnsi="Calibri" w:cs="Calibri"/>
          <w:b w:val="false"/>
          <w:b w:val="false"/>
          <w:bCs/>
          <w:sz w:val="24"/>
          <w:szCs w:val="24"/>
        </w:rPr>
      </w:pPr>
      <w:r>
        <w:rPr>
          <w:rFonts w:cs="Calibri" w:ascii="Calibri" w:hAnsi="Calibri"/>
          <w:sz w:val="24"/>
          <w:szCs w:val="24"/>
        </w:rPr>
        <w:t xml:space="preserve">Evaluace aktivity – návrh, jak by mohla evaluace být řešena ve všech fázích edukace: </w:t>
      </w:r>
    </w:p>
    <w:p>
      <w:pPr>
        <w:pStyle w:val="Podnadpis1"/>
        <w:numPr>
          <w:ilvl w:val="0"/>
          <w:numId w:val="0"/>
        </w:numPr>
        <w:ind w:left="720" w:hanging="0"/>
        <w:rPr>
          <w:rFonts w:ascii="Calibri" w:hAnsi="Calibri" w:cs="Calibri"/>
          <w:b w:val="false"/>
          <w:b w:val="false"/>
          <w:bCs/>
          <w:sz w:val="24"/>
          <w:szCs w:val="24"/>
        </w:rPr>
      </w:pPr>
      <w:r>
        <w:rPr>
          <w:rFonts w:cs="Calibri" w:ascii="Calibri" w:hAnsi="Calibri"/>
          <w:b w:val="false"/>
          <w:bCs/>
          <w:sz w:val="24"/>
          <w:szCs w:val="24"/>
        </w:rPr>
        <w:t>Ve všech fázích hrají zásadní roli sebereflektivní deníky, ale také komunikačně-jazykové úkoly – ať už ve formě jednorázových úkolů či větších projektů. Velkou roli tu bude (zejména ve fázi 3) hrát autonomie v učení a výběru technik evaluace ze strany studentů. V závěrečné fázi proběhne krom toho také standardizovaný test pro jazykovou úroveň A1.</w:t>
      </w:r>
    </w:p>
    <w:p>
      <w:pPr>
        <w:pStyle w:val="Normal"/>
        <w:spacing w:before="0" w:after="0"/>
        <w:ind w:left="360" w:hanging="0"/>
        <w:rPr>
          <w:rFonts w:ascii="Calibri" w:hAnsi="Calibri" w:cs="Calibri"/>
          <w:b/>
          <w:b/>
          <w:bCs/>
        </w:rPr>
      </w:pPr>
      <w:r>
        <w:rPr>
          <w:rFonts w:cs="Calibri" w:ascii="Calibri" w:hAnsi="Calibri"/>
          <w:b/>
          <w:bCs/>
        </w:rPr>
      </w:r>
    </w:p>
    <w:p>
      <w:pPr>
        <w:pStyle w:val="Normal"/>
        <w:rPr>
          <w:rFonts w:ascii="Calibri" w:hAnsi="Calibri" w:cs="Calibri"/>
          <w:b/>
          <w:b/>
          <w:bCs/>
        </w:rPr>
      </w:pPr>
      <w:r>
        <w:rPr>
          <w:rFonts w:cs="Calibri" w:ascii="Calibri" w:hAnsi="Calibri"/>
          <w:b/>
          <w:bCs/>
        </w:rPr>
      </w:r>
    </w:p>
    <w:p>
      <w:pPr>
        <w:pStyle w:val="Normal"/>
        <w:rPr>
          <w:rFonts w:ascii="Calibri" w:hAnsi="Calibri" w:cs="Calibri"/>
          <w:b/>
          <w:b/>
        </w:rPr>
      </w:pPr>
      <w:r>
        <w:rPr>
          <w:rFonts w:cs="Calibri" w:ascii="Calibri" w:hAnsi="Calibri"/>
          <w:b/>
        </w:rPr>
      </w:r>
      <w:r>
        <w:br w:type="page"/>
      </w:r>
    </w:p>
    <w:p>
      <w:pPr>
        <w:pStyle w:val="Nadpis2"/>
        <w:rPr>
          <w:rFonts w:ascii="Calibri" w:hAnsi="Calibri" w:cs="Calibri"/>
          <w:sz w:val="32"/>
          <w:szCs w:val="32"/>
        </w:rPr>
      </w:pPr>
      <w:r>
        <w:rPr>
          <w:rFonts w:cs="Calibri" w:ascii="Calibri" w:hAnsi="Calibri"/>
          <w:sz w:val="32"/>
          <w:szCs w:val="32"/>
        </w:rPr>
        <w:t xml:space="preserve">C / Zpracování: Návrh průběhu a obsahu vzdělávací aktivity </w:t>
      </w:r>
    </w:p>
    <w:p>
      <w:pPr>
        <w:pStyle w:val="Podnadpis1"/>
        <w:spacing w:before="0" w:after="0"/>
        <w:rPr>
          <w:rFonts w:ascii="Calibri" w:hAnsi="Calibri" w:cs="Calibri"/>
          <w:sz w:val="22"/>
          <w:szCs w:val="22"/>
        </w:rPr>
      </w:pPr>
      <w:r>
        <w:rPr>
          <w:rFonts w:cs="Calibri" w:ascii="Calibri" w:hAnsi="Calibri"/>
          <w:sz w:val="22"/>
          <w:szCs w:val="22"/>
        </w:rPr>
        <w:t xml:space="preserve">V této části popíšu průběh jedné 45min offline hodiny. </w:t>
      </w:r>
      <w:r>
        <w:rPr>
          <w:rFonts w:cs="Calibri" w:ascii="Calibri" w:hAnsi="Calibri"/>
          <w:sz w:val="22"/>
          <w:szCs w:val="22"/>
        </w:rPr>
        <w:t xml:space="preserve">Lekce probíhá druhý týden blended kurzu. </w:t>
      </w:r>
      <w:r>
        <w:rPr>
          <w:rFonts w:cs="Calibri" w:ascii="Calibri" w:hAnsi="Calibri"/>
          <w:b w:val="false"/>
          <w:bCs w:val="false"/>
          <w:sz w:val="22"/>
          <w:szCs w:val="22"/>
        </w:rPr>
        <w:t>Učitel hovoří (převážně) německy.</w:t>
      </w:r>
    </w:p>
    <w:p>
      <w:pPr>
        <w:pStyle w:val="Podnadpis1"/>
        <w:spacing w:before="0" w:after="0"/>
        <w:rPr>
          <w:rFonts w:ascii="Calibri" w:hAnsi="Calibri" w:cs="Calibri"/>
          <w:sz w:val="22"/>
          <w:szCs w:val="22"/>
        </w:rPr>
      </w:pPr>
      <w:r>
        <w:rPr/>
      </w:r>
    </w:p>
    <w:p>
      <w:pPr>
        <w:pStyle w:val="Podnadpis1"/>
        <w:spacing w:before="0" w:after="0"/>
        <w:rPr>
          <w:rFonts w:ascii="Calibri" w:hAnsi="Calibri" w:cs="Calibri"/>
          <w:sz w:val="22"/>
          <w:szCs w:val="22"/>
        </w:rPr>
      </w:pPr>
      <w:r>
        <w:rPr>
          <w:rFonts w:cs="Calibri" w:ascii="Calibri" w:hAnsi="Calibri"/>
          <w:sz w:val="22"/>
          <w:szCs w:val="22"/>
        </w:rPr>
        <w:t xml:space="preserve">Fáze 1 – </w:t>
      </w:r>
      <w:r>
        <w:rPr>
          <w:rFonts w:cs="Calibri" w:ascii="Calibri" w:hAnsi="Calibri"/>
          <w:sz w:val="22"/>
          <w:szCs w:val="22"/>
        </w:rPr>
        <w:t>10 min.</w:t>
      </w:r>
    </w:p>
    <w:p>
      <w:pPr>
        <w:pStyle w:val="Podnadpis1"/>
        <w:spacing w:before="0" w:after="0"/>
        <w:rPr>
          <w:rFonts w:ascii="Calibri" w:hAnsi="Calibri" w:cs="Calibri"/>
          <w:sz w:val="22"/>
          <w:szCs w:val="22"/>
        </w:rPr>
      </w:pPr>
      <w:r>
        <w:rPr>
          <w:rFonts w:cs="Calibri" w:ascii="Calibri" w:hAnsi="Calibri"/>
          <w:b w:val="false"/>
          <w:bCs w:val="false"/>
          <w:sz w:val="22"/>
          <w:szCs w:val="22"/>
        </w:rPr>
        <w:t xml:space="preserve">Jak se máte? Co jste tento týden udělali pro svou němčinu? </w:t>
      </w:r>
    </w:p>
    <w:p>
      <w:pPr>
        <w:pStyle w:val="Podnadpis1"/>
        <w:spacing w:before="0" w:after="0"/>
        <w:rPr>
          <w:rFonts w:ascii="Calibri" w:hAnsi="Calibri" w:cs="Calibri"/>
          <w:sz w:val="22"/>
          <w:szCs w:val="22"/>
        </w:rPr>
      </w:pPr>
      <w:r>
        <w:rPr>
          <w:rFonts w:cs="Calibri" w:ascii="Calibri" w:hAnsi="Calibri"/>
          <w:b w:val="false"/>
          <w:bCs w:val="false"/>
          <w:sz w:val="22"/>
          <w:szCs w:val="22"/>
        </w:rPr>
        <w:t xml:space="preserve">Dnes si nacvičíme, jak si o sobě v němčině vyměnit základní informace jako jméno, bydliště, věk, zájmy apod. </w:t>
      </w:r>
    </w:p>
    <w:p>
      <w:pPr>
        <w:pStyle w:val="Podnadpis1"/>
        <w:spacing w:before="0" w:after="0"/>
        <w:rPr>
          <w:rFonts w:ascii="Calibri" w:hAnsi="Calibri" w:cs="Calibri"/>
          <w:sz w:val="22"/>
          <w:szCs w:val="22"/>
        </w:rPr>
      </w:pPr>
      <w:r>
        <w:rPr>
          <w:rFonts w:cs="Calibri" w:ascii="Calibri" w:hAnsi="Calibri"/>
          <w:b w:val="false"/>
          <w:bCs w:val="false"/>
          <w:sz w:val="22"/>
          <w:szCs w:val="22"/>
        </w:rPr>
        <w:t>P</w:t>
      </w:r>
      <w:r>
        <w:rPr>
          <w:rFonts w:cs="Calibri" w:ascii="Calibri" w:hAnsi="Calibri"/>
          <w:b w:val="false"/>
          <w:bCs w:val="false"/>
          <w:sz w:val="22"/>
          <w:szCs w:val="22"/>
        </w:rPr>
        <w:t xml:space="preserve">ojďme brainstormovat slovíčka a věty. </w:t>
      </w:r>
    </w:p>
    <w:p>
      <w:pPr>
        <w:pStyle w:val="Podnadpis1"/>
        <w:spacing w:before="0" w:after="0"/>
        <w:rPr>
          <w:rFonts w:ascii="Calibri" w:hAnsi="Calibri" w:cs="Calibri"/>
          <w:sz w:val="22"/>
          <w:szCs w:val="22"/>
        </w:rPr>
      </w:pPr>
      <w:r>
        <w:rPr>
          <w:rFonts w:cs="Calibri" w:ascii="Calibri" w:hAnsi="Calibri"/>
          <w:sz w:val="22"/>
          <w:szCs w:val="22"/>
        </w:rPr>
      </w:r>
    </w:p>
    <w:p>
      <w:pPr>
        <w:pStyle w:val="Podnadpis1"/>
        <w:spacing w:before="0" w:after="0"/>
        <w:rPr>
          <w:rFonts w:ascii="Calibri" w:hAnsi="Calibri" w:cs="Calibri"/>
          <w:sz w:val="22"/>
          <w:szCs w:val="22"/>
        </w:rPr>
      </w:pPr>
      <w:r>
        <w:rPr>
          <w:rFonts w:cs="Calibri" w:ascii="Calibri" w:hAnsi="Calibri"/>
          <w:sz w:val="22"/>
          <w:szCs w:val="22"/>
        </w:rPr>
        <w:t xml:space="preserve">Fáze 2 – </w:t>
      </w:r>
      <w:r>
        <w:rPr>
          <w:rFonts w:cs="Calibri" w:ascii="Calibri" w:hAnsi="Calibri"/>
          <w:sz w:val="22"/>
          <w:szCs w:val="22"/>
        </w:rPr>
        <w:t>25</w:t>
      </w:r>
      <w:r>
        <w:rPr>
          <w:rFonts w:cs="Calibri" w:ascii="Calibri" w:hAnsi="Calibri"/>
          <w:sz w:val="22"/>
          <w:szCs w:val="22"/>
        </w:rPr>
        <w:t xml:space="preserve"> min. </w:t>
      </w:r>
    </w:p>
    <w:p>
      <w:pPr>
        <w:pStyle w:val="Normal"/>
        <w:rPr>
          <w:rFonts w:ascii="Calibri" w:hAnsi="Calibri" w:cs="Calibri"/>
          <w:b/>
          <w:b/>
        </w:rPr>
      </w:pPr>
      <w:r>
        <w:rPr>
          <w:rFonts w:eastAsia="Corbel" w:cs="Calibri" w:ascii="Calibri" w:hAnsi="Calibri" w:eastAsiaTheme="minorHAnsi"/>
          <w:b w:val="false"/>
          <w:bCs w:val="false"/>
          <w:color w:val="auto"/>
          <w:kern w:val="0"/>
          <w:sz w:val="22"/>
          <w:szCs w:val="22"/>
          <w:lang w:val="cs-CZ" w:eastAsia="en-US" w:bidi="ar-SA"/>
        </w:rPr>
        <w:t>Lektor</w:t>
      </w:r>
      <w:r>
        <w:rPr>
          <w:rFonts w:cs="Calibri" w:ascii="Calibri" w:hAnsi="Calibri"/>
          <w:b w:val="false"/>
          <w:bCs w:val="false"/>
        </w:rPr>
        <w:t xml:space="preserve"> ukazuje, jak by se představil on. Důležité fráze píše na tabuli. Vede studenty k hravému drilu. Poté použije technikou zvanou storyasking. Namaluje na tabuli panáčka, kterým se pro tu chvíli stane. Vyzývá studenty, aby používali jednoduchý jazyk a mluvili v první osobě, přitom ale aby </w:t>
      </w:r>
      <w:r>
        <w:rPr>
          <w:rFonts w:cs="Calibri" w:ascii="Calibri" w:hAnsi="Calibri"/>
          <w:b w:val="false"/>
          <w:bCs w:val="false"/>
          <w:lang w:val="cs-CZ"/>
        </w:rPr>
        <w:t>spol</w:t>
      </w:r>
      <w:r>
        <w:rPr>
          <w:rFonts w:cs="Calibri" w:ascii="Calibri" w:hAnsi="Calibri"/>
          <w:b w:val="false"/>
          <w:bCs w:val="false"/>
          <w:lang w:val="cs-CZ"/>
        </w:rPr>
        <w:t>ečně</w:t>
      </w:r>
      <w:r>
        <w:rPr>
          <w:rFonts w:cs="Calibri" w:ascii="Calibri" w:hAnsi="Calibri"/>
          <w:b w:val="false"/>
          <w:bCs w:val="false"/>
          <w:lang w:val="en-US"/>
        </w:rPr>
        <w:t xml:space="preserve"> </w:t>
      </w:r>
      <w:r>
        <w:rPr>
          <w:rFonts w:cs="Calibri" w:ascii="Calibri" w:hAnsi="Calibri"/>
          <w:b w:val="false"/>
          <w:bCs w:val="false"/>
          <w:lang w:val="en-US"/>
        </w:rPr>
        <w:t>vymýšleli</w:t>
      </w:r>
      <w:r>
        <w:rPr>
          <w:rFonts w:cs="Calibri" w:ascii="Calibri" w:hAnsi="Calibri"/>
          <w:b w:val="false"/>
          <w:bCs w:val="false"/>
        </w:rPr>
        <w:t xml:space="preserve">, kým daný panáček je. </w:t>
      </w:r>
      <w:r>
        <w:rPr>
          <w:rFonts w:cs="Calibri" w:ascii="Calibri" w:hAnsi="Calibri"/>
          <w:b w:val="false"/>
          <w:bCs w:val="false"/>
        </w:rPr>
        <w:t xml:space="preserve">Studenti trénují používání první osoby č.j. pro představování se prostřednictvím namalované figurky. </w:t>
      </w:r>
    </w:p>
    <w:p>
      <w:pPr>
        <w:pStyle w:val="Normal"/>
        <w:rPr>
          <w:rFonts w:ascii="Calibri" w:hAnsi="Calibri" w:cs="Calibri"/>
          <w:b/>
          <w:b/>
        </w:rPr>
      </w:pPr>
      <w:r>
        <w:rPr>
          <w:rFonts w:cs="Calibri" w:ascii="Calibri" w:hAnsi="Calibri"/>
          <w:b w:val="false"/>
          <w:bCs w:val="false"/>
        </w:rPr>
        <w:t xml:space="preserve">Poté jsou studenti rozděleni do dvojic, v nichž si tyto základní informace vyměňují mezi sebou. Lektor prochází mezi nimi. </w:t>
      </w:r>
    </w:p>
    <w:p>
      <w:pPr>
        <w:pStyle w:val="Normal"/>
        <w:rPr>
          <w:rFonts w:ascii="Calibri" w:hAnsi="Calibri" w:cs="Calibri"/>
          <w:b/>
          <w:b/>
        </w:rPr>
      </w:pPr>
      <w:r>
        <w:rPr>
          <w:rFonts w:cs="Calibri" w:ascii="Calibri" w:hAnsi="Calibri"/>
          <w:b w:val="false"/>
          <w:bCs w:val="false"/>
        </w:rPr>
        <w:t xml:space="preserve">Dvojice se v průběhu činnosti přeskupí, jednou či dvakrát. </w:t>
      </w:r>
    </w:p>
    <w:p>
      <w:pPr>
        <w:pStyle w:val="Normal"/>
        <w:rPr>
          <w:rFonts w:ascii="Calibri" w:hAnsi="Calibri" w:cs="Calibri"/>
          <w:b/>
          <w:b/>
        </w:rPr>
      </w:pPr>
      <w:r>
        <w:rPr>
          <w:rFonts w:cs="Calibri" w:ascii="Calibri" w:hAnsi="Calibri"/>
          <w:b w:val="false"/>
          <w:bCs w:val="false"/>
        </w:rPr>
        <w:t>Na konci této fáze lektor domaluje panáčkovi na tabuli obrázky, které z něj udělají někoho jiného. Studenti se opět vžijí do panáčka a mluví o něm v první osobě č.j.</w:t>
      </w:r>
    </w:p>
    <w:p>
      <w:pPr>
        <w:pStyle w:val="Normal"/>
        <w:rPr>
          <w:rFonts w:ascii="Calibri" w:hAnsi="Calibri" w:cs="Calibri"/>
          <w:b/>
          <w:b/>
        </w:rPr>
      </w:pPr>
      <w:r>
        <w:rPr>
          <w:rFonts w:cs="Calibri" w:ascii="Calibri" w:hAnsi="Calibri"/>
          <w:b/>
          <w:bCs/>
        </w:rPr>
        <w:t xml:space="preserve">Fáze 3 - 10 min. </w:t>
      </w:r>
    </w:p>
    <w:p>
      <w:pPr>
        <w:pStyle w:val="Normal"/>
        <w:rPr>
          <w:rFonts w:ascii="Calibri" w:hAnsi="Calibri" w:cs="Calibri"/>
          <w:b/>
          <w:b/>
        </w:rPr>
      </w:pPr>
      <w:r>
        <w:rPr>
          <w:rFonts w:cs="Calibri" w:ascii="Calibri" w:hAnsi="Calibri"/>
          <w:b w:val="false"/>
          <w:bCs w:val="false"/>
        </w:rPr>
        <w:t xml:space="preserve">Studenti jsou instruování, aby si vzpomněli na slovíčka a obraty, které v hodině zazněly a tzv. Je vyskládali na skládku mozků (brain dumps). </w:t>
      </w:r>
    </w:p>
    <w:p>
      <w:pPr>
        <w:pStyle w:val="Normal"/>
        <w:rPr>
          <w:rFonts w:ascii="Calibri" w:hAnsi="Calibri" w:cs="Calibri"/>
          <w:b/>
          <w:b/>
        </w:rPr>
      </w:pPr>
      <w:r>
        <w:rPr>
          <w:rFonts w:cs="Calibri" w:ascii="Calibri" w:hAnsi="Calibri"/>
          <w:b w:val="false"/>
          <w:bCs w:val="false"/>
        </w:rPr>
        <w:t xml:space="preserve">Nakonec učitel shrnuje, že se naučili se německy představit. Příště se více zaměří na oblíbené aktivity, jako třeba oblíbená hudba, filmu apod. Studenti jsou vyzváni, aby se zaměřili na Modul 1 online kurzu, kde najdou užitečné výrazy a slovíčka pro další lekci. </w:t>
      </w:r>
      <w:r>
        <w:rPr>
          <w:rFonts w:cs="Calibri" w:ascii="Calibri" w:hAnsi="Calibri"/>
          <w:b w:val="false"/>
          <w:bCs w:val="false"/>
        </w:rPr>
        <w:t xml:space="preserve">Připomene jim, že je potřeba během </w:t>
      </w:r>
      <w:r>
        <w:rPr>
          <w:rFonts w:eastAsia="Corbel" w:cs="Calibri" w:ascii="Calibri" w:hAnsi="Calibri" w:eastAsiaTheme="minorHAnsi"/>
          <w:b w:val="false"/>
          <w:bCs w:val="false"/>
          <w:color w:val="auto"/>
          <w:kern w:val="0"/>
          <w:sz w:val="22"/>
          <w:szCs w:val="22"/>
          <w:lang w:val="cs-CZ" w:eastAsia="en-US" w:bidi="ar-SA"/>
        </w:rPr>
        <w:t>tří</w:t>
      </w:r>
      <w:r>
        <w:rPr>
          <w:rFonts w:cs="Calibri" w:ascii="Calibri" w:hAnsi="Calibri"/>
          <w:b w:val="false"/>
          <w:bCs w:val="false"/>
        </w:rPr>
        <w:t xml:space="preserve"> týdnů odevzdat deník sebereflexe s reflexí prvních týdnů s němčinou, zápis má mít cca 1000 znaků. </w:t>
      </w:r>
    </w:p>
    <w:p>
      <w:pPr>
        <w:pStyle w:val="Normal"/>
        <w:rPr>
          <w:rFonts w:ascii="Calibri" w:hAnsi="Calibri" w:cs="Calibri"/>
          <w:b/>
          <w:b/>
        </w:rPr>
      </w:pPr>
      <w:r>
        <w:rPr>
          <w:rFonts w:cs="Calibri" w:ascii="Calibri" w:hAnsi="Calibri"/>
          <w:b/>
        </w:rPr>
      </w:r>
    </w:p>
    <w:p>
      <w:pPr>
        <w:pStyle w:val="Normal"/>
        <w:rPr>
          <w:rFonts w:ascii="Calibri" w:hAnsi="Calibri" w:cs="Calibri"/>
          <w:b/>
          <w:b/>
        </w:rPr>
      </w:pPr>
      <w:r>
        <w:rPr>
          <w:rFonts w:cs="Calibri" w:ascii="Calibri" w:hAnsi="Calibri"/>
          <w:b/>
        </w:rPr>
      </w:r>
    </w:p>
    <w:p>
      <w:pPr>
        <w:pStyle w:val="Normal"/>
        <w:rPr>
          <w:rFonts w:ascii="Calibri" w:hAnsi="Calibri" w:cs="Calibri"/>
          <w:b/>
          <w:b/>
        </w:rPr>
      </w:pPr>
      <w:r>
        <w:rPr>
          <w:rFonts w:cs="Calibri" w:ascii="Calibri" w:hAnsi="Calibri"/>
          <w:b/>
        </w:rPr>
      </w:r>
    </w:p>
    <w:p>
      <w:pPr>
        <w:pStyle w:val="Normal"/>
        <w:rPr>
          <w:rFonts w:ascii="Calibri" w:hAnsi="Calibri" w:cs="Calibri"/>
          <w:b/>
          <w:b/>
        </w:rPr>
      </w:pPr>
      <w:r>
        <w:rPr>
          <w:rFonts w:cs="Calibri" w:ascii="Calibri" w:hAnsi="Calibri"/>
          <w:b/>
        </w:rPr>
      </w:r>
    </w:p>
    <w:p>
      <w:pPr>
        <w:pStyle w:val="Normal"/>
        <w:rPr>
          <w:rFonts w:ascii="Calibri" w:hAnsi="Calibri" w:cs="Calibri"/>
          <w:b/>
          <w:b/>
        </w:rPr>
      </w:pPr>
      <w:r>
        <w:rPr>
          <w:rFonts w:cs="Calibri" w:ascii="Calibri" w:hAnsi="Calibri"/>
          <w:b/>
        </w:rPr>
      </w:r>
    </w:p>
    <w:p>
      <w:pPr>
        <w:pStyle w:val="Normal"/>
        <w:rPr>
          <w:rFonts w:ascii="Calibri" w:hAnsi="Calibri" w:cs="Calibri"/>
          <w:b/>
          <w:b/>
        </w:rPr>
      </w:pPr>
      <w:r>
        <w:rPr>
          <w:rFonts w:cs="Calibri" w:ascii="Calibri" w:hAnsi="Calibri"/>
          <w:b/>
        </w:rPr>
      </w:r>
    </w:p>
    <w:p>
      <w:pPr>
        <w:pStyle w:val="Nadpis2"/>
        <w:rPr>
          <w:rFonts w:ascii="Calibri" w:hAnsi="Calibri" w:cs="Calibri"/>
          <w:sz w:val="32"/>
          <w:szCs w:val="32"/>
        </w:rPr>
      </w:pPr>
      <w:r>
        <w:rPr>
          <w:rFonts w:cs="Calibri" w:ascii="Calibri" w:hAnsi="Calibri"/>
          <w:sz w:val="32"/>
          <w:szCs w:val="32"/>
        </w:rPr>
        <w:t>D / Shrnutí a doporučení, tipy a triky</w:t>
      </w:r>
    </w:p>
    <w:p>
      <w:pPr>
        <w:pStyle w:val="Podnadpis1"/>
        <w:numPr>
          <w:ilvl w:val="0"/>
          <w:numId w:val="6"/>
        </w:numPr>
        <w:rPr>
          <w:rFonts w:ascii="Calibri" w:hAnsi="Calibri" w:cs="Calibri"/>
          <w:sz w:val="22"/>
          <w:szCs w:val="22"/>
        </w:rPr>
      </w:pPr>
      <w:r>
        <w:rPr>
          <w:rFonts w:cs="Calibri" w:ascii="Calibri" w:hAnsi="Calibri"/>
          <w:sz w:val="22"/>
          <w:szCs w:val="22"/>
        </w:rPr>
        <w:t>Návrh případných úprav, modifikací vzdělávací aktivity</w:t>
      </w:r>
    </w:p>
    <w:p>
      <w:pPr>
        <w:pStyle w:val="Podnadpis1"/>
        <w:numPr>
          <w:ilvl w:val="0"/>
          <w:numId w:val="0"/>
        </w:numPr>
        <w:ind w:left="720" w:hanging="0"/>
        <w:rPr>
          <w:rFonts w:ascii="Calibri" w:hAnsi="Calibri" w:cs="Calibri"/>
          <w:sz w:val="22"/>
          <w:szCs w:val="22"/>
        </w:rPr>
      </w:pPr>
      <w:r>
        <w:rPr>
          <w:rFonts w:cs="Calibri" w:ascii="Calibri" w:hAnsi="Calibri"/>
          <w:b w:val="false"/>
          <w:bCs w:val="false"/>
          <w:sz w:val="22"/>
          <w:szCs w:val="22"/>
        </w:rPr>
        <w:t xml:space="preserve">Lektor musí počítat s tím, že studenti do kurzu nevstupují se stejným vztahem k jazyku, stejnou úrovní jazyka, ani se stejným odhodláním. Individuálně s nimi pracuje prostřednictvím deníků sebereflexe. </w:t>
      </w:r>
    </w:p>
    <w:p>
      <w:pPr>
        <w:pStyle w:val="Podnadpis1"/>
        <w:numPr>
          <w:ilvl w:val="0"/>
          <w:numId w:val="6"/>
        </w:numPr>
        <w:spacing w:before="240" w:after="120"/>
        <w:rPr>
          <w:rFonts w:ascii="Calibri" w:hAnsi="Calibri" w:cs="Calibri"/>
          <w:b w:val="false"/>
          <w:b w:val="false"/>
          <w:sz w:val="22"/>
          <w:szCs w:val="22"/>
        </w:rPr>
      </w:pPr>
      <w:r>
        <w:rPr>
          <w:rFonts w:cs="Calibri" w:ascii="Calibri" w:hAnsi="Calibri"/>
          <w:sz w:val="22"/>
          <w:szCs w:val="22"/>
        </w:rPr>
        <w:t xml:space="preserve">Doporučení případných činností/kroků navazujících na vzdělávací aktivitu </w:t>
      </w:r>
      <w:r>
        <w:rPr>
          <w:rFonts w:cs="Calibri" w:ascii="Calibri" w:hAnsi="Calibri"/>
          <w:b w:val="false"/>
          <w:sz w:val="22"/>
          <w:szCs w:val="22"/>
        </w:rPr>
        <w:t>(mail, dotazy po semináři, evaluace dopadu vzdělávacího programu atd.)</w:t>
      </w:r>
    </w:p>
    <w:p>
      <w:pPr>
        <w:pStyle w:val="Podnadpis1"/>
        <w:numPr>
          <w:ilvl w:val="0"/>
          <w:numId w:val="0"/>
        </w:numPr>
        <w:spacing w:before="240" w:after="120"/>
        <w:ind w:left="720" w:hanging="0"/>
        <w:rPr>
          <w:rFonts w:ascii="Calibri" w:hAnsi="Calibri" w:cs="Calibri"/>
          <w:b w:val="false"/>
          <w:b w:val="false"/>
          <w:sz w:val="22"/>
          <w:szCs w:val="22"/>
        </w:rPr>
      </w:pPr>
      <w:r>
        <w:rPr>
          <w:rFonts w:cs="Calibri" w:ascii="Calibri" w:hAnsi="Calibri"/>
          <w:b w:val="false"/>
          <w:sz w:val="22"/>
          <w:szCs w:val="22"/>
        </w:rPr>
        <w:t>Lektor si dává pozor, aby nedubloval obsah online kurzu. Zároveň studentům nepřestává zdůrazňovat důležitost práce. Dobré by bylo, kdyby navázal spolupráci s německou školou a už do základního kurzu vstoupil prvek interakce s německými vrstevníky. Motivaci a odhodlání studentů zejména v první</w:t>
      </w:r>
      <w:r>
        <w:rPr>
          <w:rFonts w:eastAsia="Corbel" w:cs="Calibri" w:ascii="Calibri" w:hAnsi="Calibri" w:eastAsiaTheme="minorHAnsi"/>
          <w:b w:val="false"/>
          <w:color w:val="auto"/>
          <w:kern w:val="0"/>
          <w:sz w:val="22"/>
          <w:szCs w:val="22"/>
          <w:lang w:val="cs-CZ" w:eastAsia="en-US" w:bidi="ar-SA"/>
        </w:rPr>
        <w:t>ch týdnech</w:t>
      </w:r>
      <w:r>
        <w:rPr>
          <w:rFonts w:cs="Calibri" w:ascii="Calibri" w:hAnsi="Calibri"/>
          <w:b w:val="false"/>
          <w:sz w:val="22"/>
          <w:szCs w:val="22"/>
        </w:rPr>
        <w:t xml:space="preserve"> kurzu </w:t>
      </w:r>
      <w:r>
        <w:rPr>
          <w:rFonts w:eastAsia="Corbel" w:cs="Calibri" w:ascii="Calibri" w:hAnsi="Calibri" w:eastAsiaTheme="minorHAnsi"/>
          <w:b w:val="false"/>
          <w:color w:val="auto"/>
          <w:kern w:val="0"/>
          <w:sz w:val="22"/>
          <w:szCs w:val="22"/>
          <w:lang w:val="cs-CZ" w:eastAsia="en-US" w:bidi="ar-SA"/>
        </w:rPr>
        <w:t xml:space="preserve">monitoruje prostřednictvím sbereflektivních deníků. </w:t>
      </w:r>
    </w:p>
    <w:sectPr>
      <w:headerReference w:type="default" r:id="rId2"/>
      <w:headerReference w:type="first" r:id="rId3"/>
      <w:type w:val="nextPage"/>
      <w:pgSz w:w="11906" w:h="16838"/>
      <w:pgMar w:left="1417" w:right="1417" w:header="708" w:top="1392" w:footer="0" w:bottom="1276"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orbel">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p>
    <w:pPr>
      <w:pStyle w:val="Normal"/>
      <w:widowControl/>
      <w:bidi w:val="0"/>
      <w:spacing w:lineRule="auto" w:line="276" w:before="0" w:after="20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mc:AlternateContent>
        <mc:Choice Requires="wps">
          <w:drawing>
            <wp:anchor behindDoc="1" distT="0" distB="0" distL="0" distR="0" simplePos="0" locked="0" layoutInCell="1" allowOverlap="1" relativeHeight="2" wp14:anchorId="0E173FBF">
              <wp:simplePos x="0" y="0"/>
              <wp:positionH relativeFrom="column">
                <wp:posOffset>-928370</wp:posOffset>
              </wp:positionH>
              <wp:positionV relativeFrom="paragraph">
                <wp:posOffset>-459105</wp:posOffset>
              </wp:positionV>
              <wp:extent cx="7592695" cy="1239520"/>
              <wp:effectExtent l="0" t="0" r="9525" b="0"/>
              <wp:wrapNone/>
              <wp:docPr id="1" name="Obdélník 4"/>
              <a:graphic xmlns:a="http://schemas.openxmlformats.org/drawingml/2006/main">
                <a:graphicData uri="http://schemas.microsoft.com/office/word/2010/wordprocessingShape">
                  <wps:wsp>
                    <wps:cNvSpPr/>
                    <wps:spPr>
                      <a:xfrm>
                        <a:off x="0" y="0"/>
                        <a:ext cx="7592040" cy="1238760"/>
                      </a:xfrm>
                      <a:prstGeom prst="rect">
                        <a:avLst/>
                      </a:prstGeom>
                      <a:solidFill>
                        <a:srgbClr val="002060"/>
                      </a:solidFill>
                      <a:ln>
                        <a:noFill/>
                      </a:ln>
                    </wps:spPr>
                    <wps:style>
                      <a:lnRef idx="0"/>
                      <a:fillRef idx="0"/>
                      <a:effectRef idx="0"/>
                      <a:fontRef idx="minor"/>
                    </wps:style>
                    <wps:bodyPr/>
                  </wps:wsp>
                </a:graphicData>
              </a:graphic>
            </wp:anchor>
          </w:drawing>
        </mc:Choice>
        <mc:Fallback>
          <w:pict>
            <v:rect id="shape_0" ID="Obdélník 4" fillcolor="#002060" stroked="f" style="position:absolute;margin-left:-73.1pt;margin-top:-36.15pt;width:597.75pt;height:97.5pt" wp14:anchorId="0E173FBF">
              <w10:wrap type="none"/>
              <v:fill o:detectmouseclick="t" type="solid" color2="#ffdf9f"/>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rbel" w:hAnsi="Corbel" w:eastAsia="Corbel"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2438"/>
    <w:pPr>
      <w:widowControl/>
      <w:suppressAutoHyphens w:val="true"/>
      <w:bidi w:val="0"/>
      <w:spacing w:lineRule="auto" w:line="276" w:before="0" w:after="200"/>
      <w:jc w:val="left"/>
    </w:pPr>
    <w:rPr>
      <w:rFonts w:ascii="Corbel" w:hAnsi="Corbel" w:eastAsia="Corbel"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5f75d1"/>
    <w:pPr>
      <w:keepNext w:val="true"/>
      <w:keepLines/>
      <w:spacing w:before="480" w:after="0"/>
      <w:outlineLvl w:val="0"/>
    </w:pPr>
    <w:rPr>
      <w:rFonts w:ascii="Corbel" w:hAnsi="Corbel" w:eastAsia="" w:cs="" w:asciiTheme="majorHAnsi" w:cstheme="majorBidi" w:eastAsiaTheme="majorEastAsia" w:hAnsiTheme="majorHAnsi"/>
      <w:b/>
      <w:bCs/>
      <w:color w:val="002060"/>
      <w:sz w:val="28"/>
      <w:szCs w:val="28"/>
    </w:rPr>
  </w:style>
  <w:style w:type="paragraph" w:styleId="Nadpis2">
    <w:name w:val="Heading 2"/>
    <w:basedOn w:val="Normal"/>
    <w:next w:val="Normal"/>
    <w:link w:val="Nadpis2Char"/>
    <w:uiPriority w:val="9"/>
    <w:unhideWhenUsed/>
    <w:qFormat/>
    <w:rsid w:val="003c44ad"/>
    <w:pPr>
      <w:keepNext w:val="true"/>
      <w:keepLines/>
      <w:pBdr>
        <w:bottom w:val="single" w:sz="12" w:space="1" w:color="002060"/>
      </w:pBdr>
      <w:spacing w:before="200" w:after="480"/>
      <w:jc w:val="both"/>
      <w:outlineLvl w:val="1"/>
    </w:pPr>
    <w:rPr>
      <w:rFonts w:ascii="Cambria" w:hAnsi="Cambria" w:eastAsia="" w:cs="" w:cstheme="majorBidi" w:eastAsiaTheme="majorEastAsia"/>
      <w:b/>
      <w:bCs/>
      <w:color w:val="002060"/>
      <w:sz w:val="36"/>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5f75d1"/>
    <w:rPr>
      <w:rFonts w:ascii="Corbel" w:hAnsi="Corbel" w:eastAsia="" w:cs="" w:asciiTheme="majorHAnsi" w:cstheme="majorBidi" w:eastAsiaTheme="majorEastAsia" w:hAnsiTheme="majorHAnsi"/>
      <w:b/>
      <w:bCs/>
      <w:color w:val="002060"/>
      <w:sz w:val="28"/>
      <w:szCs w:val="28"/>
    </w:rPr>
  </w:style>
  <w:style w:type="character" w:styleId="Nadpis2Char" w:customStyle="1">
    <w:name w:val="Nadpis 2 Char"/>
    <w:basedOn w:val="DefaultParagraphFont"/>
    <w:link w:val="Nadpis2"/>
    <w:uiPriority w:val="9"/>
    <w:qFormat/>
    <w:rsid w:val="003c44ad"/>
    <w:rPr>
      <w:rFonts w:ascii="Cambria" w:hAnsi="Cambria" w:eastAsia="" w:cs="" w:cstheme="majorBidi" w:eastAsiaTheme="majorEastAsia"/>
      <w:b/>
      <w:bCs/>
      <w:color w:val="002060"/>
      <w:sz w:val="36"/>
      <w:szCs w:val="26"/>
    </w:rPr>
  </w:style>
  <w:style w:type="character" w:styleId="ZhlavChar" w:customStyle="1">
    <w:name w:val="Záhlaví Char"/>
    <w:basedOn w:val="DefaultParagraphFont"/>
    <w:link w:val="Zhlav"/>
    <w:uiPriority w:val="99"/>
    <w:qFormat/>
    <w:rsid w:val="0057264f"/>
    <w:rPr/>
  </w:style>
  <w:style w:type="character" w:styleId="ZpatChar" w:customStyle="1">
    <w:name w:val="Zápatí Char"/>
    <w:basedOn w:val="DefaultParagraphFont"/>
    <w:link w:val="Zpat"/>
    <w:uiPriority w:val="99"/>
    <w:qFormat/>
    <w:rsid w:val="0057264f"/>
    <w:rPr/>
  </w:style>
  <w:style w:type="character" w:styleId="TextbublinyChar" w:customStyle="1">
    <w:name w:val="Text bubliny Char"/>
    <w:basedOn w:val="DefaultParagraphFont"/>
    <w:link w:val="Textbubliny"/>
    <w:uiPriority w:val="99"/>
    <w:semiHidden/>
    <w:qFormat/>
    <w:rsid w:val="0057264f"/>
    <w:rPr>
      <w:rFonts w:ascii="Tahoma" w:hAnsi="Tahoma" w:cs="Tahoma"/>
      <w:sz w:val="16"/>
      <w:szCs w:val="16"/>
    </w:rPr>
  </w:style>
  <w:style w:type="character" w:styleId="Internetovodkaz">
    <w:name w:val="Internetový odkaz"/>
    <w:basedOn w:val="DefaultParagraphFont"/>
    <w:uiPriority w:val="99"/>
    <w:unhideWhenUsed/>
    <w:rsid w:val="009105ef"/>
    <w:rPr>
      <w:color w:val="168BBA" w:themeColor="hyperlink"/>
      <w:u w:val="single"/>
    </w:rPr>
  </w:style>
  <w:style w:type="character" w:styleId="Navtveninternetovodkaz">
    <w:name w:val="Navštívený internetový odkaz"/>
    <w:basedOn w:val="DefaultParagraphFont"/>
    <w:uiPriority w:val="99"/>
    <w:semiHidden/>
    <w:unhideWhenUsed/>
    <w:rsid w:val="009105ef"/>
    <w:rPr>
      <w:color w:val="680000" w:themeColor="followedHyperlink"/>
      <w:u w:val="single"/>
    </w:rPr>
  </w:style>
  <w:style w:type="character" w:styleId="TextpoznpodarouChar" w:customStyle="1">
    <w:name w:val="Text pozn. pod čarou Char"/>
    <w:basedOn w:val="DefaultParagraphFont"/>
    <w:link w:val="Textpoznpodarou"/>
    <w:uiPriority w:val="99"/>
    <w:semiHidden/>
    <w:qFormat/>
    <w:rsid w:val="00747e9b"/>
    <w:rPr>
      <w:sz w:val="20"/>
      <w:szCs w:val="20"/>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747e9b"/>
    <w:rPr>
      <w:vertAlign w:val="superscript"/>
    </w:rPr>
  </w:style>
  <w:style w:type="character" w:styleId="PodnadpisChar" w:customStyle="1">
    <w:name w:val="Podnadpis Char"/>
    <w:basedOn w:val="DefaultParagraphFont"/>
    <w:link w:val="Podnadpis1"/>
    <w:qFormat/>
    <w:rsid w:val="00be668f"/>
    <w:rPr>
      <w:rFonts w:ascii="Cambria" w:hAnsi="Cambria"/>
      <w:b/>
      <w:sz w:val="26"/>
      <w:szCs w:val="26"/>
    </w:rPr>
  </w:style>
  <w:style w:type="character" w:styleId="KartasemineChar" w:customStyle="1">
    <w:name w:val="karta semináře Char"/>
    <w:basedOn w:val="Nadpis1Char"/>
    <w:link w:val="kartasemine"/>
    <w:qFormat/>
    <w:rsid w:val="00513784"/>
    <w:rPr>
      <w:rFonts w:ascii="Cambria" w:hAnsi="Cambria" w:eastAsia="" w:cs="" w:cstheme="majorBidi" w:eastAsiaTheme="majorEastAsia"/>
      <w:b/>
      <w:bCs/>
      <w:caps/>
      <w:color w:val="002060"/>
      <w:sz w:val="72"/>
      <w:szCs w:val="28"/>
    </w:rPr>
  </w:style>
  <w:style w:type="character" w:styleId="OdstavecseseznamemChar" w:customStyle="1">
    <w:name w:val="Odstavec se seznamem Char"/>
    <w:basedOn w:val="DefaultParagraphFont"/>
    <w:link w:val="Odstavecseseznamem"/>
    <w:uiPriority w:val="34"/>
    <w:qFormat/>
    <w:rsid w:val="00513784"/>
    <w:rPr/>
  </w:style>
  <w:style w:type="character" w:styleId="OdrkaChar" w:customStyle="1">
    <w:name w:val="Odrážka Char"/>
    <w:basedOn w:val="OdstavecseseznamemChar"/>
    <w:link w:val="Odrka"/>
    <w:qFormat/>
    <w:rsid w:val="00513784"/>
    <w:rPr>
      <w:rFonts w:ascii="Cambria" w:hAnsi="Cambria"/>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link w:val="OdstavecseseznamemChar"/>
    <w:uiPriority w:val="34"/>
    <w:qFormat/>
    <w:rsid w:val="0015261d"/>
    <w:pPr>
      <w:spacing w:before="0" w:after="20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57264f"/>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57264f"/>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57264f"/>
    <w:pPr>
      <w:spacing w:lineRule="auto" w:line="240" w:before="0" w:after="0"/>
    </w:pPr>
    <w:rPr>
      <w:rFonts w:ascii="Tahoma" w:hAnsi="Tahoma" w:cs="Tahoma"/>
      <w:sz w:val="16"/>
      <w:szCs w:val="16"/>
    </w:rPr>
  </w:style>
  <w:style w:type="paragraph" w:styleId="Poznmkapodarou">
    <w:name w:val="Footnote Text"/>
    <w:basedOn w:val="Normal"/>
    <w:link w:val="TextpoznpodarouChar"/>
    <w:uiPriority w:val="99"/>
    <w:semiHidden/>
    <w:unhideWhenUsed/>
    <w:rsid w:val="00747e9b"/>
    <w:pPr>
      <w:spacing w:lineRule="auto" w:line="240" w:before="0" w:after="0"/>
    </w:pPr>
    <w:rPr>
      <w:sz w:val="20"/>
      <w:szCs w:val="20"/>
    </w:rPr>
  </w:style>
  <w:style w:type="paragraph" w:styleId="Podnadpis1" w:customStyle="1">
    <w:name w:val="Podnadpis1"/>
    <w:basedOn w:val="Normal"/>
    <w:link w:val="PodnadpisChar"/>
    <w:qFormat/>
    <w:rsid w:val="00be668f"/>
    <w:pPr>
      <w:spacing w:before="240" w:after="120"/>
      <w:jc w:val="both"/>
    </w:pPr>
    <w:rPr>
      <w:rFonts w:ascii="Cambria" w:hAnsi="Cambria"/>
      <w:b/>
      <w:sz w:val="26"/>
      <w:szCs w:val="26"/>
    </w:rPr>
  </w:style>
  <w:style w:type="paragraph" w:styleId="Kartasemine" w:customStyle="1">
    <w:name w:val="karta semináře"/>
    <w:basedOn w:val="Nadpis1"/>
    <w:link w:val="kartasemineChar"/>
    <w:qFormat/>
    <w:rsid w:val="00513784"/>
    <w:pPr>
      <w:spacing w:before="2880" w:after="0"/>
      <w:jc w:val="center"/>
    </w:pPr>
    <w:rPr>
      <w:rFonts w:ascii="Cambria" w:hAnsi="Cambria"/>
      <w:caps/>
      <w:sz w:val="72"/>
    </w:rPr>
  </w:style>
  <w:style w:type="paragraph" w:styleId="Odrka" w:customStyle="1">
    <w:name w:val="Odrážka"/>
    <w:basedOn w:val="ListParagraph"/>
    <w:link w:val="OdrkaChar"/>
    <w:qFormat/>
    <w:rsid w:val="00513784"/>
    <w:pPr>
      <w:spacing w:before="0" w:after="0"/>
      <w:contextualSpacing/>
      <w:jc w:val="both"/>
    </w:pPr>
    <w:rPr>
      <w:rFonts w:ascii="Cambria" w:hAnsi="Cambri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dul">
  <a:themeElements>
    <a:clrScheme name="Modul">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A467-02DE-451A-B705-C267FF5F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Application>LibreOffice/6.4.2.2$Windows_X86_64 LibreOffice_project/4e471d8c02c9c90f512f7f9ead8875b57fcb1ec3</Application>
  <Pages>5</Pages>
  <Words>451</Words>
  <Characters>2601</Characters>
  <CharactersWithSpaces>3058</CharactersWithSpaces>
  <Paragraphs>51</Paragraphs>
  <Company>UVT 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2021-05-26T11:41:00Z</dcterms:created>
  <dc:creator>Gabriela Šimková</dc:creator>
  <dc:description/>
  <dc:language>cs-CZ</dc:language>
  <cp:lastModifiedBy/>
  <cp:lastPrinted>2013-02-21T13:35:00Z</cp:lastPrinted>
  <dcterms:modified xsi:type="dcterms:W3CDTF">2021-06-09T13:12:42Z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UVT MU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