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AE69" w14:textId="77777777" w:rsidR="004F2643" w:rsidRPr="00136A70" w:rsidRDefault="00DE581A" w:rsidP="00BA2384">
      <w:pPr>
        <w:spacing w:before="40" w:after="160"/>
        <w:jc w:val="right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b/>
        </w:rPr>
        <w:t>JAP116</w:t>
      </w:r>
      <w:r w:rsidR="002020D8" w:rsidRPr="00136A70">
        <w:rPr>
          <w:rFonts w:ascii="Calibri Light" w:hAnsi="Calibri Light" w:cs="Calibri Light"/>
          <w:b/>
        </w:rPr>
        <w:t>/JPNB26</w:t>
      </w:r>
      <w:r w:rsidRPr="00136A70">
        <w:rPr>
          <w:rFonts w:ascii="Calibri Light" w:hAnsi="Calibri Light" w:cs="Calibri Light"/>
          <w:b/>
        </w:rPr>
        <w:t xml:space="preserve"> </w:t>
      </w:r>
      <w:r w:rsidR="004F2643" w:rsidRPr="00136A70">
        <w:rPr>
          <w:rFonts w:ascii="Calibri Light" w:hAnsi="Calibri Light" w:cs="Calibri Light"/>
          <w:b/>
        </w:rPr>
        <w:t>Japonský buddhizmus</w:t>
      </w:r>
    </w:p>
    <w:p w14:paraId="48CFF2F2" w14:textId="0FE34A02" w:rsidR="004F2643" w:rsidRPr="00136A70" w:rsidRDefault="009D5781" w:rsidP="00BA2384">
      <w:pPr>
        <w:spacing w:before="40" w:after="160"/>
        <w:jc w:val="right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b/>
        </w:rPr>
        <w:t>JS202</w:t>
      </w:r>
      <w:r w:rsidR="00383CD2">
        <w:rPr>
          <w:rFonts w:ascii="Calibri Light" w:hAnsi="Calibri Light" w:cs="Calibri Light"/>
          <w:b/>
        </w:rPr>
        <w:t>1</w:t>
      </w:r>
    </w:p>
    <w:p w14:paraId="6CA810F8" w14:textId="77777777" w:rsidR="00DE581A" w:rsidRPr="00136A70" w:rsidRDefault="00DE581A" w:rsidP="00DE581A">
      <w:pPr>
        <w:spacing w:before="40" w:after="160"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069FD8E2" w14:textId="77777777" w:rsidR="004F2643" w:rsidRPr="00136A70" w:rsidRDefault="00BF4181" w:rsidP="00DE581A">
      <w:pPr>
        <w:numPr>
          <w:ilvl w:val="0"/>
          <w:numId w:val="1"/>
        </w:numPr>
        <w:spacing w:before="40" w:after="160" w:line="360" w:lineRule="auto"/>
        <w:ind w:left="714" w:hanging="357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b/>
        </w:rPr>
        <w:t>T</w:t>
      </w:r>
      <w:r w:rsidR="004F2643" w:rsidRPr="00136A70">
        <w:rPr>
          <w:rFonts w:ascii="Calibri Light" w:hAnsi="Calibri Light" w:cs="Calibri Light"/>
          <w:b/>
        </w:rPr>
        <w:t>e</w:t>
      </w:r>
      <w:r w:rsidR="00FD7920" w:rsidRPr="00136A70">
        <w:rPr>
          <w:rFonts w:ascii="Calibri Light" w:hAnsi="Calibri Light" w:cs="Calibri Light"/>
          <w:b/>
        </w:rPr>
        <w:t>matické okruhy: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5"/>
      </w:tblGrid>
      <w:tr w:rsidR="009D5781" w:rsidRPr="00136A70" w14:paraId="4144932E" w14:textId="77777777" w:rsidTr="009D5781">
        <w:tc>
          <w:tcPr>
            <w:tcW w:w="0" w:type="auto"/>
          </w:tcPr>
          <w:p w14:paraId="72BBE9D1" w14:textId="3FD270E1" w:rsidR="009D5781" w:rsidRDefault="009D5781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136A70">
              <w:rPr>
                <w:rFonts w:ascii="Calibri Light" w:hAnsi="Calibri Light" w:cs="Calibri Light"/>
                <w:sz w:val="22"/>
                <w:szCs w:val="22"/>
              </w:rPr>
              <w:t xml:space="preserve">Buddhizmus – učenie </w:t>
            </w:r>
          </w:p>
          <w:p w14:paraId="68CAD2EA" w14:textId="77777777" w:rsidR="00EA58B9" w:rsidRDefault="00EA58B9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Buddhizmus obdobia Asuka </w:t>
            </w:r>
          </w:p>
          <w:p w14:paraId="6B055038" w14:textId="77777777" w:rsidR="00EA58B9" w:rsidRDefault="00EA58B9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136A70">
              <w:rPr>
                <w:rFonts w:ascii="Calibri Light" w:hAnsi="Calibri Light" w:cs="Calibri Light"/>
                <w:sz w:val="22"/>
                <w:szCs w:val="22"/>
              </w:rPr>
              <w:t>Buddhizmus obdobia Nara</w:t>
            </w:r>
          </w:p>
          <w:p w14:paraId="72E9D4CD" w14:textId="77777777" w:rsidR="00482F1D" w:rsidRDefault="00482F1D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Lotosová sútra</w:t>
            </w:r>
          </w:p>
          <w:p w14:paraId="7D756530" w14:textId="77777777" w:rsidR="00482F1D" w:rsidRPr="003B6359" w:rsidRDefault="00482F1D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color w:val="C00000"/>
                <w:sz w:val="22"/>
                <w:szCs w:val="22"/>
              </w:rPr>
            </w:pPr>
            <w:r w:rsidRPr="003B6359">
              <w:rPr>
                <w:rFonts w:ascii="Calibri Light" w:hAnsi="Calibri Light" w:cs="Calibri Light"/>
                <w:color w:val="C00000"/>
                <w:sz w:val="22"/>
                <w:szCs w:val="22"/>
              </w:rPr>
              <w:t>Veľká noc/</w:t>
            </w:r>
            <w:proofErr w:type="spellStart"/>
            <w:r w:rsidRPr="003B6359">
              <w:rPr>
                <w:rFonts w:ascii="Calibri Light" w:hAnsi="Calibri Light" w:cs="Calibri Light"/>
                <w:color w:val="C00000"/>
                <w:sz w:val="22"/>
                <w:szCs w:val="22"/>
              </w:rPr>
              <w:t>Velikonoce</w:t>
            </w:r>
            <w:proofErr w:type="spellEnd"/>
          </w:p>
          <w:p w14:paraId="14A05AB3" w14:textId="77777777" w:rsidR="00482F1D" w:rsidRDefault="00795A1A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Buddhizmus obdobia Heian – škola Šingon</w:t>
            </w:r>
          </w:p>
          <w:p w14:paraId="3A66803D" w14:textId="77777777" w:rsidR="00795A1A" w:rsidRDefault="00795A1A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Buddhizmus obdobia Heian – škola Tendai</w:t>
            </w:r>
          </w:p>
          <w:p w14:paraId="17ED038B" w14:textId="7572DD31" w:rsidR="00795A1A" w:rsidRDefault="005E7F8A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Buddhizmus obdobia Kamakura – amidizmus</w:t>
            </w:r>
          </w:p>
          <w:p w14:paraId="3A255D5B" w14:textId="77777777" w:rsidR="005E7F8A" w:rsidRDefault="005E7F8A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Buddhizmus obdobia Kamakura </w:t>
            </w:r>
            <w:r w:rsidR="00640D1C">
              <w:rPr>
                <w:rFonts w:ascii="Calibri Light" w:hAnsi="Calibri Light" w:cs="Calibri Light"/>
                <w:sz w:val="22"/>
                <w:szCs w:val="22"/>
              </w:rPr>
              <w:t>–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640D1C">
              <w:rPr>
                <w:rFonts w:ascii="Calibri Light" w:hAnsi="Calibri Light" w:cs="Calibri Light"/>
                <w:sz w:val="22"/>
                <w:szCs w:val="22"/>
              </w:rPr>
              <w:t>Rinzai zen</w:t>
            </w:r>
          </w:p>
          <w:p w14:paraId="27F4E117" w14:textId="77777777" w:rsidR="00640D1C" w:rsidRDefault="00640D1C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Buddhizmus obdobia Kamakura – Sótó zen</w:t>
            </w:r>
          </w:p>
          <w:p w14:paraId="5E1A2372" w14:textId="77777777" w:rsidR="00640D1C" w:rsidRDefault="00EA57A2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Budhizmus obdobia Tokugawa</w:t>
            </w:r>
          </w:p>
          <w:p w14:paraId="47B7F71E" w14:textId="057C92E8" w:rsidR="00EA57A2" w:rsidRDefault="00304EDC" w:rsidP="009D5781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Kresťanstvo v</w:t>
            </w:r>
            <w:r w:rsidR="005C0D5E">
              <w:rPr>
                <w:rFonts w:ascii="Calibri Light" w:hAnsi="Calibri Light" w:cs="Calibri Light"/>
                <w:sz w:val="22"/>
                <w:szCs w:val="22"/>
              </w:rPr>
              <w:t xml:space="preserve"> historickom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Japonsku </w:t>
            </w:r>
            <w:r w:rsidR="00630034">
              <w:rPr>
                <w:rFonts w:ascii="Calibri Light" w:hAnsi="Calibri Light" w:cs="Calibri Light"/>
                <w:sz w:val="22"/>
                <w:szCs w:val="22"/>
              </w:rPr>
              <w:t>(?)</w:t>
            </w:r>
          </w:p>
          <w:p w14:paraId="3D500109" w14:textId="3A09DAE5" w:rsidR="00630034" w:rsidRPr="00630034" w:rsidRDefault="00630034" w:rsidP="00630034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Zhrnutie: </w:t>
            </w:r>
            <w:r>
              <w:rPr>
                <w:rFonts w:ascii="Calibri Light" w:hAnsi="Calibri Light" w:cs="Calibri Light"/>
                <w:sz w:val="22"/>
                <w:szCs w:val="22"/>
              </w:rPr>
              <w:t>buddhizmu</w:t>
            </w: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v Japonsku</w:t>
            </w:r>
          </w:p>
        </w:tc>
      </w:tr>
    </w:tbl>
    <w:p w14:paraId="0A233BAF" w14:textId="77777777" w:rsidR="003E7439" w:rsidRPr="00136A70" w:rsidRDefault="003E7439" w:rsidP="003E7439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3AE723EC" w14:textId="77777777" w:rsidR="004F2643" w:rsidRPr="00136A70" w:rsidRDefault="00BF4181" w:rsidP="00DE581A">
      <w:pPr>
        <w:numPr>
          <w:ilvl w:val="0"/>
          <w:numId w:val="1"/>
        </w:numPr>
        <w:spacing w:before="40" w:after="160" w:line="360" w:lineRule="auto"/>
        <w:ind w:left="714" w:hanging="357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b/>
        </w:rPr>
        <w:t>P</w:t>
      </w:r>
      <w:r w:rsidR="004F2643" w:rsidRPr="00136A70">
        <w:rPr>
          <w:rFonts w:ascii="Calibri Light" w:hAnsi="Calibri Light" w:cs="Calibri Light"/>
          <w:b/>
        </w:rPr>
        <w:t>eriodizácia japonských dejín</w:t>
      </w:r>
      <w:r w:rsidR="00FD7920" w:rsidRPr="00136A70">
        <w:rPr>
          <w:rFonts w:ascii="Calibri Light" w:hAnsi="Calibri Light" w:cs="Calibri Light"/>
          <w:b/>
        </w:rPr>
        <w:t>:</w:t>
      </w:r>
    </w:p>
    <w:p w14:paraId="5059F697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Džómon</w:t>
      </w:r>
      <w:r w:rsidRPr="00136A70">
        <w:rPr>
          <w:rFonts w:ascii="Calibri Light" w:hAnsi="Calibri Light" w:cs="Calibri Light"/>
          <w:sz w:val="22"/>
          <w:szCs w:val="22"/>
        </w:rPr>
        <w:tab/>
      </w:r>
    </w:p>
    <w:p w14:paraId="2655E13D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Jajoi</w:t>
      </w:r>
      <w:r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ab/>
        <w:t>2.st.pnl.—2.st.nl.</w:t>
      </w:r>
    </w:p>
    <w:p w14:paraId="47AEA798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Kofun</w:t>
      </w:r>
      <w:r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ab/>
        <w:t>300—552</w:t>
      </w:r>
    </w:p>
    <w:p w14:paraId="1260422C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/>
          <w:color w:val="C00000"/>
          <w:sz w:val="22"/>
          <w:szCs w:val="22"/>
        </w:rPr>
      </w:pP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>Asuka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  <w:t>552—645</w:t>
      </w:r>
    </w:p>
    <w:p w14:paraId="11D73E32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Hakuhó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ab/>
      </w:r>
      <w:r w:rsidR="00FB3D1D" w:rsidRPr="00136A70">
        <w:rPr>
          <w:rFonts w:ascii="Calibri Light" w:hAnsi="Calibri Light" w:cs="Calibri Light"/>
          <w:sz w:val="22"/>
          <w:szCs w:val="22"/>
        </w:rPr>
        <w:t xml:space="preserve"> </w:t>
      </w:r>
      <w:r w:rsidR="00FB3D1D" w:rsidRPr="00136A70">
        <w:rPr>
          <w:rFonts w:ascii="Calibri Light" w:hAnsi="Calibri Light" w:cs="Calibri Light"/>
          <w:sz w:val="22"/>
          <w:szCs w:val="22"/>
        </w:rPr>
        <w:tab/>
      </w:r>
      <w:r w:rsidRPr="00136A70">
        <w:rPr>
          <w:rFonts w:ascii="Calibri Light" w:hAnsi="Calibri Light" w:cs="Calibri Light"/>
          <w:sz w:val="22"/>
          <w:szCs w:val="22"/>
        </w:rPr>
        <w:t>645—710</w:t>
      </w:r>
    </w:p>
    <w:p w14:paraId="0979BE16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/>
          <w:color w:val="C00000"/>
          <w:sz w:val="22"/>
          <w:szCs w:val="22"/>
        </w:rPr>
      </w:pP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>Nara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  <w:t>710—794</w:t>
      </w:r>
    </w:p>
    <w:p w14:paraId="1E7E1521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/>
          <w:color w:val="C00000"/>
          <w:sz w:val="22"/>
          <w:szCs w:val="22"/>
        </w:rPr>
      </w:pP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>Heian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  <w:t>794—1185</w:t>
      </w:r>
    </w:p>
    <w:p w14:paraId="65FD633C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/>
          <w:color w:val="C00000"/>
          <w:sz w:val="22"/>
          <w:szCs w:val="22"/>
        </w:rPr>
      </w:pP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>Kamakura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ab/>
        <w:t>1185—1333</w:t>
      </w:r>
    </w:p>
    <w:p w14:paraId="44D4E33E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Cs/>
          <w:color w:val="C00000"/>
          <w:sz w:val="22"/>
          <w:szCs w:val="22"/>
        </w:rPr>
      </w:pPr>
      <w:proofErr w:type="spellStart"/>
      <w:r w:rsidRPr="00025759">
        <w:rPr>
          <w:rFonts w:ascii="Calibri Light" w:hAnsi="Calibri Light" w:cs="Calibri Light"/>
          <w:bCs/>
          <w:color w:val="C00000"/>
          <w:sz w:val="22"/>
          <w:szCs w:val="22"/>
        </w:rPr>
        <w:t>Muromači</w:t>
      </w:r>
      <w:proofErr w:type="spellEnd"/>
      <w:r w:rsidRPr="00025759">
        <w:rPr>
          <w:rFonts w:ascii="Calibri Light" w:hAnsi="Calibri Light" w:cs="Calibri Light"/>
          <w:bCs/>
          <w:color w:val="C00000"/>
          <w:sz w:val="22"/>
          <w:szCs w:val="22"/>
        </w:rPr>
        <w:tab/>
      </w:r>
      <w:r w:rsidRPr="00025759">
        <w:rPr>
          <w:rFonts w:ascii="Calibri Light" w:hAnsi="Calibri Light" w:cs="Calibri Light"/>
          <w:bCs/>
          <w:color w:val="C00000"/>
          <w:sz w:val="22"/>
          <w:szCs w:val="22"/>
        </w:rPr>
        <w:tab/>
        <w:t>1333—1573</w:t>
      </w:r>
    </w:p>
    <w:p w14:paraId="361E9153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Cs/>
          <w:color w:val="C00000"/>
          <w:sz w:val="22"/>
          <w:szCs w:val="22"/>
          <w:lang w:val="en-GB"/>
        </w:rPr>
      </w:pPr>
      <w:proofErr w:type="spellStart"/>
      <w:r w:rsidRPr="00025759">
        <w:rPr>
          <w:rFonts w:ascii="Calibri Light" w:hAnsi="Calibri Light" w:cs="Calibri Light"/>
          <w:bCs/>
          <w:color w:val="C00000"/>
          <w:sz w:val="22"/>
          <w:szCs w:val="22"/>
        </w:rPr>
        <w:t>Azuči</w:t>
      </w:r>
      <w:proofErr w:type="spellEnd"/>
      <w:r w:rsidRPr="00025759">
        <w:rPr>
          <w:rFonts w:ascii="Calibri Light" w:hAnsi="Calibri Light" w:cs="Calibri Light"/>
          <w:bCs/>
          <w:color w:val="C00000"/>
          <w:sz w:val="22"/>
          <w:szCs w:val="22"/>
          <w:lang w:val="en-GB"/>
        </w:rPr>
        <w:t xml:space="preserve">- </w:t>
      </w:r>
      <w:proofErr w:type="spellStart"/>
      <w:r w:rsidRPr="00025759">
        <w:rPr>
          <w:rFonts w:ascii="Calibri Light" w:hAnsi="Calibri Light" w:cs="Calibri Light"/>
          <w:bCs/>
          <w:color w:val="C00000"/>
          <w:sz w:val="22"/>
          <w:szCs w:val="22"/>
          <w:lang w:val="en-GB"/>
        </w:rPr>
        <w:t>Momojama</w:t>
      </w:r>
      <w:proofErr w:type="spellEnd"/>
      <w:r w:rsidRPr="00025759">
        <w:rPr>
          <w:rFonts w:ascii="Calibri Light" w:hAnsi="Calibri Light" w:cs="Calibri Light"/>
          <w:bCs/>
          <w:color w:val="C00000"/>
          <w:sz w:val="22"/>
          <w:szCs w:val="22"/>
          <w:lang w:val="en-GB"/>
        </w:rPr>
        <w:tab/>
        <w:t>1568</w:t>
      </w:r>
      <w:r w:rsidRPr="00025759">
        <w:rPr>
          <w:rFonts w:ascii="Calibri Light" w:hAnsi="Calibri Light" w:cs="Calibri Light"/>
          <w:bCs/>
          <w:color w:val="C00000"/>
          <w:sz w:val="22"/>
          <w:szCs w:val="22"/>
        </w:rPr>
        <w:t>—</w:t>
      </w:r>
      <w:r w:rsidRPr="00025759">
        <w:rPr>
          <w:rFonts w:ascii="Calibri Light" w:hAnsi="Calibri Light" w:cs="Calibri Light"/>
          <w:bCs/>
          <w:color w:val="C00000"/>
          <w:sz w:val="22"/>
          <w:szCs w:val="22"/>
          <w:lang w:val="en-GB"/>
        </w:rPr>
        <w:t>1603</w:t>
      </w:r>
    </w:p>
    <w:p w14:paraId="4DB9E1C9" w14:textId="77777777" w:rsidR="004F2643" w:rsidRPr="00025759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b/>
          <w:color w:val="C00000"/>
          <w:sz w:val="22"/>
          <w:szCs w:val="22"/>
          <w:lang w:val="en-GB"/>
        </w:rPr>
      </w:pPr>
      <w:r w:rsidRPr="00025759">
        <w:rPr>
          <w:rFonts w:ascii="Calibri Light" w:hAnsi="Calibri Light" w:cs="Calibri Light"/>
          <w:b/>
          <w:color w:val="C00000"/>
          <w:sz w:val="22"/>
          <w:szCs w:val="22"/>
          <w:lang w:val="en-GB"/>
        </w:rPr>
        <w:t xml:space="preserve">Edo 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  <w:lang w:val="en-GB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  <w:lang w:val="en-GB"/>
        </w:rPr>
        <w:tab/>
      </w:r>
      <w:r w:rsidRPr="00025759">
        <w:rPr>
          <w:rFonts w:ascii="Calibri Light" w:hAnsi="Calibri Light" w:cs="Calibri Light"/>
          <w:b/>
          <w:color w:val="C00000"/>
          <w:sz w:val="22"/>
          <w:szCs w:val="22"/>
          <w:lang w:val="en-GB"/>
        </w:rPr>
        <w:tab/>
        <w:t>1603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</w:rPr>
        <w:t>—</w:t>
      </w:r>
      <w:r w:rsidRPr="00025759">
        <w:rPr>
          <w:rFonts w:ascii="Calibri Light" w:hAnsi="Calibri Light" w:cs="Calibri Light"/>
          <w:b/>
          <w:color w:val="C00000"/>
          <w:sz w:val="22"/>
          <w:szCs w:val="22"/>
          <w:lang w:val="en-GB"/>
        </w:rPr>
        <w:t>1868</w:t>
      </w:r>
    </w:p>
    <w:p w14:paraId="6F17C48B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  <w:lang w:val="en-GB"/>
        </w:rPr>
      </w:pPr>
      <w:r w:rsidRPr="00136A70">
        <w:rPr>
          <w:rFonts w:ascii="Calibri Light" w:hAnsi="Calibri Light" w:cs="Calibri Light"/>
          <w:sz w:val="22"/>
          <w:szCs w:val="22"/>
          <w:lang w:val="en-GB"/>
        </w:rPr>
        <w:t>Meidži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  <w:t>1868</w:t>
      </w:r>
      <w:r w:rsidRPr="00136A70">
        <w:rPr>
          <w:rFonts w:ascii="Calibri Light" w:hAnsi="Calibri Light" w:cs="Calibri Light"/>
          <w:sz w:val="22"/>
          <w:szCs w:val="22"/>
        </w:rPr>
        <w:t>—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>1912</w:t>
      </w:r>
    </w:p>
    <w:p w14:paraId="7DDBF13E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  <w:lang w:val="en-GB"/>
        </w:rPr>
        <w:t>Taišó</w:t>
      </w:r>
      <w:proofErr w:type="spellEnd"/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  <w:t>1912</w:t>
      </w:r>
      <w:r w:rsidRPr="00136A70">
        <w:rPr>
          <w:rFonts w:ascii="Calibri Light" w:hAnsi="Calibri Light" w:cs="Calibri Light"/>
          <w:sz w:val="22"/>
          <w:szCs w:val="22"/>
        </w:rPr>
        <w:t>—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>1926</w:t>
      </w:r>
    </w:p>
    <w:p w14:paraId="79C2D553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  <w:lang w:val="en-GB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  <w:lang w:val="en-GB"/>
        </w:rPr>
        <w:t>Šówa</w:t>
      </w:r>
      <w:proofErr w:type="spellEnd"/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  <w:t>1926</w:t>
      </w:r>
      <w:r w:rsidRPr="00136A70">
        <w:rPr>
          <w:rFonts w:ascii="Calibri Light" w:hAnsi="Calibri Light" w:cs="Calibri Light"/>
          <w:sz w:val="22"/>
          <w:szCs w:val="22"/>
        </w:rPr>
        <w:t>—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>1989</w:t>
      </w:r>
    </w:p>
    <w:p w14:paraId="427ED075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  <w:lang w:val="en-GB"/>
        </w:rPr>
      </w:pPr>
      <w:r w:rsidRPr="00136A70">
        <w:rPr>
          <w:rFonts w:ascii="Calibri Light" w:hAnsi="Calibri Light" w:cs="Calibri Light"/>
          <w:sz w:val="22"/>
          <w:szCs w:val="22"/>
          <w:lang w:val="en-GB"/>
        </w:rPr>
        <w:t>Heisei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</w:r>
      <w:r w:rsidRPr="00136A70">
        <w:rPr>
          <w:rFonts w:ascii="Calibri Light" w:hAnsi="Calibri Light" w:cs="Calibri Light"/>
          <w:sz w:val="22"/>
          <w:szCs w:val="22"/>
          <w:lang w:val="en-GB"/>
        </w:rPr>
        <w:tab/>
        <w:t>1989</w:t>
      </w:r>
      <w:r w:rsidRPr="00136A70">
        <w:rPr>
          <w:rFonts w:ascii="Calibri Light" w:hAnsi="Calibri Light" w:cs="Calibri Light"/>
          <w:sz w:val="22"/>
          <w:szCs w:val="22"/>
        </w:rPr>
        <w:t>—</w:t>
      </w:r>
      <w:proofErr w:type="spellStart"/>
      <w:r w:rsidRPr="00136A70">
        <w:rPr>
          <w:rFonts w:ascii="Calibri Light" w:hAnsi="Calibri Light" w:cs="Calibri Light"/>
          <w:sz w:val="22"/>
          <w:szCs w:val="22"/>
          <w:lang w:val="en-GB"/>
        </w:rPr>
        <w:t>doteraz</w:t>
      </w:r>
      <w:proofErr w:type="spellEnd"/>
    </w:p>
    <w:p w14:paraId="160FE35C" w14:textId="77777777" w:rsidR="004F2643" w:rsidRPr="00136A70" w:rsidRDefault="004F2643" w:rsidP="004F2643">
      <w:pPr>
        <w:pStyle w:val="Odstavecseseznamem"/>
        <w:spacing w:line="276" w:lineRule="auto"/>
        <w:rPr>
          <w:rFonts w:ascii="Calibri Light" w:hAnsi="Calibri Light" w:cs="Calibri Light"/>
          <w:sz w:val="22"/>
          <w:szCs w:val="22"/>
          <w:lang w:val="en-GB"/>
        </w:rPr>
      </w:pPr>
    </w:p>
    <w:p w14:paraId="6E0D0310" w14:textId="77777777" w:rsidR="004F2643" w:rsidRPr="00136A70" w:rsidRDefault="004F2643" w:rsidP="00F81C30">
      <w:pPr>
        <w:spacing w:before="40" w:after="160" w:line="360" w:lineRule="auto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sz w:val="22"/>
          <w:szCs w:val="22"/>
        </w:rPr>
        <w:br w:type="page"/>
      </w:r>
      <w:r w:rsidR="00BF4181" w:rsidRPr="00136A70">
        <w:rPr>
          <w:rFonts w:ascii="Calibri Light" w:hAnsi="Calibri Light" w:cs="Calibri Light"/>
          <w:b/>
        </w:rPr>
        <w:lastRenderedPageBreak/>
        <w:t>L</w:t>
      </w:r>
      <w:r w:rsidRPr="00136A70">
        <w:rPr>
          <w:rFonts w:ascii="Calibri Light" w:hAnsi="Calibri Light" w:cs="Calibri Light"/>
          <w:b/>
        </w:rPr>
        <w:t>iteratúra:</w:t>
      </w:r>
    </w:p>
    <w:p w14:paraId="043B7B38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Blacker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Carmen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(1975),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Catalpa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Bow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: A Study of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Shamanistic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Practices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in Japan</w:t>
      </w:r>
      <w:r w:rsidRPr="00136A70">
        <w:rPr>
          <w:rFonts w:ascii="Calibri Light" w:eastAsia="MS Mincho" w:hAnsi="Calibri Light" w:cs="Calibri Light"/>
          <w:sz w:val="22"/>
          <w:szCs w:val="22"/>
        </w:rPr>
        <w:t xml:space="preserve">. London: Routledge. </w:t>
      </w:r>
    </w:p>
    <w:p w14:paraId="78F2D74D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Bocking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Brian (1997), </w:t>
      </w:r>
      <w:r w:rsidRPr="00136A70">
        <w:rPr>
          <w:rFonts w:ascii="Calibri Light" w:hAnsi="Calibri Light" w:cs="Calibri Light"/>
          <w:i/>
          <w:sz w:val="22"/>
          <w:szCs w:val="22"/>
        </w:rPr>
        <w:t>A 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Popular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Dictionary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Shinto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. </w:t>
      </w:r>
      <w:r w:rsidRPr="00136A70">
        <w:rPr>
          <w:rFonts w:ascii="Calibri Light" w:eastAsia="MS Mincho" w:hAnsi="Calibri Light" w:cs="Calibri Light"/>
          <w:sz w:val="22"/>
          <w:szCs w:val="22"/>
        </w:rPr>
        <w:t>London: Routledge.</w:t>
      </w:r>
    </w:p>
    <w:p w14:paraId="173A9B83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Bowring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Richard (2008),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Religious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Traditions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Japan, 500-1600.</w:t>
      </w:r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Cambridge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Cambridge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Press. </w:t>
      </w:r>
    </w:p>
    <w:p w14:paraId="3E6CB1DA" w14:textId="77777777" w:rsidR="004F2643" w:rsidRPr="00136A70" w:rsidRDefault="004F2643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Breen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John –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Teuween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Mark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(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ed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.) (2000),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Shinto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in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History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Ways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the kami.</w:t>
      </w:r>
      <w:r w:rsidRPr="00136A70">
        <w:rPr>
          <w:rFonts w:ascii="Calibri Light" w:eastAsia="MS Mincho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Surrey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Curzon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>.</w:t>
      </w:r>
    </w:p>
    <w:p w14:paraId="6AEFDA0D" w14:textId="77777777" w:rsidR="004F2643" w:rsidRPr="00136A70" w:rsidRDefault="004F2643" w:rsidP="00523EBB">
      <w:pPr>
        <w:spacing w:after="160" w:line="276" w:lineRule="auto"/>
        <w:ind w:left="709" w:hanging="709"/>
        <w:rPr>
          <w:rFonts w:ascii="Calibri Light" w:eastAsia="MS Mincho" w:hAnsi="Calibri Light" w:cs="Calibri Light"/>
          <w:sz w:val="22"/>
          <w:szCs w:val="22"/>
        </w:rPr>
      </w:pP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Breen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John –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Teuween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Mark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(2010), </w:t>
      </w:r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A New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History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Shinto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.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Malden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Wiley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–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Blackwell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. </w:t>
      </w:r>
    </w:p>
    <w:p w14:paraId="0E8D071B" w14:textId="77777777" w:rsidR="006C4EA8" w:rsidRPr="00136A70" w:rsidRDefault="006C4EA8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Buswell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Robert –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Lopez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, Donald (2014),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Princeton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Dictionary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Buddhism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.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Princeton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Princeton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 Press. </w:t>
      </w:r>
    </w:p>
    <w:p w14:paraId="53565D51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Collcutt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Martin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Jansen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Marius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Kumakura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Isao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(ed.) (1997</w:t>
      </w:r>
      <w:r w:rsidRPr="00136A70">
        <w:rPr>
          <w:rFonts w:ascii="Calibri Light" w:eastAsia="MS Mincho" w:hAnsi="Calibri Light" w:cs="Calibri Light"/>
          <w:sz w:val="22"/>
          <w:szCs w:val="22"/>
        </w:rPr>
        <w:t xml:space="preserve">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Svět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Japonska: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kulturní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atlas.</w:t>
      </w:r>
      <w:r w:rsidRPr="00136A70">
        <w:rPr>
          <w:rFonts w:ascii="Calibri Light" w:eastAsia="MS Mincho" w:hAnsi="Calibri Light" w:cs="Calibri Light"/>
          <w:sz w:val="22"/>
          <w:szCs w:val="22"/>
        </w:rPr>
        <w:t xml:space="preserve"> Praha: Knižný klub.</w:t>
      </w:r>
    </w:p>
    <w:p w14:paraId="3346C358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 xml:space="preserve">De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Barry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Theodore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r w:rsidRPr="00136A70">
        <w:rPr>
          <w:rFonts w:ascii="Calibri Light" w:eastAsia="MS Mincho" w:hAnsi="Calibri Light" w:cs="Calibri Light"/>
          <w:sz w:val="22"/>
          <w:szCs w:val="22"/>
        </w:rPr>
        <w:t>–</w:t>
      </w:r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Keene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Donald </w:t>
      </w:r>
      <w:r w:rsidRPr="00136A70">
        <w:rPr>
          <w:rFonts w:ascii="Calibri Light" w:eastAsia="MS Mincho" w:hAnsi="Calibri Light" w:cs="Calibri Light"/>
          <w:sz w:val="22"/>
          <w:szCs w:val="22"/>
        </w:rPr>
        <w:t>–</w:t>
      </w:r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Tanabe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George </w:t>
      </w:r>
      <w:r w:rsidRPr="00136A70">
        <w:rPr>
          <w:rFonts w:ascii="Calibri Light" w:eastAsia="MS Mincho" w:hAnsi="Calibri Light" w:cs="Calibri Light"/>
          <w:sz w:val="22"/>
          <w:szCs w:val="22"/>
        </w:rPr>
        <w:t>–</w:t>
      </w:r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Varley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Paul (2001),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Sources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Traditions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From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Earliest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Times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to 1600.</w:t>
      </w:r>
      <w:r w:rsidRPr="00136A70">
        <w:rPr>
          <w:rFonts w:ascii="Calibri Light" w:hAnsi="Calibri Light" w:cs="Calibri Light"/>
          <w:sz w:val="22"/>
          <w:szCs w:val="22"/>
        </w:rPr>
        <w:t xml:space="preserve"> New York: Columbia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Universtity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Press.</w:t>
      </w:r>
    </w:p>
    <w:p w14:paraId="3CC0D56B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Earhart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Byron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(1998),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Náboženství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Japonska: mnoho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tradic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na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jedné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svaté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cestě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>.</w:t>
      </w:r>
      <w:r w:rsidRPr="00136A70">
        <w:rPr>
          <w:rFonts w:ascii="Calibri Light" w:hAnsi="Calibri Light" w:cs="Calibri Light"/>
          <w:sz w:val="22"/>
          <w:szCs w:val="22"/>
        </w:rPr>
        <w:t xml:space="preserve"> Praha: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Prostor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>.</w:t>
      </w:r>
    </w:p>
    <w:p w14:paraId="4CC84A87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Fiala, Karel (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prekl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) (2012),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Kodžiki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: Kronika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dávného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Japonska</w:t>
      </w:r>
      <w:r w:rsidRPr="00136A70">
        <w:rPr>
          <w:rFonts w:ascii="Calibri Light" w:hAnsi="Calibri Light" w:cs="Calibri Light"/>
          <w:sz w:val="22"/>
          <w:szCs w:val="22"/>
        </w:rPr>
        <w:t xml:space="preserve">. Praha: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ExOriente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>.</w:t>
      </w:r>
    </w:p>
    <w:p w14:paraId="3AE00305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Inagaki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Hisao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(2007),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Dictionary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Buddhist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Terms</w:t>
      </w:r>
      <w:proofErr w:type="spellEnd"/>
      <w:r w:rsidR="006C4EA8" w:rsidRPr="00136A7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="006C4EA8" w:rsidRPr="00136A70">
        <w:rPr>
          <w:rFonts w:ascii="Calibri Light" w:hAnsi="Calibri Light" w:cs="Calibri Light"/>
          <w:sz w:val="22"/>
          <w:szCs w:val="22"/>
        </w:rPr>
        <w:t>Berkeley</w:t>
      </w:r>
      <w:proofErr w:type="spellEnd"/>
      <w:r w:rsidR="006C4EA8" w:rsidRPr="00136A70">
        <w:rPr>
          <w:rFonts w:ascii="Calibri Light" w:hAnsi="Calibri Light" w:cs="Calibri Light"/>
          <w:sz w:val="22"/>
          <w:szCs w:val="22"/>
        </w:rPr>
        <w:t xml:space="preserve">: Stone </w:t>
      </w:r>
      <w:proofErr w:type="spellStart"/>
      <w:r w:rsidR="006C4EA8" w:rsidRPr="00136A70">
        <w:rPr>
          <w:rFonts w:ascii="Calibri Light" w:hAnsi="Calibri Light" w:cs="Calibri Light"/>
          <w:sz w:val="22"/>
          <w:szCs w:val="22"/>
        </w:rPr>
        <w:t>B</w:t>
      </w:r>
      <w:r w:rsidRPr="00136A70">
        <w:rPr>
          <w:rFonts w:ascii="Calibri Light" w:hAnsi="Calibri Light" w:cs="Calibri Light"/>
          <w:sz w:val="22"/>
          <w:szCs w:val="22"/>
        </w:rPr>
        <w:t>ridge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r w:rsidR="006C4EA8" w:rsidRPr="00136A70">
        <w:rPr>
          <w:rFonts w:ascii="Calibri Light" w:hAnsi="Calibri Light" w:cs="Calibri Light"/>
          <w:sz w:val="22"/>
          <w:szCs w:val="22"/>
        </w:rPr>
        <w:t>P</w:t>
      </w:r>
      <w:r w:rsidRPr="00136A70">
        <w:rPr>
          <w:rFonts w:ascii="Calibri Light" w:hAnsi="Calibri Light" w:cs="Calibri Light"/>
          <w:sz w:val="22"/>
          <w:szCs w:val="22"/>
        </w:rPr>
        <w:t>ress.</w:t>
      </w:r>
    </w:p>
    <w:p w14:paraId="3EE0B8D3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Kasahara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Kazuo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(2001), </w:t>
      </w:r>
      <w:r w:rsidRPr="00136A70">
        <w:rPr>
          <w:rFonts w:ascii="Calibri Light" w:hAnsi="Calibri Light" w:cs="Calibri Light"/>
          <w:i/>
          <w:sz w:val="22"/>
          <w:szCs w:val="22"/>
        </w:rPr>
        <w:t>A 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History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Religion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.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Tokyo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Kósei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Publishing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Co.</w:t>
      </w:r>
    </w:p>
    <w:p w14:paraId="4E1F409B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Keown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Damien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(2004),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Oxford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Dictionary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. </w:t>
      </w:r>
      <w:r w:rsidRPr="00136A70">
        <w:rPr>
          <w:rFonts w:ascii="Calibri Light" w:hAnsi="Calibri Light" w:cs="Calibri Light"/>
          <w:sz w:val="22"/>
          <w:szCs w:val="22"/>
        </w:rPr>
        <w:t>Oxford, New York: Oxford University Press.</w:t>
      </w:r>
    </w:p>
    <w:p w14:paraId="1FFE5EDD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Lopez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Donald (2003),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Příběh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buddhismu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průvodce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dějinami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buddhismu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a jeho učením.</w:t>
      </w:r>
      <w:r w:rsidRPr="00136A70">
        <w:rPr>
          <w:rFonts w:ascii="Calibri Light" w:hAnsi="Calibri Light" w:cs="Calibri Light"/>
          <w:sz w:val="22"/>
          <w:szCs w:val="22"/>
        </w:rPr>
        <w:t xml:space="preserve"> Brno: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Barrister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and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Principal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. </w:t>
      </w:r>
    </w:p>
    <w:p w14:paraId="7C8A14FB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Matsunaga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Daigan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Matsunaga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Alicia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(1978),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Foundation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Vol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. 1: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Aristocratic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Age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. Los Angeles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Tokyo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Buddhist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Book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International.  </w:t>
      </w:r>
    </w:p>
    <w:p w14:paraId="5853D313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Matsunaga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Daigan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Matsunaga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Alicia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(1984),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Foundation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Vol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. 2: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Mass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Movement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(Kamakura and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Muromachi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Periods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>)</w:t>
      </w:r>
      <w:r w:rsidRPr="00136A70">
        <w:rPr>
          <w:rFonts w:ascii="Calibri Light" w:hAnsi="Calibri Light" w:cs="Calibri Light"/>
          <w:sz w:val="22"/>
          <w:szCs w:val="22"/>
        </w:rPr>
        <w:t xml:space="preserve">. Los Angeles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Tokyo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Buddhist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Book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International.</w:t>
      </w:r>
    </w:p>
    <w:p w14:paraId="22D55D57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Swanson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Paul –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Chilson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Clark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(2006),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Nanzan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Guide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to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Religions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Honolulu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of Hawai</w:t>
      </w:r>
      <w:r w:rsidRPr="00136A70">
        <w:rPr>
          <w:rFonts w:ascii="Calibri Light" w:hAnsi="Calibri Light" w:cs="Calibri Light"/>
          <w:sz w:val="22"/>
          <w:szCs w:val="22"/>
          <w:lang w:val="en-GB"/>
        </w:rPr>
        <w:t>’</w:t>
      </w:r>
      <w:r w:rsidRPr="00136A70">
        <w:rPr>
          <w:rFonts w:ascii="Calibri Light" w:eastAsiaTheme="minorEastAsia" w:hAnsi="Calibri Light" w:cs="Calibri Light"/>
          <w:sz w:val="22"/>
          <w:szCs w:val="22"/>
        </w:rPr>
        <w:t>i Press.</w:t>
      </w:r>
    </w:p>
    <w:p w14:paraId="6E6A997C" w14:textId="77777777" w:rsidR="004F2643" w:rsidRPr="00136A70" w:rsidRDefault="004F2643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Tanabe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George (1999),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Religions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of Japan in Practice.</w:t>
      </w:r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Princeton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Princeton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Press.</w:t>
      </w:r>
    </w:p>
    <w:p w14:paraId="0A8F23CF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Williams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Paul (1989),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Mahayana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Buddhism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: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The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Doctrinal</w:t>
      </w:r>
      <w:proofErr w:type="spellEnd"/>
      <w:r w:rsidRPr="00136A70">
        <w:rPr>
          <w:rFonts w:ascii="Calibri Light" w:hAnsi="Calibri Light" w:cs="Calibri Light"/>
          <w:i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i/>
          <w:sz w:val="22"/>
          <w:szCs w:val="22"/>
        </w:rPr>
        <w:t>Foundations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. </w:t>
      </w:r>
      <w:r w:rsidRPr="00136A70">
        <w:rPr>
          <w:rFonts w:ascii="Calibri Light" w:eastAsia="MS Mincho" w:hAnsi="Calibri Light" w:cs="Calibri Light"/>
          <w:sz w:val="22"/>
          <w:szCs w:val="22"/>
        </w:rPr>
        <w:t xml:space="preserve">London: Routledge. </w:t>
      </w:r>
    </w:p>
    <w:p w14:paraId="305D761F" w14:textId="77777777" w:rsidR="00FB3D1D" w:rsidRPr="00136A70" w:rsidRDefault="00FB3D1D" w:rsidP="00523EBB">
      <w:pPr>
        <w:spacing w:after="160" w:line="276" w:lineRule="auto"/>
        <w:ind w:left="709" w:hanging="709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eastAsia="MS Mincho" w:hAnsi="Calibri Light" w:cs="Calibri Light"/>
          <w:sz w:val="22"/>
          <w:szCs w:val="22"/>
        </w:rPr>
        <w:t xml:space="preserve">Williams, Paul (2011), </w:t>
      </w:r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Buddhistické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myšlení</w:t>
      </w:r>
      <w:proofErr w:type="spellEnd"/>
      <w:r w:rsidRPr="00136A70">
        <w:rPr>
          <w:rFonts w:ascii="Calibri Light" w:eastAsia="MS Mincho" w:hAnsi="Calibri Light" w:cs="Calibri Light"/>
          <w:i/>
          <w:sz w:val="22"/>
          <w:szCs w:val="22"/>
        </w:rPr>
        <w:t xml:space="preserve">: úplné uvedení do indické </w:t>
      </w:r>
      <w:proofErr w:type="spellStart"/>
      <w:r w:rsidRPr="00136A70">
        <w:rPr>
          <w:rFonts w:ascii="Calibri Light" w:eastAsia="MS Mincho" w:hAnsi="Calibri Light" w:cs="Calibri Light"/>
          <w:i/>
          <w:sz w:val="22"/>
          <w:szCs w:val="22"/>
        </w:rPr>
        <w:t>tradice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 xml:space="preserve">. Praha: </w:t>
      </w:r>
      <w:proofErr w:type="spellStart"/>
      <w:r w:rsidRPr="00136A70">
        <w:rPr>
          <w:rFonts w:ascii="Calibri Light" w:eastAsia="MS Mincho" w:hAnsi="Calibri Light" w:cs="Calibri Light"/>
          <w:sz w:val="22"/>
          <w:szCs w:val="22"/>
        </w:rPr>
        <w:t>ExOriente</w:t>
      </w:r>
      <w:proofErr w:type="spellEnd"/>
      <w:r w:rsidRPr="00136A70">
        <w:rPr>
          <w:rFonts w:ascii="Calibri Light" w:eastAsia="MS Mincho" w:hAnsi="Calibri Light" w:cs="Calibri Light"/>
          <w:sz w:val="22"/>
          <w:szCs w:val="22"/>
        </w:rPr>
        <w:t>.</w:t>
      </w:r>
    </w:p>
    <w:p w14:paraId="095E874E" w14:textId="77777777" w:rsidR="004F2643" w:rsidRPr="00136A70" w:rsidRDefault="004F2643" w:rsidP="00056545">
      <w:pPr>
        <w:spacing w:before="40" w:after="160" w:line="360" w:lineRule="auto"/>
        <w:rPr>
          <w:rFonts w:ascii="Calibri Light" w:hAnsi="Calibri Light" w:cs="Calibri Light"/>
          <w:b/>
        </w:rPr>
      </w:pPr>
      <w:r w:rsidRPr="00136A70">
        <w:rPr>
          <w:rFonts w:ascii="Calibri Light" w:hAnsi="Calibri Light" w:cs="Calibri Light"/>
          <w:sz w:val="22"/>
          <w:szCs w:val="22"/>
        </w:rPr>
        <w:br w:type="page"/>
      </w:r>
      <w:r w:rsidR="00BF4181" w:rsidRPr="00136A70">
        <w:rPr>
          <w:rFonts w:ascii="Calibri Light" w:hAnsi="Calibri Light" w:cs="Calibri Light"/>
          <w:b/>
        </w:rPr>
        <w:lastRenderedPageBreak/>
        <w:t>D</w:t>
      </w:r>
      <w:r w:rsidRPr="00136A70">
        <w:rPr>
          <w:rFonts w:ascii="Calibri Light" w:hAnsi="Calibri Light" w:cs="Calibri Light"/>
          <w:b/>
        </w:rPr>
        <w:t>ôležité webové odkazy</w:t>
      </w:r>
      <w:r w:rsidR="00FD7920" w:rsidRPr="00136A70">
        <w:rPr>
          <w:rFonts w:ascii="Calibri Light" w:hAnsi="Calibri Light" w:cs="Calibri Light"/>
          <w:b/>
        </w:rPr>
        <w:t>:</w:t>
      </w:r>
    </w:p>
    <w:p w14:paraId="0A79836C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Journal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Religious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Studies</w:t>
      </w:r>
    </w:p>
    <w:p w14:paraId="72B36FAB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  <w:lang w:val="cs-CZ"/>
        </w:rPr>
      </w:pPr>
      <w:hyperlink r:id="rId7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  <w:lang w:val="cs-CZ"/>
          </w:rPr>
          <w:t>http://www.nanzan-u.ac.jp/SHUBUNKEN/publications/jjrs/jjrsMain.htm</w:t>
        </w:r>
      </w:hyperlink>
    </w:p>
    <w:p w14:paraId="68CFDE1E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09890D6D" w14:textId="77777777" w:rsidR="004F2643" w:rsidRPr="00136A70" w:rsidRDefault="006C4EA8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O</w:t>
      </w:r>
      <w:r w:rsidR="004F2643" w:rsidRPr="00136A70">
        <w:rPr>
          <w:rFonts w:ascii="Calibri Light" w:hAnsi="Calibri Light" w:cs="Calibri Light"/>
          <w:sz w:val="22"/>
          <w:szCs w:val="22"/>
        </w:rPr>
        <w:t>n-line zdroje zahraničných periodík</w:t>
      </w:r>
      <w:r w:rsidR="002020D8" w:rsidRPr="00136A70">
        <w:rPr>
          <w:rFonts w:ascii="Calibri Light" w:hAnsi="Calibri Light" w:cs="Calibri Light"/>
          <w:sz w:val="22"/>
          <w:szCs w:val="22"/>
        </w:rPr>
        <w:t xml:space="preserve"> (elektronické informačné zdroje ÚK FF MU, prístup prostredníctvom siete VPN)</w:t>
      </w:r>
    </w:p>
    <w:p w14:paraId="69D4D0FB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8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www.jstor.org</w:t>
        </w:r>
      </w:hyperlink>
    </w:p>
    <w:p w14:paraId="24622AD7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65124508" w14:textId="77777777" w:rsidR="00DE581A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9" w:history="1">
        <w:proofErr w:type="spellStart"/>
        <w:r w:rsidR="00DE581A" w:rsidRPr="00136A70">
          <w:rPr>
            <w:rFonts w:ascii="Calibri Light" w:hAnsi="Calibri Light" w:cs="Calibri Light"/>
            <w:sz w:val="22"/>
            <w:szCs w:val="22"/>
          </w:rPr>
          <w:t>Stanford</w:t>
        </w:r>
        <w:proofErr w:type="spellEnd"/>
        <w:r w:rsidR="00DE581A" w:rsidRPr="00136A70">
          <w:rPr>
            <w:rFonts w:ascii="Calibri Light" w:hAnsi="Calibri Light" w:cs="Calibri Light"/>
            <w:sz w:val="22"/>
            <w:szCs w:val="22"/>
          </w:rPr>
          <w:t xml:space="preserve"> </w:t>
        </w:r>
        <w:proofErr w:type="spellStart"/>
        <w:r w:rsidR="00DE581A" w:rsidRPr="00136A70">
          <w:rPr>
            <w:rFonts w:ascii="Calibri Light" w:hAnsi="Calibri Light" w:cs="Calibri Light"/>
            <w:sz w:val="22"/>
            <w:szCs w:val="22"/>
          </w:rPr>
          <w:t>Encyclopedia</w:t>
        </w:r>
        <w:proofErr w:type="spellEnd"/>
        <w:r w:rsidR="00DE581A" w:rsidRPr="00136A70">
          <w:rPr>
            <w:rFonts w:ascii="Calibri Light" w:hAnsi="Calibri Light" w:cs="Calibri Light"/>
            <w:sz w:val="22"/>
            <w:szCs w:val="22"/>
          </w:rPr>
          <w:t xml:space="preserve"> of </w:t>
        </w:r>
        <w:proofErr w:type="spellStart"/>
        <w:r w:rsidR="00DE581A" w:rsidRPr="00136A70">
          <w:rPr>
            <w:rFonts w:ascii="Calibri Light" w:hAnsi="Calibri Light" w:cs="Calibri Light"/>
            <w:sz w:val="22"/>
            <w:szCs w:val="22"/>
          </w:rPr>
          <w:t>Philosophy</w:t>
        </w:r>
        <w:proofErr w:type="spellEnd"/>
      </w:hyperlink>
    </w:p>
    <w:p w14:paraId="08EF3653" w14:textId="77777777" w:rsidR="00DE581A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0" w:history="1">
        <w:r w:rsidR="00DE581A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https://plato.stanford.edu/</w:t>
        </w:r>
      </w:hyperlink>
    </w:p>
    <w:p w14:paraId="5C03CFA3" w14:textId="77777777" w:rsidR="00DE581A" w:rsidRPr="00136A70" w:rsidRDefault="00DE581A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194196FB" w14:textId="77777777" w:rsidR="00136A70" w:rsidRPr="00136A70" w:rsidRDefault="00136A70" w:rsidP="006C4EA8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 xml:space="preserve">East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Asian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Library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of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Berkeley</w:t>
      </w:r>
      <w:proofErr w:type="spellEnd"/>
    </w:p>
    <w:p w14:paraId="0449CAD8" w14:textId="77777777" w:rsidR="00136A70" w:rsidRPr="00136A70" w:rsidRDefault="00056545" w:rsidP="006C4EA8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1" w:history="1">
        <w:r w:rsidR="00136A70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https://www.lib.berkeley.edu/libraries/east-asian-library</w:t>
        </w:r>
      </w:hyperlink>
    </w:p>
    <w:p w14:paraId="1DF761AA" w14:textId="77777777" w:rsidR="00136A70" w:rsidRPr="00136A70" w:rsidRDefault="00136A70" w:rsidP="006C4EA8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66A7C24" w14:textId="77777777" w:rsidR="006C4EA8" w:rsidRPr="00136A70" w:rsidRDefault="006C4EA8" w:rsidP="006C4EA8">
      <w:p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Eastern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Buddhist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Society (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Ōtani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Kyōto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>)</w:t>
      </w:r>
    </w:p>
    <w:p w14:paraId="2E295290" w14:textId="77777777" w:rsidR="006C4EA8" w:rsidRPr="00136A70" w:rsidRDefault="00056545" w:rsidP="006C4EA8">
      <w:pPr>
        <w:spacing w:line="276" w:lineRule="auto"/>
        <w:rPr>
          <w:rStyle w:val="Hypertextovodkaz"/>
          <w:rFonts w:ascii="Calibri Light" w:hAnsi="Calibri Light" w:cs="Calibri Light"/>
          <w:sz w:val="22"/>
          <w:szCs w:val="22"/>
        </w:rPr>
      </w:pPr>
      <w:hyperlink r:id="rId12" w:history="1">
        <w:r w:rsidR="006C4EA8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https://web.otani.ac.jp/EBS/links.html</w:t>
        </w:r>
      </w:hyperlink>
    </w:p>
    <w:p w14:paraId="02511DDB" w14:textId="77777777" w:rsidR="006C4EA8" w:rsidRPr="00136A70" w:rsidRDefault="006C4EA8" w:rsidP="006C4EA8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CF30F3B" w14:textId="77777777" w:rsidR="004F2643" w:rsidRPr="00136A70" w:rsidRDefault="006C4EA8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Š</w:t>
      </w:r>
      <w:r w:rsidR="004F2643" w:rsidRPr="00136A70">
        <w:rPr>
          <w:rFonts w:ascii="Calibri Light" w:hAnsi="Calibri Light" w:cs="Calibri Light"/>
          <w:sz w:val="22"/>
          <w:szCs w:val="22"/>
        </w:rPr>
        <w:t>intó</w:t>
      </w:r>
      <w:proofErr w:type="spellEnd"/>
      <w:r w:rsidR="004F2643" w:rsidRPr="00136A70">
        <w:rPr>
          <w:rFonts w:ascii="Calibri Light" w:hAnsi="Calibri Light" w:cs="Calibri Light"/>
          <w:sz w:val="22"/>
          <w:szCs w:val="22"/>
        </w:rPr>
        <w:t xml:space="preserve"> encyklopédia</w:t>
      </w:r>
      <w:r w:rsidRPr="00136A70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Kokugakuin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University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Tōkyō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>)</w:t>
      </w:r>
    </w:p>
    <w:p w14:paraId="139C3EE1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3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http://eos.kokugakuin.ac.jp/modules/xwords/</w:t>
        </w:r>
      </w:hyperlink>
    </w:p>
    <w:p w14:paraId="6C24EC44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F88E530" w14:textId="77777777" w:rsidR="004F2643" w:rsidRPr="00136A70" w:rsidRDefault="006C4EA8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Di</w:t>
      </w:r>
      <w:r w:rsidR="004F2643" w:rsidRPr="00136A70">
        <w:rPr>
          <w:rFonts w:ascii="Calibri Light" w:hAnsi="Calibri Light" w:cs="Calibri Light"/>
          <w:sz w:val="22"/>
          <w:szCs w:val="22"/>
        </w:rPr>
        <w:t>gitálny slovník buddhistických pojmov:</w:t>
      </w:r>
    </w:p>
    <w:p w14:paraId="21CD3F47" w14:textId="77777777" w:rsidR="004F2643" w:rsidRPr="00136A70" w:rsidRDefault="00056545" w:rsidP="004F2643">
      <w:pPr>
        <w:spacing w:line="276" w:lineRule="auto"/>
        <w:rPr>
          <w:rStyle w:val="Hypertextovodkaz"/>
          <w:rFonts w:ascii="Calibri Light" w:hAnsi="Calibri Light" w:cs="Calibri Light"/>
          <w:sz w:val="22"/>
          <w:szCs w:val="22"/>
          <w:lang w:val="cs-CZ"/>
        </w:rPr>
      </w:pPr>
      <w:hyperlink r:id="rId14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  <w:lang w:val="cs-CZ"/>
          </w:rPr>
          <w:t>http://buddhism-dict.net/ddb/</w:t>
        </w:r>
      </w:hyperlink>
    </w:p>
    <w:p w14:paraId="5A013C4A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C72D73E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136A70">
        <w:rPr>
          <w:rFonts w:ascii="Calibri Light" w:hAnsi="Calibri Light" w:cs="Calibri Light"/>
          <w:sz w:val="22"/>
          <w:szCs w:val="22"/>
        </w:rPr>
        <w:t>Metropolitan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Museum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of Art</w:t>
      </w:r>
      <w:r w:rsidR="006C4EA8" w:rsidRPr="00136A70">
        <w:rPr>
          <w:rFonts w:ascii="Calibri Light" w:hAnsi="Calibri Light" w:cs="Calibri Light"/>
          <w:sz w:val="22"/>
          <w:szCs w:val="22"/>
        </w:rPr>
        <w:t xml:space="preserve"> (NY)</w:t>
      </w:r>
      <w:r w:rsidRPr="00136A70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Japanese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Art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History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136A70">
        <w:rPr>
          <w:rFonts w:ascii="Calibri Light" w:hAnsi="Calibri Light" w:cs="Calibri Light"/>
          <w:sz w:val="22"/>
          <w:szCs w:val="22"/>
        </w:rPr>
        <w:t>Timeline</w:t>
      </w:r>
      <w:proofErr w:type="spellEnd"/>
      <w:r w:rsidRPr="00136A70">
        <w:rPr>
          <w:rFonts w:ascii="Calibri Light" w:hAnsi="Calibri Light" w:cs="Calibri Light"/>
          <w:sz w:val="22"/>
          <w:szCs w:val="22"/>
        </w:rPr>
        <w:t>:</w:t>
      </w:r>
    </w:p>
    <w:p w14:paraId="5CB86919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5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http://www.metmuseum.org/toah/ht/?period=06&amp;region=eaj</w:t>
        </w:r>
      </w:hyperlink>
    </w:p>
    <w:p w14:paraId="29A4BC6D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2FDD5AFE" w14:textId="77777777" w:rsidR="004F2643" w:rsidRPr="00136A70" w:rsidRDefault="006C4EA8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T</w:t>
      </w:r>
      <w:r w:rsidR="004F2643" w:rsidRPr="00136A70">
        <w:rPr>
          <w:rFonts w:ascii="Calibri Light" w:hAnsi="Calibri Light" w:cs="Calibri Light"/>
          <w:sz w:val="22"/>
          <w:szCs w:val="22"/>
        </w:rPr>
        <w:t xml:space="preserve">exty – </w:t>
      </w:r>
      <w:proofErr w:type="spellStart"/>
      <w:r w:rsidR="004F2643" w:rsidRPr="00136A70">
        <w:rPr>
          <w:rFonts w:ascii="Calibri Light" w:hAnsi="Calibri Light" w:cs="Calibri Light"/>
          <w:sz w:val="22"/>
          <w:szCs w:val="22"/>
        </w:rPr>
        <w:t>Numata</w:t>
      </w:r>
      <w:proofErr w:type="spellEnd"/>
      <w:r w:rsidR="004F2643" w:rsidRPr="00136A70">
        <w:rPr>
          <w:rFonts w:ascii="Calibri Light" w:hAnsi="Calibri Light" w:cs="Calibri Light"/>
          <w:sz w:val="22"/>
          <w:szCs w:val="22"/>
        </w:rPr>
        <w:t xml:space="preserve"> Center </w:t>
      </w:r>
      <w:proofErr w:type="spellStart"/>
      <w:r w:rsidR="004F2643" w:rsidRPr="00136A70">
        <w:rPr>
          <w:rFonts w:ascii="Calibri Light" w:hAnsi="Calibri Light" w:cs="Calibri Light"/>
          <w:sz w:val="22"/>
          <w:szCs w:val="22"/>
        </w:rPr>
        <w:t>for</w:t>
      </w:r>
      <w:proofErr w:type="spellEnd"/>
      <w:r w:rsidR="004F2643" w:rsidRPr="00136A70">
        <w:rPr>
          <w:rFonts w:ascii="Calibri Light" w:hAnsi="Calibri Light" w:cs="Calibri Light"/>
          <w:sz w:val="22"/>
          <w:szCs w:val="22"/>
        </w:rPr>
        <w:t xml:space="preserve">  </w:t>
      </w:r>
      <w:proofErr w:type="spellStart"/>
      <w:r w:rsidR="004F2643" w:rsidRPr="00136A70">
        <w:rPr>
          <w:rFonts w:ascii="Calibri Light" w:hAnsi="Calibri Light" w:cs="Calibri Light"/>
          <w:sz w:val="22"/>
          <w:szCs w:val="22"/>
        </w:rPr>
        <w:t>Buddhist</w:t>
      </w:r>
      <w:proofErr w:type="spellEnd"/>
      <w:r w:rsidR="004F2643" w:rsidRPr="00136A70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4F2643" w:rsidRPr="00136A70">
        <w:rPr>
          <w:rFonts w:ascii="Calibri Light" w:hAnsi="Calibri Light" w:cs="Calibri Light"/>
          <w:sz w:val="22"/>
          <w:szCs w:val="22"/>
        </w:rPr>
        <w:t>Translation</w:t>
      </w:r>
      <w:proofErr w:type="spellEnd"/>
      <w:r w:rsidR="004F2643" w:rsidRPr="00136A70">
        <w:rPr>
          <w:rFonts w:ascii="Calibri Light" w:hAnsi="Calibri Light" w:cs="Calibri Light"/>
          <w:sz w:val="22"/>
          <w:szCs w:val="22"/>
        </w:rPr>
        <w:t xml:space="preserve"> and </w:t>
      </w:r>
      <w:proofErr w:type="spellStart"/>
      <w:r w:rsidR="004F2643" w:rsidRPr="00136A70">
        <w:rPr>
          <w:rFonts w:ascii="Calibri Light" w:hAnsi="Calibri Light" w:cs="Calibri Light"/>
          <w:sz w:val="22"/>
          <w:szCs w:val="22"/>
        </w:rPr>
        <w:t>Research</w:t>
      </w:r>
      <w:proofErr w:type="spellEnd"/>
    </w:p>
    <w:p w14:paraId="59F8A15B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6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https://www.bdkamerica.org/default.aspx?MPID=81</w:t>
        </w:r>
      </w:hyperlink>
    </w:p>
    <w:p w14:paraId="32530D28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372C7CFE" w14:textId="77777777" w:rsidR="004F2643" w:rsidRPr="00136A70" w:rsidRDefault="006C4EA8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V</w:t>
      </w:r>
      <w:r w:rsidR="004F2643" w:rsidRPr="00136A70">
        <w:rPr>
          <w:rFonts w:ascii="Calibri Light" w:hAnsi="Calibri Light" w:cs="Calibri Light"/>
          <w:sz w:val="22"/>
          <w:szCs w:val="22"/>
        </w:rPr>
        <w:t>šeobecný prehľad o japonských chrámoch, svätyniach, buddhistickom umení</w:t>
      </w:r>
    </w:p>
    <w:p w14:paraId="40C3DE5C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7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http://www.art-and-archaeology.com/japan/japan.html</w:t>
        </w:r>
      </w:hyperlink>
    </w:p>
    <w:p w14:paraId="35365134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FD6134D" w14:textId="77777777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r w:rsidRPr="00136A70">
        <w:rPr>
          <w:rFonts w:ascii="Calibri Light" w:hAnsi="Calibri Light" w:cs="Calibri Light"/>
          <w:sz w:val="22"/>
          <w:szCs w:val="22"/>
        </w:rPr>
        <w:t>Buddhist Art News</w:t>
      </w:r>
    </w:p>
    <w:p w14:paraId="52AF61E4" w14:textId="77777777" w:rsidR="004F2643" w:rsidRPr="00136A70" w:rsidRDefault="00056545" w:rsidP="004F2643">
      <w:pPr>
        <w:spacing w:line="276" w:lineRule="auto"/>
        <w:rPr>
          <w:rFonts w:ascii="Calibri Light" w:hAnsi="Calibri Light" w:cs="Calibri Light"/>
          <w:sz w:val="22"/>
          <w:szCs w:val="22"/>
        </w:rPr>
      </w:pPr>
      <w:hyperlink r:id="rId18" w:history="1">
        <w:r w:rsidR="004F2643" w:rsidRPr="00136A70">
          <w:rPr>
            <w:rStyle w:val="Hypertextovodkaz"/>
            <w:rFonts w:ascii="Calibri Light" w:hAnsi="Calibri Light" w:cs="Calibri Light"/>
            <w:sz w:val="22"/>
            <w:szCs w:val="22"/>
          </w:rPr>
          <w:t>http://buddhistartnews.wordpress.com/</w:t>
        </w:r>
      </w:hyperlink>
    </w:p>
    <w:p w14:paraId="2D4B377A" w14:textId="3BC6D36C" w:rsidR="004F2643" w:rsidRPr="00136A70" w:rsidRDefault="004F2643" w:rsidP="004F2643">
      <w:pPr>
        <w:spacing w:line="276" w:lineRule="auto"/>
        <w:rPr>
          <w:rFonts w:ascii="Calibri Light" w:hAnsi="Calibri Light" w:cs="Calibri Light"/>
          <w:sz w:val="22"/>
          <w:szCs w:val="22"/>
          <w:lang w:val="cs-CZ"/>
        </w:rPr>
      </w:pPr>
    </w:p>
    <w:sectPr w:rsidR="004F2643" w:rsidRPr="0013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E8477" w14:textId="77777777" w:rsidR="00103A6A" w:rsidRDefault="00103A6A" w:rsidP="004429A2">
      <w:r>
        <w:separator/>
      </w:r>
    </w:p>
  </w:endnote>
  <w:endnote w:type="continuationSeparator" w:id="0">
    <w:p w14:paraId="71912B0F" w14:textId="77777777" w:rsidR="00103A6A" w:rsidRDefault="00103A6A" w:rsidP="0044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9BAE" w14:textId="77777777" w:rsidR="00103A6A" w:rsidRDefault="00103A6A" w:rsidP="004429A2">
      <w:r>
        <w:separator/>
      </w:r>
    </w:p>
  </w:footnote>
  <w:footnote w:type="continuationSeparator" w:id="0">
    <w:p w14:paraId="050F6C13" w14:textId="77777777" w:rsidR="00103A6A" w:rsidRDefault="00103A6A" w:rsidP="0044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19D"/>
    <w:multiLevelType w:val="hybridMultilevel"/>
    <w:tmpl w:val="92CE73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8CE"/>
    <w:multiLevelType w:val="hybridMultilevel"/>
    <w:tmpl w:val="CC0C66B8"/>
    <w:lvl w:ilvl="0" w:tplc="6324E51E">
      <w:start w:val="1"/>
      <w:numFmt w:val="bullet"/>
      <w:lvlText w:val=""/>
      <w:lvlJc w:val="left"/>
      <w:pPr>
        <w:tabs>
          <w:tab w:val="num" w:pos="1040"/>
        </w:tabs>
        <w:ind w:left="1040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F743D"/>
    <w:multiLevelType w:val="hybridMultilevel"/>
    <w:tmpl w:val="12DA835A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3B42000"/>
    <w:multiLevelType w:val="hybridMultilevel"/>
    <w:tmpl w:val="BE8E0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5DD8"/>
    <w:multiLevelType w:val="hybridMultilevel"/>
    <w:tmpl w:val="EE304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2C70"/>
    <w:multiLevelType w:val="hybridMultilevel"/>
    <w:tmpl w:val="E2CC5D64"/>
    <w:lvl w:ilvl="0" w:tplc="6324E51E">
      <w:start w:val="1"/>
      <w:numFmt w:val="bullet"/>
      <w:lvlText w:val=""/>
      <w:lvlJc w:val="left"/>
      <w:pPr>
        <w:tabs>
          <w:tab w:val="num" w:pos="1386"/>
        </w:tabs>
        <w:ind w:left="1386" w:hanging="39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3C44989"/>
    <w:multiLevelType w:val="hybridMultilevel"/>
    <w:tmpl w:val="7DAA8574"/>
    <w:lvl w:ilvl="0" w:tplc="6324E51E">
      <w:start w:val="1"/>
      <w:numFmt w:val="bullet"/>
      <w:lvlText w:val=""/>
      <w:lvlJc w:val="left"/>
      <w:pPr>
        <w:tabs>
          <w:tab w:val="num" w:pos="1386"/>
        </w:tabs>
        <w:ind w:left="1386" w:hanging="39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36CC6278"/>
    <w:multiLevelType w:val="hybridMultilevel"/>
    <w:tmpl w:val="CE8A2E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56EA"/>
    <w:multiLevelType w:val="hybridMultilevel"/>
    <w:tmpl w:val="467EA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743D"/>
    <w:multiLevelType w:val="hybridMultilevel"/>
    <w:tmpl w:val="B9DCAF7E"/>
    <w:lvl w:ilvl="0" w:tplc="6324E51E">
      <w:start w:val="1"/>
      <w:numFmt w:val="bullet"/>
      <w:lvlText w:val=""/>
      <w:lvlJc w:val="left"/>
      <w:pPr>
        <w:tabs>
          <w:tab w:val="num" w:pos="1388"/>
        </w:tabs>
        <w:ind w:left="1388" w:hanging="396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324E51E">
      <w:start w:val="1"/>
      <w:numFmt w:val="bullet"/>
      <w:lvlText w:val=""/>
      <w:lvlJc w:val="left"/>
      <w:pPr>
        <w:tabs>
          <w:tab w:val="num" w:pos="2904"/>
        </w:tabs>
        <w:ind w:left="2904" w:hanging="396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E05DD6"/>
    <w:multiLevelType w:val="hybridMultilevel"/>
    <w:tmpl w:val="FDAE8A2C"/>
    <w:lvl w:ilvl="0" w:tplc="D60C3EF6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3E06"/>
    <w:multiLevelType w:val="hybridMultilevel"/>
    <w:tmpl w:val="733AD4F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D381DEB"/>
    <w:multiLevelType w:val="hybridMultilevel"/>
    <w:tmpl w:val="09486CDA"/>
    <w:lvl w:ilvl="0" w:tplc="42FAF4FA">
      <w:start w:val="1"/>
      <w:numFmt w:val="bullet"/>
      <w:lvlText w:val="]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4E51E">
      <w:start w:val="1"/>
      <w:numFmt w:val="bullet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43"/>
    <w:rsid w:val="000149CF"/>
    <w:rsid w:val="00025759"/>
    <w:rsid w:val="00056545"/>
    <w:rsid w:val="000B2540"/>
    <w:rsid w:val="00103A6A"/>
    <w:rsid w:val="00136A70"/>
    <w:rsid w:val="002020D8"/>
    <w:rsid w:val="00297CB3"/>
    <w:rsid w:val="002F5753"/>
    <w:rsid w:val="00304EDC"/>
    <w:rsid w:val="003505AE"/>
    <w:rsid w:val="00383CD2"/>
    <w:rsid w:val="003B6359"/>
    <w:rsid w:val="003E7439"/>
    <w:rsid w:val="004429A2"/>
    <w:rsid w:val="00480B81"/>
    <w:rsid w:val="00482F1D"/>
    <w:rsid w:val="004F2643"/>
    <w:rsid w:val="00523EBB"/>
    <w:rsid w:val="005C0D5E"/>
    <w:rsid w:val="005D4F94"/>
    <w:rsid w:val="005E7F8A"/>
    <w:rsid w:val="00630034"/>
    <w:rsid w:val="00640D1C"/>
    <w:rsid w:val="006C4EA8"/>
    <w:rsid w:val="00795A1A"/>
    <w:rsid w:val="009D5781"/>
    <w:rsid w:val="009D79CE"/>
    <w:rsid w:val="00A6112F"/>
    <w:rsid w:val="00A639D3"/>
    <w:rsid w:val="00B24555"/>
    <w:rsid w:val="00BA2384"/>
    <w:rsid w:val="00BC7344"/>
    <w:rsid w:val="00BF4181"/>
    <w:rsid w:val="00D15335"/>
    <w:rsid w:val="00D2671F"/>
    <w:rsid w:val="00D669F3"/>
    <w:rsid w:val="00DE581A"/>
    <w:rsid w:val="00E544DC"/>
    <w:rsid w:val="00EA0EDC"/>
    <w:rsid w:val="00EA57A2"/>
    <w:rsid w:val="00EA58B9"/>
    <w:rsid w:val="00F81C30"/>
    <w:rsid w:val="00FB3D1D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13CD6"/>
  <w15:docId w15:val="{103891BF-3686-48DD-8A52-2A45A41A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643"/>
    <w:pPr>
      <w:spacing w:line="240" w:lineRule="auto"/>
    </w:pPr>
    <w:rPr>
      <w:rFonts w:ascii="Times New Roman" w:eastAsia="SimSun" w:hAnsi="Times New Roman" w:cs="Times New Roman"/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26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643"/>
    <w:pPr>
      <w:ind w:left="720"/>
      <w:contextualSpacing/>
    </w:pPr>
  </w:style>
  <w:style w:type="table" w:styleId="Mkatabulky">
    <w:name w:val="Table Grid"/>
    <w:basedOn w:val="Normlntabulka"/>
    <w:uiPriority w:val="59"/>
    <w:rsid w:val="00BF4181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29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9A2"/>
    <w:rPr>
      <w:rFonts w:ascii="Times New Roman" w:eastAsia="SimSun" w:hAnsi="Times New Roman" w:cs="Times New Roman"/>
      <w:sz w:val="24"/>
      <w:szCs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4429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9A2"/>
    <w:rPr>
      <w:rFonts w:ascii="Times New Roman" w:eastAsia="SimSu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" TargetMode="External"/><Relationship Id="rId13" Type="http://schemas.openxmlformats.org/officeDocument/2006/relationships/hyperlink" Target="http://eos.kokugakuin.ac.jp/modules/xwords/" TargetMode="External"/><Relationship Id="rId18" Type="http://schemas.openxmlformats.org/officeDocument/2006/relationships/hyperlink" Target="http://buddhistartnews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nzan-u.ac.jp/SHUBUNKEN/publications/jjrs/jjrsMain.htm" TargetMode="External"/><Relationship Id="rId12" Type="http://schemas.openxmlformats.org/officeDocument/2006/relationships/hyperlink" Target="https://web.otani.ac.jp/EBS/links.html" TargetMode="External"/><Relationship Id="rId17" Type="http://schemas.openxmlformats.org/officeDocument/2006/relationships/hyperlink" Target="http://www.art-and-archaeology.com/japan/japa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dkamerica.org/default.aspx?MPID=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.berkeley.edu/libraries/east-asian-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tmuseum.org/toah/ht/?period=06&amp;region=eaj" TargetMode="External"/><Relationship Id="rId10" Type="http://schemas.openxmlformats.org/officeDocument/2006/relationships/hyperlink" Target="https://plato.stanford.ed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o.stanford.edu/index.html" TargetMode="External"/><Relationship Id="rId14" Type="http://schemas.openxmlformats.org/officeDocument/2006/relationships/hyperlink" Target="http://buddhism-dict.net/ddb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19</cp:revision>
  <dcterms:created xsi:type="dcterms:W3CDTF">2021-03-01T10:47:00Z</dcterms:created>
  <dcterms:modified xsi:type="dcterms:W3CDTF">2021-03-01T11:28:00Z</dcterms:modified>
</cp:coreProperties>
</file>