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3F45" w14:textId="72BE7F9A" w:rsidR="00397C9F" w:rsidRPr="00474444" w:rsidRDefault="00397C9F" w:rsidP="00397C9F">
      <w:pPr>
        <w:pStyle w:val="Nadpis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444">
        <w:rPr>
          <w:rFonts w:ascii="Times New Roman" w:hAnsi="Times New Roman"/>
          <w:sz w:val="24"/>
          <w:szCs w:val="24"/>
        </w:rPr>
        <w:t>Daktylský</w:t>
      </w:r>
      <w:r w:rsidR="00DF21F2">
        <w:rPr>
          <w:rFonts w:ascii="Times New Roman" w:hAnsi="Times New Roman"/>
          <w:sz w:val="24"/>
          <w:szCs w:val="24"/>
        </w:rPr>
        <w:t xml:space="preserve"> </w:t>
      </w:r>
      <w:r w:rsidRPr="00474444">
        <w:rPr>
          <w:rFonts w:ascii="Times New Roman" w:hAnsi="Times New Roman"/>
          <w:sz w:val="24"/>
          <w:szCs w:val="24"/>
        </w:rPr>
        <w:t>hexametr</w:t>
      </w:r>
    </w:p>
    <w:p w14:paraId="286401C6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1FA4DC41" w14:textId="54235827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b/>
          <w:szCs w:val="24"/>
        </w:rPr>
        <w:t>Případy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hexametru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jednou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převažující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stopou</w:t>
      </w:r>
      <w:r w:rsidRPr="00474444">
        <w:rPr>
          <w:szCs w:val="24"/>
        </w:rPr>
        <w:t>:</w:t>
      </w:r>
    </w:p>
    <w:p w14:paraId="12A25C7E" w14:textId="5FF880BE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i/>
          <w:noProof/>
          <w:szCs w:val="24"/>
        </w:rPr>
        <w:t>quadrupedante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putrem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sonitu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quattit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ungula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campum.</w:t>
      </w:r>
      <w:r w:rsidR="00DF21F2">
        <w:rPr>
          <w:i/>
          <w:noProof/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.,</w:t>
      </w:r>
      <w:r w:rsidR="00DF21F2">
        <w:rPr>
          <w:szCs w:val="24"/>
        </w:rPr>
        <w:t xml:space="preserve"> </w:t>
      </w:r>
      <w:proofErr w:type="spellStart"/>
      <w:r w:rsidRPr="00474444">
        <w:rPr>
          <w:i/>
          <w:szCs w:val="24"/>
        </w:rPr>
        <w:t>Aen</w:t>
      </w:r>
      <w:proofErr w:type="spellEnd"/>
      <w:r w:rsidRPr="00474444">
        <w:rPr>
          <w:i/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8,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596).</w:t>
      </w:r>
    </w:p>
    <w:p w14:paraId="79C30E0F" w14:textId="1797876E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i/>
          <w:noProof/>
          <w:szCs w:val="24"/>
        </w:rPr>
        <w:t>pontum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aspectabant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flentes.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heu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tot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vada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fessis</w:t>
      </w:r>
      <w:r w:rsidRPr="00474444">
        <w:rPr>
          <w:i/>
          <w:szCs w:val="24"/>
        </w:rPr>
        <w:t>.</w:t>
      </w:r>
      <w:r w:rsidR="00DF21F2">
        <w:rPr>
          <w:i/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.,</w:t>
      </w:r>
      <w:r w:rsidR="00DF21F2">
        <w:rPr>
          <w:szCs w:val="24"/>
        </w:rPr>
        <w:t xml:space="preserve"> </w:t>
      </w:r>
      <w:proofErr w:type="spellStart"/>
      <w:r w:rsidRPr="00474444">
        <w:rPr>
          <w:i/>
          <w:szCs w:val="24"/>
        </w:rPr>
        <w:t>Aen</w:t>
      </w:r>
      <w:proofErr w:type="spellEnd"/>
      <w:r w:rsidRPr="00474444">
        <w:rPr>
          <w:i/>
          <w:szCs w:val="24"/>
        </w:rPr>
        <w:t>.</w:t>
      </w:r>
      <w:r w:rsidR="00DF21F2">
        <w:rPr>
          <w:i/>
          <w:szCs w:val="24"/>
        </w:rPr>
        <w:t xml:space="preserve"> </w:t>
      </w:r>
      <w:r w:rsidRPr="00474444">
        <w:rPr>
          <w:szCs w:val="24"/>
        </w:rPr>
        <w:t>5,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615).</w:t>
      </w:r>
    </w:p>
    <w:p w14:paraId="4AFF4FCF" w14:textId="7A1E4814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i/>
          <w:noProof/>
          <w:szCs w:val="24"/>
        </w:rPr>
        <w:t>illi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inter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sese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magna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vi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bracchia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tollunt</w:t>
      </w:r>
      <w:r w:rsidR="00DF21F2">
        <w:rPr>
          <w:i/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.,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Georg.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4,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174).</w:t>
      </w:r>
    </w:p>
    <w:p w14:paraId="3FA58381" w14:textId="327977F6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i/>
          <w:noProof/>
          <w:szCs w:val="24"/>
        </w:rPr>
        <w:t>olli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respondit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rex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Albai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Longai</w:t>
      </w:r>
      <w:r w:rsidRPr="00474444">
        <w:rPr>
          <w:i/>
          <w:szCs w:val="24"/>
        </w:rPr>
        <w:t>.</w:t>
      </w:r>
      <w:r w:rsidR="00DF21F2">
        <w:rPr>
          <w:i/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Enn</w:t>
      </w:r>
      <w:proofErr w:type="spellEnd"/>
      <w:r w:rsidRPr="00474444">
        <w:rPr>
          <w:szCs w:val="24"/>
        </w:rPr>
        <w:t>.,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Ann.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33).</w:t>
      </w:r>
      <w:r w:rsidR="00DF21F2">
        <w:rPr>
          <w:szCs w:val="24"/>
        </w:rPr>
        <w:t xml:space="preserve"> </w:t>
      </w:r>
    </w:p>
    <w:p w14:paraId="4BB2B465" w14:textId="57A7AE26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i/>
          <w:noProof/>
          <w:szCs w:val="24"/>
        </w:rPr>
        <w:t>qui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lenirem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nobis,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neu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conarere</w:t>
      </w:r>
      <w:r w:rsidRPr="00474444">
        <w:rPr>
          <w:i/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Catullus</w:t>
      </w:r>
      <w:proofErr w:type="spellEnd"/>
      <w:r w:rsidRPr="00474444">
        <w:rPr>
          <w:szCs w:val="24"/>
        </w:rPr>
        <w:t>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116,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3).</w:t>
      </w:r>
    </w:p>
    <w:p w14:paraId="21BF59F0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44EA1E75" w14:textId="4BED9F68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b/>
          <w:szCs w:val="24"/>
        </w:rPr>
        <w:t>Césury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a</w:t>
      </w:r>
      <w:r w:rsidR="00DF21F2">
        <w:rPr>
          <w:b/>
          <w:szCs w:val="24"/>
        </w:rPr>
        <w:t xml:space="preserve"> </w:t>
      </w:r>
      <w:proofErr w:type="spellStart"/>
      <w:r w:rsidRPr="00474444">
        <w:rPr>
          <w:b/>
          <w:szCs w:val="24"/>
        </w:rPr>
        <w:t>diairese</w:t>
      </w:r>
      <w:proofErr w:type="spellEnd"/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v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hexametru</w:t>
      </w:r>
      <w:r w:rsidRPr="00474444">
        <w:rPr>
          <w:szCs w:val="24"/>
        </w:rPr>
        <w:t>:</w:t>
      </w:r>
      <w:r w:rsidR="00DF21F2">
        <w:rPr>
          <w:szCs w:val="24"/>
        </w:rPr>
        <w:t xml:space="preserve"> </w:t>
      </w:r>
    </w:p>
    <w:p w14:paraId="649F5946" w14:textId="5BE3AA83" w:rsidR="00397C9F" w:rsidRPr="00474444" w:rsidRDefault="00397C9F" w:rsidP="00397C9F">
      <w:pPr>
        <w:spacing w:after="0" w:line="240" w:lineRule="auto"/>
        <w:rPr>
          <w:noProof/>
          <w:szCs w:val="24"/>
        </w:rPr>
      </w:pPr>
      <w:r w:rsidRPr="00474444">
        <w:rPr>
          <w:noProof/>
          <w:szCs w:val="24"/>
        </w:rPr>
        <w:t>a/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příklady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veršů,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nichž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konec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stopy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příliš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často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shoduje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koncem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slova:</w:t>
      </w:r>
    </w:p>
    <w:p w14:paraId="5030CC6A" w14:textId="6409D914" w:rsidR="00397C9F" w:rsidRPr="00474444" w:rsidRDefault="00397C9F" w:rsidP="00397C9F">
      <w:pPr>
        <w:numPr>
          <w:ilvl w:val="0"/>
          <w:numId w:val="1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lati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campi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quos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gerit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Africa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terra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politos.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(Enn.,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Sat.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11).</w:t>
      </w:r>
    </w:p>
    <w:p w14:paraId="7B1ECD41" w14:textId="6BA201AE" w:rsidR="00397C9F" w:rsidRPr="00474444" w:rsidRDefault="00397C9F" w:rsidP="00397C9F">
      <w:pPr>
        <w:numPr>
          <w:ilvl w:val="0"/>
          <w:numId w:val="1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corde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capessere,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semita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nulla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pedem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stabilibat</w:t>
      </w:r>
    </w:p>
    <w:p w14:paraId="67B53324" w14:textId="790EAB94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szCs w:val="24"/>
        </w:rPr>
        <w:t>b/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Césury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za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první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krátkou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slabikou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daktylu:</w:t>
      </w:r>
    </w:p>
    <w:p w14:paraId="2D77E816" w14:textId="09E7F957" w:rsidR="00397C9F" w:rsidRPr="00474444" w:rsidRDefault="00397C9F" w:rsidP="00397C9F">
      <w:pPr>
        <w:numPr>
          <w:ilvl w:val="0"/>
          <w:numId w:val="3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dignum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mente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domoque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legentis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honesta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Neronis.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(Horatius,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Epist</w:t>
      </w:r>
      <w:r w:rsidRPr="00474444">
        <w:rPr>
          <w:noProof/>
          <w:szCs w:val="24"/>
        </w:rPr>
        <w:t>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1,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9,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4).</w:t>
      </w:r>
    </w:p>
    <w:p w14:paraId="6C0F5F11" w14:textId="152552D2" w:rsidR="00397C9F" w:rsidRPr="00474444" w:rsidRDefault="00397C9F" w:rsidP="00397C9F">
      <w:pPr>
        <w:numPr>
          <w:ilvl w:val="0"/>
          <w:numId w:val="2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labitur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uncta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carina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per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aequora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cana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celocis.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(Enn.,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Ann.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478).</w:t>
      </w:r>
    </w:p>
    <w:p w14:paraId="24BF0F88" w14:textId="5F60A703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szCs w:val="24"/>
        </w:rPr>
        <w:t>c/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césury:</w:t>
      </w:r>
    </w:p>
    <w:p w14:paraId="50C38DBA" w14:textId="6595103F" w:rsidR="00397C9F" w:rsidRPr="00474444" w:rsidRDefault="00397C9F" w:rsidP="00397C9F">
      <w:pPr>
        <w:numPr>
          <w:ilvl w:val="0"/>
          <w:numId w:val="4"/>
        </w:numPr>
        <w:spacing w:after="0" w:line="240" w:lineRule="auto"/>
        <w:rPr>
          <w:noProof/>
          <w:szCs w:val="24"/>
        </w:rPr>
      </w:pPr>
      <w:proofErr w:type="spellStart"/>
      <w:r w:rsidRPr="00474444">
        <w:rPr>
          <w:b/>
          <w:szCs w:val="24"/>
          <w:u w:val="single"/>
        </w:rPr>
        <w:t>penthémimeres</w:t>
      </w:r>
      <w:proofErr w:type="spellEnd"/>
      <w:r w:rsidRPr="00474444">
        <w:rPr>
          <w:szCs w:val="24"/>
        </w:rPr>
        <w:t>: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Ennius</w:t>
      </w:r>
      <w:proofErr w:type="spellEnd"/>
      <w:r w:rsidRPr="00474444">
        <w:rPr>
          <w:szCs w:val="24"/>
        </w:rPr>
        <w:t>,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Ann.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179</w:t>
      </w:r>
      <w:r w:rsidRPr="00474444">
        <w:rPr>
          <w:noProof/>
          <w:szCs w:val="24"/>
        </w:rPr>
        <w:t>: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aio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te,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Aeacida,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Romanos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vincere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posse.</w:t>
      </w:r>
    </w:p>
    <w:p w14:paraId="7920F0AF" w14:textId="17775CC7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noProof/>
          <w:szCs w:val="24"/>
        </w:rPr>
      </w:pPr>
      <w:r w:rsidRPr="00474444">
        <w:rPr>
          <w:szCs w:val="24"/>
        </w:rPr>
        <w:t>ve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spojení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penthémimeres</w:t>
      </w:r>
      <w:proofErr w:type="spellEnd"/>
      <w:r w:rsidR="00DF21F2">
        <w:rPr>
          <w:szCs w:val="24"/>
        </w:rPr>
        <w:t xml:space="preserve"> </w:t>
      </w:r>
      <w:r w:rsidRPr="00474444">
        <w:rPr>
          <w:szCs w:val="24"/>
        </w:rPr>
        <w:t>stojí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někdy</w:t>
      </w:r>
      <w:r w:rsidR="00DF21F2">
        <w:rPr>
          <w:szCs w:val="24"/>
        </w:rPr>
        <w:t xml:space="preserve"> </w:t>
      </w:r>
      <w:proofErr w:type="spellStart"/>
      <w:r w:rsidRPr="00474444">
        <w:rPr>
          <w:b/>
          <w:szCs w:val="24"/>
          <w:u w:val="single"/>
        </w:rPr>
        <w:t>hefthémimeres</w:t>
      </w:r>
      <w:proofErr w:type="spellEnd"/>
      <w:r w:rsidRPr="00474444">
        <w:rPr>
          <w:b/>
          <w:szCs w:val="24"/>
          <w:u w:val="single"/>
        </w:rPr>
        <w:t>: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Catullus</w:t>
      </w:r>
      <w:proofErr w:type="spellEnd"/>
      <w:r w:rsidR="00DF21F2">
        <w:rPr>
          <w:szCs w:val="24"/>
        </w:rPr>
        <w:t xml:space="preserve"> </w:t>
      </w:r>
      <w:r w:rsidRPr="00474444">
        <w:rPr>
          <w:szCs w:val="24"/>
        </w:rPr>
        <w:t>64,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180:</w:t>
      </w:r>
    </w:p>
    <w:p w14:paraId="7FBE5ACA" w14:textId="4A0CD7FB" w:rsidR="00397C9F" w:rsidRPr="00474444" w:rsidRDefault="00397C9F" w:rsidP="00397C9F">
      <w:pPr>
        <w:spacing w:after="0" w:line="240" w:lineRule="auto"/>
        <w:ind w:firstLine="360"/>
        <w:rPr>
          <w:noProof/>
          <w:szCs w:val="24"/>
        </w:rPr>
      </w:pPr>
      <w:r w:rsidRPr="00474444">
        <w:rPr>
          <w:i/>
          <w:noProof/>
          <w:szCs w:val="24"/>
        </w:rPr>
        <w:t>an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patris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auxilium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sperem?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quemne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ipsa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reliqui.</w:t>
      </w:r>
    </w:p>
    <w:p w14:paraId="44ADE2E8" w14:textId="38129DD5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noProof/>
          <w:szCs w:val="24"/>
        </w:rPr>
      </w:pPr>
      <w:proofErr w:type="spellStart"/>
      <w:r w:rsidRPr="00474444">
        <w:rPr>
          <w:b/>
          <w:szCs w:val="24"/>
          <w:u w:val="single"/>
        </w:rPr>
        <w:t>trithémimeres</w:t>
      </w:r>
      <w:proofErr w:type="spellEnd"/>
      <w:r w:rsidRPr="00474444">
        <w:rPr>
          <w:szCs w:val="24"/>
        </w:rPr>
        <w:t>: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.,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Aeneis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8,490:</w:t>
      </w:r>
      <w:r w:rsidR="00DF21F2">
        <w:rPr>
          <w:szCs w:val="24"/>
        </w:rPr>
        <w:t xml:space="preserve"> </w:t>
      </w:r>
      <w:r w:rsidRPr="00474444">
        <w:rPr>
          <w:i/>
          <w:noProof/>
          <w:szCs w:val="24"/>
        </w:rPr>
        <w:t>armati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circumsistunt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ipsumque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domumque</w:t>
      </w:r>
      <w:r w:rsidRPr="00474444">
        <w:rPr>
          <w:noProof/>
          <w:szCs w:val="24"/>
        </w:rPr>
        <w:t>;</w:t>
      </w:r>
    </w:p>
    <w:p w14:paraId="5DE6AAEE" w14:textId="08E450E2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474444">
        <w:rPr>
          <w:b/>
          <w:szCs w:val="24"/>
          <w:u w:val="single"/>
        </w:rPr>
        <w:t>bukolská</w:t>
      </w:r>
      <w:r w:rsidR="00DF21F2">
        <w:rPr>
          <w:b/>
          <w:szCs w:val="24"/>
          <w:u w:val="single"/>
        </w:rPr>
        <w:t xml:space="preserve"> </w:t>
      </w:r>
      <w:proofErr w:type="spellStart"/>
      <w:r w:rsidRPr="00474444">
        <w:rPr>
          <w:b/>
          <w:szCs w:val="24"/>
          <w:u w:val="single"/>
        </w:rPr>
        <w:t>diairese</w:t>
      </w:r>
      <w:proofErr w:type="spellEnd"/>
      <w:r w:rsidRPr="00474444">
        <w:rPr>
          <w:szCs w:val="24"/>
        </w:rPr>
        <w:t>;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</w:t>
      </w:r>
      <w:r w:rsidRPr="00474444">
        <w:rPr>
          <w:i/>
          <w:szCs w:val="24"/>
        </w:rPr>
        <w:t>,</w:t>
      </w:r>
      <w:r w:rsidR="00DF21F2">
        <w:rPr>
          <w:i/>
          <w:szCs w:val="24"/>
        </w:rPr>
        <w:t xml:space="preserve"> </w:t>
      </w:r>
      <w:proofErr w:type="spellStart"/>
      <w:r w:rsidRPr="00474444">
        <w:rPr>
          <w:i/>
          <w:szCs w:val="24"/>
        </w:rPr>
        <w:t>Buc</w:t>
      </w:r>
      <w:proofErr w:type="spellEnd"/>
      <w:r w:rsidRPr="00474444">
        <w:rPr>
          <w:i/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3,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86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(ve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spojení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penthémimeres</w:t>
      </w:r>
      <w:proofErr w:type="spellEnd"/>
      <w:r w:rsidR="00DF21F2">
        <w:rPr>
          <w:szCs w:val="24"/>
        </w:rPr>
        <w:t xml:space="preserve"> </w:t>
      </w:r>
      <w:r w:rsidRPr="00474444">
        <w:rPr>
          <w:szCs w:val="24"/>
        </w:rPr>
        <w:t>jako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vedlejší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césurou):</w:t>
      </w:r>
      <w:r w:rsidR="00DF21F2">
        <w:rPr>
          <w:szCs w:val="24"/>
        </w:rPr>
        <w:t xml:space="preserve"> </w:t>
      </w:r>
      <w:r w:rsidRPr="00474444">
        <w:rPr>
          <w:i/>
          <w:noProof/>
          <w:szCs w:val="24"/>
        </w:rPr>
        <w:t>Pollio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et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ipse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facit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nova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carmina: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pascite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taurum</w:t>
      </w:r>
      <w:r w:rsidRPr="00474444">
        <w:rPr>
          <w:i/>
          <w:szCs w:val="24"/>
        </w:rPr>
        <w:t>.</w:t>
      </w:r>
    </w:p>
    <w:p w14:paraId="753865B1" w14:textId="7B3DEB10" w:rsidR="00397C9F" w:rsidRPr="00474444" w:rsidRDefault="00397C9F" w:rsidP="00397C9F">
      <w:pPr>
        <w:tabs>
          <w:tab w:val="num" w:pos="360"/>
        </w:tabs>
        <w:spacing w:after="0" w:line="240" w:lineRule="auto"/>
        <w:ind w:left="360" w:hanging="360"/>
        <w:rPr>
          <w:noProof/>
          <w:szCs w:val="24"/>
        </w:rPr>
      </w:pPr>
      <w:r w:rsidRPr="00474444">
        <w:rPr>
          <w:b/>
          <w:szCs w:val="24"/>
        </w:rPr>
        <w:t>konec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slova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po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4.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trocheji</w:t>
      </w:r>
      <w:r w:rsidRPr="00474444">
        <w:rPr>
          <w:szCs w:val="24"/>
        </w:rPr>
        <w:t>:</w:t>
      </w:r>
      <w:r w:rsidR="00DF21F2">
        <w:rPr>
          <w:szCs w:val="24"/>
        </w:rPr>
        <w:t xml:space="preserve"> </w:t>
      </w:r>
      <w:r w:rsidRPr="00474444">
        <w:rPr>
          <w:i/>
          <w:noProof/>
          <w:szCs w:val="24"/>
        </w:rPr>
        <w:t>non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ea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vis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animo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nec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tanta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superbia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victis.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(Verg.,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Aen.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1,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529)</w:t>
      </w:r>
    </w:p>
    <w:p w14:paraId="0FA23376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5C9CE898" w14:textId="19BAB7DE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b/>
          <w:szCs w:val="24"/>
        </w:rPr>
        <w:t>Versus</w:t>
      </w:r>
      <w:r w:rsidR="00DF21F2">
        <w:rPr>
          <w:b/>
          <w:szCs w:val="24"/>
        </w:rPr>
        <w:t xml:space="preserve"> </w:t>
      </w:r>
      <w:proofErr w:type="spellStart"/>
      <w:r w:rsidRPr="00474444">
        <w:rPr>
          <w:b/>
          <w:szCs w:val="24"/>
        </w:rPr>
        <w:t>spondiaci</w:t>
      </w:r>
      <w:proofErr w:type="spellEnd"/>
      <w:r w:rsidRPr="00474444">
        <w:rPr>
          <w:b/>
          <w:szCs w:val="24"/>
        </w:rPr>
        <w:t>: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(</w:t>
      </w:r>
      <w:proofErr w:type="spellStart"/>
      <w:r w:rsidRPr="00474444">
        <w:rPr>
          <w:szCs w:val="24"/>
        </w:rPr>
        <w:t>Enn</w:t>
      </w:r>
      <w:proofErr w:type="spellEnd"/>
      <w:r w:rsidRPr="00474444">
        <w:rPr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Ann.</w:t>
      </w:r>
      <w:r w:rsidR="00DF21F2">
        <w:rPr>
          <w:i/>
          <w:szCs w:val="24"/>
        </w:rPr>
        <w:t xml:space="preserve"> </w:t>
      </w:r>
      <w:r w:rsidRPr="00474444">
        <w:rPr>
          <w:szCs w:val="24"/>
        </w:rPr>
        <w:t>191)</w:t>
      </w:r>
      <w:r w:rsidRPr="00474444">
        <w:rPr>
          <w:szCs w:val="24"/>
        </w:rPr>
        <w:tab/>
      </w:r>
      <w:r w:rsidRPr="00474444">
        <w:rPr>
          <w:i/>
          <w:noProof/>
          <w:szCs w:val="24"/>
        </w:rPr>
        <w:t>arbustum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fremitu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silvai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frondosai</w:t>
      </w:r>
      <w:r w:rsidRPr="00474444">
        <w:rPr>
          <w:szCs w:val="24"/>
        </w:rPr>
        <w:t>.</w:t>
      </w:r>
    </w:p>
    <w:p w14:paraId="0A93E7F0" w14:textId="1442806B" w:rsidR="00397C9F" w:rsidRPr="00474444" w:rsidRDefault="00DF21F2" w:rsidP="00397C9F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  <w:r w:rsidR="00397C9F" w:rsidRPr="00474444">
        <w:rPr>
          <w:szCs w:val="24"/>
        </w:rPr>
        <w:t>(</w:t>
      </w:r>
      <w:proofErr w:type="spellStart"/>
      <w:r w:rsidR="00397C9F" w:rsidRPr="00474444">
        <w:rPr>
          <w:szCs w:val="24"/>
        </w:rPr>
        <w:t>Verg</w:t>
      </w:r>
      <w:proofErr w:type="spellEnd"/>
      <w:r w:rsidR="00397C9F" w:rsidRPr="00474444">
        <w:rPr>
          <w:szCs w:val="24"/>
        </w:rPr>
        <w:t>.,</w:t>
      </w:r>
      <w:r>
        <w:rPr>
          <w:szCs w:val="24"/>
        </w:rPr>
        <w:t xml:space="preserve"> </w:t>
      </w:r>
      <w:r w:rsidR="00397C9F" w:rsidRPr="00474444">
        <w:rPr>
          <w:i/>
          <w:szCs w:val="24"/>
        </w:rPr>
        <w:t>Georg.</w:t>
      </w:r>
      <w:r>
        <w:rPr>
          <w:szCs w:val="24"/>
        </w:rPr>
        <w:t xml:space="preserve"> </w:t>
      </w:r>
      <w:r w:rsidR="00397C9F" w:rsidRPr="00474444">
        <w:rPr>
          <w:szCs w:val="24"/>
        </w:rPr>
        <w:t>3,</w:t>
      </w:r>
      <w:r>
        <w:rPr>
          <w:szCs w:val="24"/>
        </w:rPr>
        <w:t xml:space="preserve"> </w:t>
      </w:r>
      <w:r w:rsidR="00397C9F" w:rsidRPr="00474444">
        <w:rPr>
          <w:szCs w:val="24"/>
        </w:rPr>
        <w:t>276):</w:t>
      </w:r>
      <w:r>
        <w:rPr>
          <w:szCs w:val="24"/>
        </w:rPr>
        <w:t xml:space="preserve"> </w:t>
      </w:r>
      <w:r w:rsidR="00397C9F" w:rsidRPr="00474444">
        <w:rPr>
          <w:i/>
          <w:noProof/>
          <w:szCs w:val="24"/>
        </w:rPr>
        <w:t>saxa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per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et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scopulos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et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depressas</w:t>
      </w:r>
      <w:r>
        <w:rPr>
          <w:i/>
          <w:noProof/>
          <w:szCs w:val="24"/>
        </w:rPr>
        <w:t xml:space="preserve"> </w:t>
      </w:r>
      <w:r w:rsidR="00397C9F" w:rsidRPr="00474444">
        <w:rPr>
          <w:i/>
          <w:noProof/>
          <w:szCs w:val="24"/>
        </w:rPr>
        <w:t>convalles</w:t>
      </w:r>
      <w:r>
        <w:rPr>
          <w:i/>
          <w:szCs w:val="24"/>
        </w:rPr>
        <w:t xml:space="preserve"> </w:t>
      </w:r>
    </w:p>
    <w:p w14:paraId="6735980F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0E17684B" w14:textId="603046AA" w:rsidR="00397C9F" w:rsidRPr="00474444" w:rsidRDefault="00397C9F" w:rsidP="00397C9F">
      <w:pPr>
        <w:spacing w:after="0" w:line="240" w:lineRule="auto"/>
        <w:rPr>
          <w:b/>
          <w:szCs w:val="24"/>
        </w:rPr>
      </w:pPr>
      <w:r w:rsidRPr="00474444">
        <w:rPr>
          <w:b/>
          <w:szCs w:val="24"/>
        </w:rPr>
        <w:t>Jednoslabičné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slovo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na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konci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hexametru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po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slovu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víceslabičném:</w:t>
      </w:r>
    </w:p>
    <w:p w14:paraId="3308CDDA" w14:textId="53B3AF4E" w:rsidR="00397C9F" w:rsidRPr="00474444" w:rsidRDefault="00397C9F" w:rsidP="00397C9F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/>
        <w:rPr>
          <w:noProof/>
          <w:szCs w:val="24"/>
        </w:rPr>
      </w:pPr>
      <w:r w:rsidRPr="00474444">
        <w:rPr>
          <w:i/>
          <w:noProof/>
          <w:szCs w:val="24"/>
        </w:rPr>
        <w:t>sic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animis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iuvenum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furor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additus.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inde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lupi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ceu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</w:t>
      </w:r>
      <w:r w:rsidRPr="00474444">
        <w:rPr>
          <w:i/>
          <w:noProof/>
          <w:szCs w:val="24"/>
        </w:rPr>
        <w:t>Aen.</w:t>
      </w:r>
      <w:r w:rsidRPr="00474444">
        <w:rPr>
          <w:noProof/>
          <w:szCs w:val="24"/>
        </w:rPr>
        <w:t>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2,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355;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vzor: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Homér,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Íl</w:t>
      </w:r>
      <w:r w:rsidRPr="00474444">
        <w:rPr>
          <w:noProof/>
          <w:szCs w:val="24"/>
        </w:rPr>
        <w:t>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11,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76</w:t>
      </w:r>
      <w:r w:rsidR="00DF21F2">
        <w:rPr>
          <w:noProof/>
          <w:szCs w:val="24"/>
        </w:rPr>
        <w:t xml:space="preserve"> </w:t>
      </w:r>
      <w:proofErr w:type="spellStart"/>
      <w:r w:rsidRPr="00474444">
        <w:rPr>
          <w:szCs w:val="24"/>
          <w:lang w:val="en-US"/>
        </w:rPr>
        <w:t>λύκος</w:t>
      </w:r>
      <w:proofErr w:type="spellEnd"/>
      <w:r w:rsidR="00DF21F2">
        <w:rPr>
          <w:szCs w:val="24"/>
          <w:lang w:val="en-US"/>
        </w:rPr>
        <w:t xml:space="preserve"> </w:t>
      </w:r>
      <w:proofErr w:type="spellStart"/>
      <w:r w:rsidRPr="00474444">
        <w:rPr>
          <w:szCs w:val="24"/>
          <w:lang w:val="en-US"/>
        </w:rPr>
        <w:t>ὡς</w:t>
      </w:r>
      <w:proofErr w:type="spellEnd"/>
      <w:r w:rsidRPr="00474444">
        <w:rPr>
          <w:noProof/>
          <w:szCs w:val="24"/>
        </w:rPr>
        <w:t>).</w:t>
      </w:r>
    </w:p>
    <w:p w14:paraId="73CDFE68" w14:textId="6E665148" w:rsidR="00397C9F" w:rsidRPr="00474444" w:rsidRDefault="00397C9F" w:rsidP="00397C9F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/>
        <w:rPr>
          <w:noProof/>
          <w:szCs w:val="24"/>
        </w:rPr>
      </w:pPr>
      <w:r w:rsidRPr="00474444">
        <w:rPr>
          <w:i/>
          <w:noProof/>
          <w:szCs w:val="24"/>
        </w:rPr>
        <w:t>unus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qui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nobis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cunctando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restituis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rem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</w:t>
      </w:r>
      <w:r w:rsidRPr="00474444">
        <w:rPr>
          <w:i/>
          <w:noProof/>
          <w:szCs w:val="24"/>
        </w:rPr>
        <w:t>Aen</w:t>
      </w:r>
      <w:r w:rsidRPr="00474444">
        <w:rPr>
          <w:noProof/>
          <w:szCs w:val="24"/>
        </w:rPr>
        <w:t>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6,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846;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vzor: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Ennius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Ann.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370).</w:t>
      </w:r>
    </w:p>
    <w:p w14:paraId="40A5D04C" w14:textId="7188605F" w:rsidR="00397C9F" w:rsidRPr="00474444" w:rsidRDefault="00397C9F" w:rsidP="00397C9F">
      <w:pPr>
        <w:numPr>
          <w:ilvl w:val="0"/>
          <w:numId w:val="6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cum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patribus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populoque,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penatibus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et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magnis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dis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</w:t>
      </w:r>
      <w:r w:rsidRPr="00474444">
        <w:rPr>
          <w:i/>
          <w:noProof/>
          <w:szCs w:val="24"/>
        </w:rPr>
        <w:t>Aen.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8,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679;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vzor: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Ennius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Ann.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201).</w:t>
      </w:r>
    </w:p>
    <w:p w14:paraId="3434B878" w14:textId="685ABA94" w:rsidR="00397C9F" w:rsidRPr="00474444" w:rsidRDefault="00397C9F" w:rsidP="00397C9F">
      <w:pPr>
        <w:numPr>
          <w:ilvl w:val="0"/>
          <w:numId w:val="7"/>
        </w:numPr>
        <w:spacing w:after="0" w:line="240" w:lineRule="auto"/>
        <w:rPr>
          <w:noProof/>
          <w:szCs w:val="24"/>
        </w:rPr>
      </w:pPr>
      <w:r w:rsidRPr="00474444">
        <w:rPr>
          <w:i/>
          <w:noProof/>
          <w:szCs w:val="24"/>
        </w:rPr>
        <w:t>parturient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montes,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nascetur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ridiculus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mus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(Hor.</w:t>
      </w:r>
      <w:r w:rsidR="00DF21F2">
        <w:rPr>
          <w:noProof/>
          <w:szCs w:val="24"/>
        </w:rPr>
        <w:t xml:space="preserve"> </w:t>
      </w:r>
      <w:r w:rsidRPr="00474444">
        <w:rPr>
          <w:i/>
          <w:noProof/>
          <w:szCs w:val="24"/>
        </w:rPr>
        <w:t>ars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139)</w:t>
      </w:r>
    </w:p>
    <w:p w14:paraId="6595AAA9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39C0F1C8" w14:textId="2A48BE64" w:rsidR="00397C9F" w:rsidRPr="00474444" w:rsidRDefault="00397C9F" w:rsidP="00397C9F">
      <w:pPr>
        <w:spacing w:after="0" w:line="240" w:lineRule="auto"/>
        <w:rPr>
          <w:i/>
          <w:szCs w:val="24"/>
        </w:rPr>
      </w:pPr>
      <w:r w:rsidRPr="00474444">
        <w:rPr>
          <w:b/>
          <w:szCs w:val="24"/>
        </w:rPr>
        <w:t>Krátká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slabika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v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thesi:</w:t>
      </w:r>
      <w:r w:rsidR="00DF21F2">
        <w:rPr>
          <w:szCs w:val="24"/>
        </w:rPr>
        <w:t xml:space="preserve"> </w:t>
      </w:r>
      <w:proofErr w:type="spellStart"/>
      <w:r w:rsidRPr="00474444">
        <w:rPr>
          <w:szCs w:val="24"/>
        </w:rPr>
        <w:t>Verg</w:t>
      </w:r>
      <w:proofErr w:type="spellEnd"/>
      <w:r w:rsidRPr="00474444">
        <w:rPr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i/>
          <w:szCs w:val="24"/>
        </w:rPr>
        <w:t>Georg</w:t>
      </w:r>
      <w:r w:rsidRPr="00474444">
        <w:rPr>
          <w:szCs w:val="24"/>
        </w:rPr>
        <w:t>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4,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453:</w:t>
      </w:r>
      <w:r w:rsidR="00DF21F2">
        <w:rPr>
          <w:szCs w:val="24"/>
        </w:rPr>
        <w:t xml:space="preserve"> </w:t>
      </w:r>
      <w:r w:rsidRPr="00474444">
        <w:rPr>
          <w:i/>
          <w:noProof/>
          <w:szCs w:val="24"/>
        </w:rPr>
        <w:t>Non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te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nulli</w:t>
      </w:r>
      <w:r w:rsidRPr="00474444">
        <w:rPr>
          <w:b/>
          <w:i/>
          <w:noProof/>
          <w:szCs w:val="24"/>
          <w:u w:val="single"/>
        </w:rPr>
        <w:t>us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exercent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numinis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irae</w:t>
      </w:r>
      <w:r w:rsidRPr="00474444">
        <w:rPr>
          <w:i/>
          <w:szCs w:val="24"/>
        </w:rPr>
        <w:t>.</w:t>
      </w:r>
    </w:p>
    <w:p w14:paraId="3A085E13" w14:textId="77777777" w:rsidR="00397C9F" w:rsidRPr="00474444" w:rsidRDefault="00397C9F" w:rsidP="00397C9F">
      <w:pPr>
        <w:spacing w:after="0" w:line="240" w:lineRule="auto"/>
        <w:rPr>
          <w:b/>
          <w:szCs w:val="24"/>
        </w:rPr>
      </w:pPr>
    </w:p>
    <w:p w14:paraId="6E0DBF43" w14:textId="5B26667C" w:rsidR="00397C9F" w:rsidRPr="00474444" w:rsidRDefault="00397C9F" w:rsidP="00397C9F">
      <w:pPr>
        <w:spacing w:after="0" w:line="240" w:lineRule="auto"/>
        <w:rPr>
          <w:szCs w:val="24"/>
        </w:rPr>
      </w:pPr>
      <w:r w:rsidRPr="00474444">
        <w:rPr>
          <w:b/>
          <w:szCs w:val="24"/>
        </w:rPr>
        <w:t>Versus</w:t>
      </w:r>
      <w:r w:rsidR="00DF21F2">
        <w:rPr>
          <w:b/>
          <w:szCs w:val="24"/>
        </w:rPr>
        <w:t xml:space="preserve"> </w:t>
      </w:r>
      <w:r w:rsidRPr="00474444">
        <w:rPr>
          <w:b/>
          <w:noProof/>
          <w:szCs w:val="24"/>
        </w:rPr>
        <w:t>Diphilius:</w:t>
      </w:r>
      <w:r w:rsidR="00DF21F2">
        <w:rPr>
          <w:b/>
          <w:noProof/>
          <w:szCs w:val="24"/>
        </w:rPr>
        <w:t xml:space="preserve">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||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 </w:t>
      </w:r>
      <w:r w:rsidRPr="00474444">
        <w:rPr>
          <w:noProof/>
          <w:szCs w:val="24"/>
        </w:rPr>
        <w:t>—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—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(ta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poslední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slabika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je</w:t>
      </w:r>
      <w:r w:rsidR="00DF21F2">
        <w:rPr>
          <w:szCs w:val="24"/>
        </w:rPr>
        <w:t xml:space="preserve"> </w:t>
      </w:r>
      <w:proofErr w:type="spellStart"/>
      <w:r w:rsidRPr="00474444">
        <w:rPr>
          <w:i/>
          <w:szCs w:val="24"/>
        </w:rPr>
        <w:t>indifferens</w:t>
      </w:r>
      <w:proofErr w:type="spellEnd"/>
      <w:r w:rsidRPr="00474444">
        <w:rPr>
          <w:szCs w:val="24"/>
        </w:rPr>
        <w:t>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tzn.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krátká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nebo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dlouhá,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já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to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však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neumím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na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počítači</w:t>
      </w:r>
      <w:r w:rsidR="00DF21F2">
        <w:rPr>
          <w:szCs w:val="24"/>
        </w:rPr>
        <w:t xml:space="preserve"> </w:t>
      </w:r>
      <w:r w:rsidRPr="00474444">
        <w:rPr>
          <w:szCs w:val="24"/>
        </w:rPr>
        <w:t>napsat).</w:t>
      </w:r>
    </w:p>
    <w:p w14:paraId="206F6EAB" w14:textId="38A9DAF8" w:rsidR="00397C9F" w:rsidRPr="00474444" w:rsidRDefault="00397C9F" w:rsidP="00397C9F">
      <w:pPr>
        <w:spacing w:after="0" w:line="240" w:lineRule="auto"/>
        <w:rPr>
          <w:szCs w:val="24"/>
        </w:rPr>
      </w:pPr>
      <w:proofErr w:type="spellStart"/>
      <w:r w:rsidRPr="00474444">
        <w:rPr>
          <w:szCs w:val="24"/>
        </w:rPr>
        <w:t>Plautus</w:t>
      </w:r>
      <w:proofErr w:type="spellEnd"/>
      <w:r w:rsidRPr="00474444">
        <w:rPr>
          <w:szCs w:val="24"/>
        </w:rPr>
        <w:t>,</w:t>
      </w:r>
      <w:r w:rsidR="00DF21F2">
        <w:rPr>
          <w:szCs w:val="24"/>
        </w:rPr>
        <w:t xml:space="preserve"> </w:t>
      </w:r>
      <w:r w:rsidRPr="00474444">
        <w:rPr>
          <w:i/>
          <w:noProof/>
          <w:szCs w:val="24"/>
        </w:rPr>
        <w:t>Casina</w:t>
      </w:r>
      <w:r w:rsidR="00DF21F2">
        <w:rPr>
          <w:i/>
          <w:noProof/>
          <w:szCs w:val="24"/>
        </w:rPr>
        <w:t xml:space="preserve"> </w:t>
      </w:r>
      <w:r w:rsidRPr="00474444">
        <w:rPr>
          <w:noProof/>
          <w:szCs w:val="24"/>
        </w:rPr>
        <w:t>644:</w:t>
      </w:r>
      <w:r w:rsidRPr="00474444">
        <w:rPr>
          <w:i/>
          <w:noProof/>
          <w:szCs w:val="24"/>
        </w:rPr>
        <w:tab/>
        <w:t>iam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tibi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istuc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cerebrum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||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dispercutiam,</w:t>
      </w:r>
      <w:r w:rsidR="00DF21F2">
        <w:rPr>
          <w:i/>
          <w:noProof/>
          <w:szCs w:val="24"/>
        </w:rPr>
        <w:t xml:space="preserve"> </w:t>
      </w:r>
      <w:r w:rsidRPr="00474444">
        <w:rPr>
          <w:i/>
          <w:noProof/>
          <w:szCs w:val="24"/>
        </w:rPr>
        <w:t>excetra</w:t>
      </w:r>
      <w:r w:rsidR="00DF21F2">
        <w:rPr>
          <w:i/>
          <w:szCs w:val="24"/>
        </w:rPr>
        <w:t xml:space="preserve"> </w:t>
      </w:r>
      <w:r w:rsidRPr="00474444">
        <w:rPr>
          <w:i/>
          <w:szCs w:val="24"/>
        </w:rPr>
        <w:t>tu</w:t>
      </w:r>
      <w:r w:rsidRPr="00474444">
        <w:rPr>
          <w:szCs w:val="24"/>
        </w:rPr>
        <w:t>.</w:t>
      </w:r>
    </w:p>
    <w:p w14:paraId="6DF55D60" w14:textId="61A2F236" w:rsidR="00397C9F" w:rsidRPr="00474444" w:rsidRDefault="00397C9F" w:rsidP="00397C9F">
      <w:pPr>
        <w:spacing w:after="0"/>
        <w:rPr>
          <w:b/>
          <w:szCs w:val="24"/>
        </w:rPr>
      </w:pPr>
      <w:r w:rsidRPr="00474444">
        <w:rPr>
          <w:b/>
          <w:szCs w:val="24"/>
        </w:rPr>
        <w:br w:type="column"/>
      </w:r>
      <w:r w:rsidRPr="00474444">
        <w:rPr>
          <w:b/>
          <w:szCs w:val="24"/>
        </w:rPr>
        <w:lastRenderedPageBreak/>
        <w:t>Ovidius,</w:t>
      </w:r>
      <w:r w:rsidR="00DF21F2">
        <w:rPr>
          <w:b/>
          <w:szCs w:val="24"/>
        </w:rPr>
        <w:t xml:space="preserve"> </w:t>
      </w:r>
      <w:r w:rsidRPr="00474444">
        <w:rPr>
          <w:b/>
          <w:i/>
          <w:szCs w:val="24"/>
        </w:rPr>
        <w:t>Met.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1,</w:t>
      </w:r>
      <w:r w:rsidR="00DF21F2">
        <w:rPr>
          <w:b/>
          <w:szCs w:val="24"/>
        </w:rPr>
        <w:t xml:space="preserve"> </w:t>
      </w:r>
      <w:r w:rsidRPr="00474444">
        <w:rPr>
          <w:b/>
          <w:szCs w:val="24"/>
        </w:rPr>
        <w:t>89-112</w:t>
      </w:r>
    </w:p>
    <w:p w14:paraId="790C221C" w14:textId="3D4860FF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Aurea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prima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est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aetas,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vindice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nullo,</w:t>
      </w:r>
    </w:p>
    <w:p w14:paraId="61857E4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90</w:t>
      </w:r>
    </w:p>
    <w:p w14:paraId="594AA8EF" w14:textId="0BA82C27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sponte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sua,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lege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fidem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rectumque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colebat.</w:t>
      </w:r>
    </w:p>
    <w:p w14:paraId="203FC0AD" w14:textId="1C0E00E1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poena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metusque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aberant,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verba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minantia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fixo</w:t>
      </w:r>
    </w:p>
    <w:p w14:paraId="48CF7D3F" w14:textId="7143617B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aere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legebantur,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supplex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turba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timebat</w:t>
      </w:r>
    </w:p>
    <w:p w14:paraId="5B04AFE7" w14:textId="1B25C486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iudicis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sui,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sed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erant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vindice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tuti.</w:t>
      </w:r>
    </w:p>
    <w:p w14:paraId="5DDD1ED6" w14:textId="002131DC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nondum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caesa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suis,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peregrinum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viseret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orbem,</w:t>
      </w:r>
    </w:p>
    <w:p w14:paraId="06F4E37E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95</w:t>
      </w:r>
    </w:p>
    <w:p w14:paraId="7BC813E3" w14:textId="7280920A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montibus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liquidas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pinus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descenderat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undas,</w:t>
      </w:r>
    </w:p>
    <w:p w14:paraId="45AFF7BB" w14:textId="021D502B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nullaque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mortales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praeter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litora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norant;</w:t>
      </w:r>
    </w:p>
    <w:p w14:paraId="0ABF9BFA" w14:textId="6E7E33BA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nondum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praecipites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cingebant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oppida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fossae;</w:t>
      </w:r>
    </w:p>
    <w:p w14:paraId="73CF6D88" w14:textId="4BE6FE06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tuba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derecti,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aeris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cornua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flexi,</w:t>
      </w:r>
    </w:p>
    <w:p w14:paraId="77A9DE95" w14:textId="7806DACD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galeae,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ensis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erat: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militis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usu</w:t>
      </w:r>
    </w:p>
    <w:p w14:paraId="4ACCF4C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100</w:t>
      </w:r>
    </w:p>
    <w:p w14:paraId="33D7AA32" w14:textId="040E33AC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mollia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securae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peragebant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otia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gentes.</w:t>
      </w:r>
    </w:p>
    <w:p w14:paraId="73A91E92" w14:textId="28ECFEDC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ipsa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inmunis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rastroque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intacta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ullis</w:t>
      </w:r>
    </w:p>
    <w:p w14:paraId="3A06C226" w14:textId="10EAC5ED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saucia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vomeribus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dabat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omnia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tellus,</w:t>
      </w:r>
    </w:p>
    <w:p w14:paraId="3052F011" w14:textId="28F156D3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contentique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cibis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nullo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cogente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creatis</w:t>
      </w:r>
    </w:p>
    <w:p w14:paraId="78D081DB" w14:textId="1585A937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arbuteos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fetus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montanaque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fraga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legebant</w:t>
      </w:r>
    </w:p>
    <w:p w14:paraId="7212ABE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105</w:t>
      </w:r>
    </w:p>
    <w:p w14:paraId="515A0580" w14:textId="44BCCB26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cornaque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duris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haerentia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rubetis</w:t>
      </w:r>
    </w:p>
    <w:p w14:paraId="0591E315" w14:textId="288372B8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deciderant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patula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Iovis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arbore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glandes.</w:t>
      </w:r>
    </w:p>
    <w:p w14:paraId="48C15F77" w14:textId="3423A368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ver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erat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aeternum,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placidique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tepentibus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auris</w:t>
      </w:r>
    </w:p>
    <w:p w14:paraId="3D7832F8" w14:textId="211FABEE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mulcebant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zephyri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natos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semine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flores;</w:t>
      </w:r>
    </w:p>
    <w:p w14:paraId="47482CA9" w14:textId="54461B92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mox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etiam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fruges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tellus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inarata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ferebat,</w:t>
      </w:r>
    </w:p>
    <w:p w14:paraId="36E61DB2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110</w:t>
      </w:r>
    </w:p>
    <w:p w14:paraId="350E0863" w14:textId="73A53D81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renovatus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ager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gravidis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canebat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aristis;</w:t>
      </w:r>
    </w:p>
    <w:p w14:paraId="766485D1" w14:textId="1CBCE2AD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flumina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lactis,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flumina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nectaris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ibant,</w:t>
      </w:r>
    </w:p>
    <w:p w14:paraId="096EAA8D" w14:textId="326844D8" w:rsidR="00397C9F" w:rsidRPr="00474444" w:rsidRDefault="00397C9F" w:rsidP="00397C9F">
      <w:pPr>
        <w:spacing w:after="0"/>
        <w:rPr>
          <w:noProof/>
          <w:szCs w:val="24"/>
        </w:rPr>
      </w:pPr>
      <w:r w:rsidRPr="00474444">
        <w:rPr>
          <w:noProof/>
          <w:szCs w:val="24"/>
        </w:rPr>
        <w:t>flavaque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viridi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stillabant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ilice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mella.</w:t>
      </w:r>
    </w:p>
    <w:p w14:paraId="16D69EB4" w14:textId="42932A18" w:rsidR="00474444" w:rsidRPr="00474444" w:rsidRDefault="00474444" w:rsidP="00397C9F">
      <w:pPr>
        <w:spacing w:after="0"/>
        <w:rPr>
          <w:noProof/>
          <w:szCs w:val="24"/>
        </w:rPr>
      </w:pPr>
    </w:p>
    <w:p w14:paraId="23227D49" w14:textId="608C112E" w:rsidR="00474444" w:rsidRPr="00474444" w:rsidRDefault="00474444" w:rsidP="00474444">
      <w:pPr>
        <w:rPr>
          <w:b/>
          <w:lang w:val="pl-PL"/>
        </w:rPr>
      </w:pPr>
      <w:r w:rsidRPr="00474444">
        <w:rPr>
          <w:b/>
          <w:lang w:val="pl-PL"/>
        </w:rPr>
        <w:t>Homér,</w:t>
      </w:r>
      <w:r w:rsidR="00DF21F2">
        <w:rPr>
          <w:b/>
          <w:lang w:val="pl-PL"/>
        </w:rPr>
        <w:t xml:space="preserve"> </w:t>
      </w:r>
      <w:r w:rsidRPr="00474444">
        <w:rPr>
          <w:b/>
          <w:i/>
          <w:lang w:val="pl-PL"/>
        </w:rPr>
        <w:t>Ílias</w:t>
      </w:r>
      <w:r w:rsidRPr="00474444">
        <w:rPr>
          <w:b/>
          <w:lang w:val="pl-PL"/>
        </w:rPr>
        <w:t>,</w:t>
      </w:r>
      <w:r w:rsidR="00DF21F2">
        <w:rPr>
          <w:b/>
          <w:lang w:val="pl-PL"/>
        </w:rPr>
        <w:t xml:space="preserve"> </w:t>
      </w:r>
      <w:r w:rsidRPr="00474444">
        <w:rPr>
          <w:b/>
          <w:lang w:val="pl-PL"/>
        </w:rPr>
        <w:t>I,1–20</w:t>
      </w:r>
    </w:p>
    <w:p w14:paraId="4882D454" w14:textId="592CF93C" w:rsidR="00474444" w:rsidRPr="00474444" w:rsidRDefault="00474444" w:rsidP="00474444">
      <w:pPr>
        <w:rPr>
          <w:lang w:val="pl-PL"/>
        </w:rPr>
      </w:pPr>
      <w:proofErr w:type="spellStart"/>
      <w:r w:rsidRPr="00474444">
        <w:rPr>
          <w:lang w:val="en-US"/>
        </w:rPr>
        <w:t>Μῆνιν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ἄειδε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θεὰ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Πηληϊάδεω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Ἀχιλῆος</w:t>
      </w:r>
      <w:proofErr w:type="spellEnd"/>
      <w:r w:rsidR="00DF21F2">
        <w:rPr>
          <w:lang w:val="pl-PL"/>
        </w:rPr>
        <w:t xml:space="preserve"> </w:t>
      </w:r>
      <w:r w:rsidRPr="00474444">
        <w:rPr>
          <w:lang w:val="pl-PL"/>
        </w:rPr>
        <w:t>(1)</w:t>
      </w:r>
    </w:p>
    <w:p w14:paraId="5E187999" w14:textId="77168E26" w:rsidR="00474444" w:rsidRPr="00474444" w:rsidRDefault="00474444" w:rsidP="00474444">
      <w:pPr>
        <w:rPr>
          <w:lang w:val="pl-PL"/>
        </w:rPr>
      </w:pPr>
      <w:proofErr w:type="spellStart"/>
      <w:r w:rsidRPr="00474444">
        <w:rPr>
          <w:lang w:val="en-US"/>
        </w:rPr>
        <w:t>οὐλομένην</w:t>
      </w:r>
      <w:proofErr w:type="spellEnd"/>
      <w:r w:rsidRPr="00474444">
        <w:rPr>
          <w:lang w:val="pl-PL"/>
        </w:rPr>
        <w:t>,</w:t>
      </w:r>
      <w:r w:rsidR="00DF21F2">
        <w:rPr>
          <w:lang w:val="pl-PL"/>
        </w:rPr>
        <w:t xml:space="preserve"> </w:t>
      </w:r>
      <w:r w:rsidRPr="00474444">
        <w:rPr>
          <w:lang w:val="en-US"/>
        </w:rPr>
        <w:t>ἣ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μυρί</w:t>
      </w:r>
      <w:proofErr w:type="spellEnd"/>
      <w:r w:rsidRPr="00474444">
        <w:rPr>
          <w:lang w:val="pl-PL"/>
        </w:rPr>
        <w:t>’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Ἀχ</w:t>
      </w:r>
      <w:proofErr w:type="spellEnd"/>
      <w:r w:rsidRPr="00474444">
        <w:rPr>
          <w:lang w:val="en-US"/>
        </w:rPr>
        <w:t>αιοῖς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ἄλγε</w:t>
      </w:r>
      <w:proofErr w:type="spellEnd"/>
      <w:r w:rsidRPr="00474444">
        <w:rPr>
          <w:lang w:val="pl-PL"/>
        </w:rPr>
        <w:t>’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ἔθηκε</w:t>
      </w:r>
      <w:proofErr w:type="spellEnd"/>
      <w:r w:rsidRPr="00474444">
        <w:rPr>
          <w:lang w:val="pl-PL"/>
        </w:rPr>
        <w:t>,</w:t>
      </w:r>
    </w:p>
    <w:p w14:paraId="6BFDCFAD" w14:textId="5D7FE35B" w:rsidR="00474444" w:rsidRPr="00474444" w:rsidRDefault="00474444" w:rsidP="00474444">
      <w:pPr>
        <w:rPr>
          <w:lang w:val="pl-PL"/>
        </w:rPr>
      </w:pPr>
      <w:r w:rsidRPr="00474444">
        <w:rPr>
          <w:lang w:val="en-US"/>
        </w:rPr>
        <w:t>π</w:t>
      </w:r>
      <w:proofErr w:type="spellStart"/>
      <w:r w:rsidRPr="00474444">
        <w:rPr>
          <w:lang w:val="en-US"/>
        </w:rPr>
        <w:t>ολλὰς</w:t>
      </w:r>
      <w:proofErr w:type="spellEnd"/>
      <w:r w:rsidR="00DF21F2">
        <w:rPr>
          <w:lang w:val="pl-PL"/>
        </w:rPr>
        <w:t xml:space="preserve"> </w:t>
      </w:r>
      <w:r w:rsidRPr="00474444">
        <w:rPr>
          <w:lang w:val="en-US"/>
        </w:rPr>
        <w:t>δ</w:t>
      </w:r>
      <w:r w:rsidRPr="00474444">
        <w:rPr>
          <w:lang w:val="pl-PL"/>
        </w:rPr>
        <w:t>’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ἰφθίμους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ψυχὰς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Ἄϊδι</w:t>
      </w:r>
      <w:proofErr w:type="spellEnd"/>
      <w:r w:rsidR="00DF21F2">
        <w:rPr>
          <w:lang w:val="pl-PL"/>
        </w:rPr>
        <w:t xml:space="preserve"> </w:t>
      </w:r>
      <w:r w:rsidRPr="00474444">
        <w:rPr>
          <w:lang w:val="en-US"/>
        </w:rPr>
        <w:t>π</w:t>
      </w:r>
      <w:proofErr w:type="spellStart"/>
      <w:r w:rsidRPr="00474444">
        <w:rPr>
          <w:lang w:val="en-US"/>
        </w:rPr>
        <w:t>ροΐ</w:t>
      </w:r>
      <w:proofErr w:type="spellEnd"/>
      <w:r w:rsidRPr="00474444">
        <w:rPr>
          <w:lang w:val="en-US"/>
        </w:rPr>
        <w:t>αψεν</w:t>
      </w:r>
    </w:p>
    <w:p w14:paraId="03150BAC" w14:textId="64A21F01" w:rsidR="00474444" w:rsidRPr="00474444" w:rsidRDefault="00474444" w:rsidP="00474444">
      <w:pPr>
        <w:rPr>
          <w:lang w:val="pl-PL"/>
        </w:rPr>
      </w:pPr>
      <w:proofErr w:type="spellStart"/>
      <w:r w:rsidRPr="00474444">
        <w:rPr>
          <w:lang w:val="en-US"/>
        </w:rPr>
        <w:t>ἡρώων</w:t>
      </w:r>
      <w:proofErr w:type="spellEnd"/>
      <w:r w:rsidRPr="00474444">
        <w:rPr>
          <w:lang w:val="pl-PL"/>
        </w:rPr>
        <w:t>,</w:t>
      </w:r>
      <w:r w:rsidR="00DF21F2">
        <w:rPr>
          <w:lang w:val="pl-PL"/>
        </w:rPr>
        <w:t xml:space="preserve"> </w:t>
      </w:r>
      <w:r w:rsidRPr="00474444">
        <w:rPr>
          <w:lang w:val="en-US"/>
        </w:rPr>
        <w:t>α</w:t>
      </w:r>
      <w:proofErr w:type="spellStart"/>
      <w:r w:rsidRPr="00474444">
        <w:rPr>
          <w:lang w:val="en-US"/>
        </w:rPr>
        <w:t>ὐτοὺς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δὲ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ἑλώρι</w:t>
      </w:r>
      <w:proofErr w:type="spellEnd"/>
      <w:r w:rsidRPr="00474444">
        <w:rPr>
          <w:lang w:val="en-US"/>
        </w:rPr>
        <w:t>α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τεῦχε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κύνεσσιν</w:t>
      </w:r>
      <w:proofErr w:type="spellEnd"/>
    </w:p>
    <w:p w14:paraId="596D87A5" w14:textId="50999905" w:rsidR="00474444" w:rsidRPr="00474444" w:rsidRDefault="00474444" w:rsidP="00474444">
      <w:pPr>
        <w:rPr>
          <w:lang w:val="pl-PL"/>
        </w:rPr>
      </w:pPr>
      <w:r w:rsidRPr="00474444">
        <w:rPr>
          <w:lang w:val="el-GR"/>
        </w:rPr>
        <w:t>οἰωνοῖσί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τε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πᾶσι</w:t>
      </w:r>
      <w:r w:rsidRPr="00474444">
        <w:rPr>
          <w:lang w:val="pl-PL"/>
        </w:rPr>
        <w:t>,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Διὸς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δ</w:t>
      </w:r>
      <w:r w:rsidRPr="00474444">
        <w:rPr>
          <w:lang w:val="pl-PL"/>
        </w:rPr>
        <w:t>’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ἐτελείετο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βουλή</w:t>
      </w:r>
      <w:r w:rsidRPr="00474444">
        <w:rPr>
          <w:lang w:val="pl-PL"/>
        </w:rPr>
        <w:t>,</w:t>
      </w:r>
      <w:r w:rsidR="00DF21F2">
        <w:rPr>
          <w:lang w:val="pl-PL"/>
        </w:rPr>
        <w:t xml:space="preserve"> </w:t>
      </w:r>
      <w:r w:rsidRPr="00474444">
        <w:rPr>
          <w:lang w:val="pl-PL"/>
        </w:rPr>
        <w:t>(5)</w:t>
      </w:r>
    </w:p>
    <w:p w14:paraId="59F9ADB1" w14:textId="09C0FF19" w:rsidR="00474444" w:rsidRPr="00474444" w:rsidRDefault="00474444" w:rsidP="00474444">
      <w:pPr>
        <w:rPr>
          <w:lang w:val="pl-PL"/>
        </w:rPr>
      </w:pPr>
      <w:r w:rsidRPr="00474444">
        <w:rPr>
          <w:lang w:val="el-GR"/>
        </w:rPr>
        <w:t>ἐξ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οὗ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δὴ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τὰ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πρῶτα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διαστήτην</w:t>
      </w:r>
      <w:r w:rsidR="00DF21F2">
        <w:rPr>
          <w:lang w:val="pl-PL"/>
        </w:rPr>
        <w:t xml:space="preserve"> </w:t>
      </w:r>
      <w:r w:rsidRPr="00474444">
        <w:rPr>
          <w:lang w:val="el-GR"/>
        </w:rPr>
        <w:t>ἐρίσαντε</w:t>
      </w:r>
    </w:p>
    <w:p w14:paraId="5A894D98" w14:textId="7CA5E349" w:rsidR="00474444" w:rsidRPr="00474444" w:rsidRDefault="00474444" w:rsidP="00474444">
      <w:pPr>
        <w:rPr>
          <w:lang w:val="pl-PL"/>
        </w:rPr>
      </w:pPr>
      <w:proofErr w:type="spellStart"/>
      <w:r w:rsidRPr="00474444">
        <w:rPr>
          <w:lang w:val="en-US"/>
        </w:rPr>
        <w:t>Ἀτρεΐδης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τε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ἄν</w:t>
      </w:r>
      <w:proofErr w:type="spellEnd"/>
      <w:r w:rsidRPr="00474444">
        <w:rPr>
          <w:lang w:val="en-US"/>
        </w:rPr>
        <w:t>αξ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ἀνδρῶν</w:t>
      </w:r>
      <w:proofErr w:type="spellEnd"/>
      <w:r w:rsidR="00DF21F2">
        <w:rPr>
          <w:lang w:val="pl-PL"/>
        </w:rPr>
        <w:t xml:space="preserve"> </w:t>
      </w:r>
      <w:r w:rsidRPr="00474444">
        <w:rPr>
          <w:lang w:val="en-US"/>
        </w:rPr>
        <w:t>καὶ</w:t>
      </w:r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δῖος</w:t>
      </w:r>
      <w:proofErr w:type="spellEnd"/>
      <w:r w:rsidR="00DF21F2">
        <w:rPr>
          <w:lang w:val="pl-PL"/>
        </w:rPr>
        <w:t xml:space="preserve"> </w:t>
      </w:r>
      <w:proofErr w:type="spellStart"/>
      <w:r w:rsidRPr="00474444">
        <w:rPr>
          <w:lang w:val="en-US"/>
        </w:rPr>
        <w:t>Ἀχιλλεύς</w:t>
      </w:r>
      <w:proofErr w:type="spellEnd"/>
      <w:r w:rsidRPr="00474444">
        <w:rPr>
          <w:lang w:val="pl-PL"/>
        </w:rPr>
        <w:t>.</w:t>
      </w:r>
    </w:p>
    <w:p w14:paraId="6072A871" w14:textId="1C208B08" w:rsidR="00474444" w:rsidRPr="00474444" w:rsidRDefault="00DF21F2" w:rsidP="00474444">
      <w:pPr>
        <w:rPr>
          <w:lang w:val="en-US"/>
        </w:rPr>
      </w:pPr>
      <w:r>
        <w:rPr>
          <w:lang w:val="pl-PL"/>
        </w:rPr>
        <w:t xml:space="preserve">  </w:t>
      </w:r>
      <w:proofErr w:type="spellStart"/>
      <w:r w:rsidR="00474444" w:rsidRPr="00474444">
        <w:rPr>
          <w:lang w:val="en-US"/>
        </w:rPr>
        <w:t>Τίς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τάρ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σφωε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θεῶν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ἔριδι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ξυνέηκε</w:t>
      </w:r>
      <w:proofErr w:type="spellEnd"/>
      <w:r>
        <w:rPr>
          <w:lang w:val="pl-PL"/>
        </w:rPr>
        <w:t xml:space="preserve"> </w:t>
      </w:r>
      <w:proofErr w:type="spellStart"/>
      <w:r w:rsidR="00474444" w:rsidRPr="00474444">
        <w:rPr>
          <w:lang w:val="en-US"/>
        </w:rPr>
        <w:t>μάχεσθ</w:t>
      </w:r>
      <w:proofErr w:type="spellEnd"/>
      <w:r w:rsidR="00474444" w:rsidRPr="00474444">
        <w:rPr>
          <w:lang w:val="en-US"/>
        </w:rPr>
        <w:t>αι</w:t>
      </w:r>
      <w:r w:rsidR="00474444" w:rsidRPr="00474444">
        <w:rPr>
          <w:lang w:val="pl-PL"/>
        </w:rPr>
        <w:t>;</w:t>
      </w:r>
      <w:r>
        <w:rPr>
          <w:lang w:val="pl-PL"/>
        </w:rPr>
        <w:t xml:space="preserve"> </w:t>
      </w:r>
      <w:hyperlink r:id="rId5" w:tgtFrame="morph" w:history="1">
        <w:r w:rsidR="00474444" w:rsidRPr="00474444">
          <w:rPr>
            <w:lang w:val="en-US"/>
          </w:rPr>
          <w:t>@1</w:t>
        </w:r>
      </w:hyperlink>
    </w:p>
    <w:p w14:paraId="29B4EA4B" w14:textId="5ECF2875" w:rsidR="00474444" w:rsidRPr="00474444" w:rsidRDefault="00474444" w:rsidP="00474444">
      <w:pPr>
        <w:rPr>
          <w:lang w:val="en-US"/>
        </w:rPr>
      </w:pPr>
      <w:proofErr w:type="spellStart"/>
      <w:r w:rsidRPr="00474444">
        <w:rPr>
          <w:lang w:val="en-US"/>
        </w:rPr>
        <w:t>Λητοῦς</w:t>
      </w:r>
      <w:proofErr w:type="spellEnd"/>
      <w:r w:rsidR="00DF21F2">
        <w:rPr>
          <w:lang w:val="en-US"/>
        </w:rPr>
        <w:t xml:space="preserve"> </w:t>
      </w:r>
      <w:r w:rsidRPr="00474444">
        <w:rPr>
          <w:lang w:val="en-US"/>
        </w:rPr>
        <w:t>καὶ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Διὸς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υἱός</w:t>
      </w:r>
      <w:proofErr w:type="spellEnd"/>
      <w:r w:rsidRPr="00474444">
        <w:rPr>
          <w:lang w:val="en-US"/>
        </w:rPr>
        <w:t>·</w:t>
      </w:r>
      <w:r w:rsidR="00DF21F2">
        <w:rPr>
          <w:lang w:val="en-US"/>
        </w:rPr>
        <w:t xml:space="preserve"> </w:t>
      </w:r>
      <w:r w:rsidRPr="00474444">
        <w:rPr>
          <w:lang w:val="en-US"/>
        </w:rPr>
        <w:t>ὃ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γὰρ</w:t>
      </w:r>
      <w:proofErr w:type="spellEnd"/>
      <w:r w:rsidR="00DF21F2">
        <w:rPr>
          <w:lang w:val="en-US"/>
        </w:rPr>
        <w:t xml:space="preserve"> </w:t>
      </w:r>
      <w:r w:rsidRPr="00474444">
        <w:rPr>
          <w:lang w:val="en-US"/>
        </w:rPr>
        <w:t>βα</w:t>
      </w:r>
      <w:proofErr w:type="spellStart"/>
      <w:r w:rsidRPr="00474444">
        <w:rPr>
          <w:lang w:val="en-US"/>
        </w:rPr>
        <w:t>σιλῆϊ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χολωθεὶς</w:t>
      </w:r>
      <w:proofErr w:type="spellEnd"/>
    </w:p>
    <w:p w14:paraId="1C8D00A9" w14:textId="366F7EDF" w:rsidR="00474444" w:rsidRPr="00474444" w:rsidRDefault="00474444" w:rsidP="00474444">
      <w:pPr>
        <w:rPr>
          <w:lang w:val="en-US"/>
        </w:rPr>
      </w:pPr>
      <w:proofErr w:type="spellStart"/>
      <w:r w:rsidRPr="00474444">
        <w:rPr>
          <w:lang w:val="en-US"/>
        </w:rPr>
        <w:t>νοῦσον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ἀνὰ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στρ</w:t>
      </w:r>
      <w:proofErr w:type="spellEnd"/>
      <w:r w:rsidRPr="00474444">
        <w:rPr>
          <w:lang w:val="en-US"/>
        </w:rPr>
        <w:t>ατὸν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ὄρσε</w:t>
      </w:r>
      <w:proofErr w:type="spellEnd"/>
      <w:r w:rsidR="00DF21F2">
        <w:rPr>
          <w:lang w:val="en-US"/>
        </w:rPr>
        <w:t xml:space="preserve"> </w:t>
      </w:r>
      <w:r w:rsidRPr="00474444">
        <w:rPr>
          <w:lang w:val="en-US"/>
        </w:rPr>
        <w:t>κα</w:t>
      </w:r>
      <w:proofErr w:type="spellStart"/>
      <w:r w:rsidRPr="00474444">
        <w:rPr>
          <w:lang w:val="en-US"/>
        </w:rPr>
        <w:t>κήν</w:t>
      </w:r>
      <w:proofErr w:type="spellEnd"/>
      <w:r w:rsidRPr="00474444">
        <w:rPr>
          <w:lang w:val="en-US"/>
        </w:rPr>
        <w:t>,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ὀλέκοντο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δὲ</w:t>
      </w:r>
      <w:proofErr w:type="spellEnd"/>
      <w:r w:rsidR="00DF21F2">
        <w:rPr>
          <w:lang w:val="en-US"/>
        </w:rPr>
        <w:t xml:space="preserve"> </w:t>
      </w:r>
      <w:r w:rsidRPr="00474444">
        <w:rPr>
          <w:lang w:val="en-US"/>
        </w:rPr>
        <w:t>λα</w:t>
      </w:r>
      <w:proofErr w:type="spellStart"/>
      <w:r w:rsidRPr="00474444">
        <w:rPr>
          <w:lang w:val="en-US"/>
        </w:rPr>
        <w:t>οί</w:t>
      </w:r>
      <w:proofErr w:type="spellEnd"/>
      <w:r w:rsidRPr="00474444">
        <w:rPr>
          <w:lang w:val="en-US"/>
        </w:rPr>
        <w:t>,</w:t>
      </w:r>
      <w:r w:rsidR="00DF21F2">
        <w:rPr>
          <w:lang w:val="en-US"/>
        </w:rPr>
        <w:t xml:space="preserve"> </w:t>
      </w:r>
      <w:r w:rsidRPr="00474444">
        <w:rPr>
          <w:lang w:val="en-US"/>
        </w:rPr>
        <w:t>(10)</w:t>
      </w:r>
    </w:p>
    <w:p w14:paraId="685F1CD2" w14:textId="199DDAFD" w:rsidR="00474444" w:rsidRPr="00474444" w:rsidRDefault="00474444" w:rsidP="00474444">
      <w:pPr>
        <w:rPr>
          <w:lang w:val="en-US"/>
        </w:rPr>
      </w:pPr>
      <w:proofErr w:type="spellStart"/>
      <w:r w:rsidRPr="00474444">
        <w:rPr>
          <w:lang w:val="en-US"/>
        </w:rPr>
        <w:t>οὕνεκ</w:t>
      </w:r>
      <w:proofErr w:type="spellEnd"/>
      <w:r w:rsidRPr="00474444">
        <w:rPr>
          <w:lang w:val="en-US"/>
        </w:rPr>
        <w:t>α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τὸν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Χρύσην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ἠτίμ</w:t>
      </w:r>
      <w:proofErr w:type="spellEnd"/>
      <w:r w:rsidRPr="00474444">
        <w:rPr>
          <w:lang w:val="en-US"/>
        </w:rPr>
        <w:t>ασεν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ἀρητῆρ</w:t>
      </w:r>
      <w:proofErr w:type="spellEnd"/>
      <w:r w:rsidRPr="00474444">
        <w:rPr>
          <w:lang w:val="en-US"/>
        </w:rPr>
        <w:t>α</w:t>
      </w:r>
    </w:p>
    <w:p w14:paraId="23E1A4CB" w14:textId="6E58D6C4" w:rsidR="00474444" w:rsidRPr="00474444" w:rsidRDefault="00474444" w:rsidP="00474444">
      <w:pPr>
        <w:rPr>
          <w:lang w:val="en-US"/>
        </w:rPr>
      </w:pPr>
      <w:proofErr w:type="spellStart"/>
      <w:r w:rsidRPr="00474444">
        <w:rPr>
          <w:lang w:val="en-US"/>
        </w:rPr>
        <w:t>Ἀτρεΐδης</w:t>
      </w:r>
      <w:proofErr w:type="spellEnd"/>
      <w:r w:rsidRPr="00474444">
        <w:rPr>
          <w:lang w:val="en-US"/>
        </w:rPr>
        <w:t>·</w:t>
      </w:r>
      <w:r w:rsidR="00DF21F2">
        <w:rPr>
          <w:lang w:val="en-US"/>
        </w:rPr>
        <w:t xml:space="preserve"> </w:t>
      </w:r>
      <w:r w:rsidRPr="00474444">
        <w:rPr>
          <w:lang w:val="en-US"/>
        </w:rPr>
        <w:t>ὃ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γὰρ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ἦλθε</w:t>
      </w:r>
      <w:proofErr w:type="spellEnd"/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θοὰς</w:t>
      </w:r>
      <w:proofErr w:type="spellEnd"/>
      <w:r w:rsidR="00DF21F2">
        <w:rPr>
          <w:lang w:val="en-US"/>
        </w:rPr>
        <w:t xml:space="preserve"> </w:t>
      </w:r>
      <w:r w:rsidRPr="00474444">
        <w:rPr>
          <w:lang w:val="en-US"/>
        </w:rPr>
        <w:t>ἐπὶ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νῆ</w:t>
      </w:r>
      <w:proofErr w:type="spellEnd"/>
      <w:r w:rsidRPr="00474444">
        <w:rPr>
          <w:lang w:val="en-US"/>
        </w:rPr>
        <w:t>ας</w:t>
      </w:r>
      <w:r w:rsidR="00DF21F2">
        <w:rPr>
          <w:lang w:val="en-US"/>
        </w:rPr>
        <w:t xml:space="preserve"> </w:t>
      </w:r>
      <w:proofErr w:type="spellStart"/>
      <w:r w:rsidRPr="00474444">
        <w:rPr>
          <w:lang w:val="en-US"/>
        </w:rPr>
        <w:t>Ἀχ</w:t>
      </w:r>
      <w:proofErr w:type="spellEnd"/>
      <w:r w:rsidRPr="00474444">
        <w:rPr>
          <w:lang w:val="en-US"/>
        </w:rPr>
        <w:t>αιῶν</w:t>
      </w:r>
    </w:p>
    <w:p w14:paraId="227BC6EE" w14:textId="2A20609C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λυσόμενός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τε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θύγατρα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φέρων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τ’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ἀπερείσι’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ἄποινα,</w:t>
      </w:r>
    </w:p>
    <w:p w14:paraId="018B615F" w14:textId="350F208E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στέμματ’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ἔχων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ἐν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χερσὶν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ἑκηβόλου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Ἀπόλλωνος</w:t>
      </w:r>
    </w:p>
    <w:p w14:paraId="5B2322DF" w14:textId="3A88EB2D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χρυσέῳ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ἀνὰ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σκήπτρῳ,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καὶ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λίσσετο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πάντας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Ἀχαιούς,</w:t>
      </w:r>
      <w:r w:rsidR="00DF21F2" w:rsidRPr="00DF21F2">
        <w:rPr>
          <w:lang w:val="el-GR"/>
        </w:rPr>
        <w:t xml:space="preserve"> </w:t>
      </w:r>
      <w:r w:rsidRPr="00474444">
        <w:rPr>
          <w:lang w:val="el-GR"/>
        </w:rPr>
        <w:t>(15)</w:t>
      </w:r>
    </w:p>
    <w:p w14:paraId="6DFDA90A" w14:textId="36E66847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Ἀτρεΐδα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δὲ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μάλιστα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δύω,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κοσμήτορε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λαῶν·</w:t>
      </w:r>
    </w:p>
    <w:p w14:paraId="374ADCBE" w14:textId="2EBC79AB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Ἀτρεΐδαι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τε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καὶ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ἄλλοι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ἐϋκνήμιδες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Ἀχαιοί,</w:t>
      </w:r>
    </w:p>
    <w:p w14:paraId="4E034575" w14:textId="2CAD7534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ὑμῖν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μὲν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θεοὶ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δοῖεν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Ὀλύμπια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δώματ’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ἔχοντες</w:t>
      </w:r>
    </w:p>
    <w:p w14:paraId="6E8C6A93" w14:textId="06B563F8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ἐκπέρσαι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Πριάμοιο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πόλιν,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εὖ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οἴκαδ’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ἱκέσθαι·</w:t>
      </w:r>
    </w:p>
    <w:p w14:paraId="1BE177C6" w14:textId="5812EC0F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παῖδα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ἐμοὶ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λύσαιτε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φίλην,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τὰ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δ’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ἄποινα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δέχεσθαι,</w:t>
      </w:r>
      <w:r w:rsidR="00DF21F2" w:rsidRPr="00DF21F2">
        <w:rPr>
          <w:lang w:val="el-GR"/>
        </w:rPr>
        <w:t xml:space="preserve"> </w:t>
      </w:r>
      <w:r w:rsidRPr="00474444">
        <w:rPr>
          <w:lang w:val="el-GR"/>
        </w:rPr>
        <w:t>(20)</w:t>
      </w:r>
    </w:p>
    <w:p w14:paraId="33BCAFD6" w14:textId="60E2A6CA" w:rsidR="00474444" w:rsidRPr="00474444" w:rsidRDefault="00474444" w:rsidP="00474444">
      <w:pPr>
        <w:rPr>
          <w:lang w:val="el-GR"/>
        </w:rPr>
      </w:pPr>
      <w:r w:rsidRPr="00474444">
        <w:rPr>
          <w:lang w:val="el-GR"/>
        </w:rPr>
        <w:t>ἁζόμενοι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Διὸς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υἱὸν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ἑκηβόλον</w:t>
      </w:r>
      <w:r w:rsidR="00DF21F2">
        <w:rPr>
          <w:lang w:val="el-GR"/>
        </w:rPr>
        <w:t xml:space="preserve"> </w:t>
      </w:r>
      <w:r w:rsidRPr="00474444">
        <w:rPr>
          <w:lang w:val="el-GR"/>
        </w:rPr>
        <w:t>Ἀπόλλωνα.</w:t>
      </w:r>
    </w:p>
    <w:p w14:paraId="75918E01" w14:textId="77777777" w:rsidR="00397C9F" w:rsidRPr="00474444" w:rsidRDefault="00397C9F" w:rsidP="00397C9F"/>
    <w:p w14:paraId="6C01B1B3" w14:textId="7F6F5502" w:rsidR="00397C9F" w:rsidRPr="00474444" w:rsidRDefault="00397C9F" w:rsidP="00397C9F">
      <w:pPr>
        <w:pStyle w:val="Nadpis1"/>
        <w:jc w:val="left"/>
        <w:rPr>
          <w:rFonts w:ascii="Times New Roman" w:hAnsi="Times New Roman"/>
          <w:noProof w:val="0"/>
          <w:kern w:val="0"/>
          <w:sz w:val="24"/>
          <w:szCs w:val="24"/>
        </w:rPr>
      </w:pPr>
      <w:proofErr w:type="spellStart"/>
      <w:r w:rsidRPr="00474444">
        <w:rPr>
          <w:rFonts w:ascii="Times New Roman" w:hAnsi="Times New Roman"/>
          <w:noProof w:val="0"/>
          <w:kern w:val="0"/>
          <w:sz w:val="24"/>
          <w:szCs w:val="24"/>
        </w:rPr>
        <w:t>Catullus</w:t>
      </w:r>
      <w:proofErr w:type="spellEnd"/>
      <w:r w:rsidR="00DF21F2">
        <w:rPr>
          <w:rFonts w:ascii="Times New Roman" w:hAnsi="Times New Roman"/>
          <w:noProof w:val="0"/>
          <w:kern w:val="0"/>
          <w:sz w:val="24"/>
          <w:szCs w:val="24"/>
        </w:rPr>
        <w:t xml:space="preserve"> </w:t>
      </w:r>
      <w:r w:rsidRPr="00474444">
        <w:rPr>
          <w:rFonts w:ascii="Times New Roman" w:hAnsi="Times New Roman"/>
          <w:noProof w:val="0"/>
          <w:kern w:val="0"/>
          <w:sz w:val="24"/>
          <w:szCs w:val="24"/>
        </w:rPr>
        <w:t>64,</w:t>
      </w:r>
      <w:r w:rsidR="00DF21F2">
        <w:rPr>
          <w:rFonts w:ascii="Times New Roman" w:hAnsi="Times New Roman"/>
          <w:noProof w:val="0"/>
          <w:kern w:val="0"/>
          <w:sz w:val="24"/>
          <w:szCs w:val="24"/>
        </w:rPr>
        <w:t xml:space="preserve"> </w:t>
      </w:r>
      <w:r w:rsidRPr="00474444">
        <w:rPr>
          <w:rFonts w:ascii="Times New Roman" w:hAnsi="Times New Roman"/>
          <w:noProof w:val="0"/>
          <w:kern w:val="0"/>
          <w:sz w:val="24"/>
          <w:szCs w:val="24"/>
        </w:rPr>
        <w:t>265-302</w:t>
      </w:r>
    </w:p>
    <w:p w14:paraId="180B0B41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szCs w:val="24"/>
        </w:rPr>
      </w:pPr>
      <w:r w:rsidRPr="00474444">
        <w:rPr>
          <w:rFonts w:ascii="Times New Roman" w:hAnsi="Times New Roman"/>
          <w:b w:val="0"/>
          <w:szCs w:val="24"/>
        </w:rPr>
        <w:t>265</w:t>
      </w:r>
    </w:p>
    <w:p w14:paraId="7ABB6D63" w14:textId="3EE3B3C8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talibus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amplifice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vestis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decorata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figuris</w:t>
      </w:r>
    </w:p>
    <w:p w14:paraId="036078B0" w14:textId="20C673FC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pulvinar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complexa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velabat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amictu.</w:t>
      </w:r>
    </w:p>
    <w:p w14:paraId="2702A605" w14:textId="6B424E2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postquam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cupide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spectando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Thessala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pubes</w:t>
      </w:r>
    </w:p>
    <w:p w14:paraId="2BA7DC7E" w14:textId="041E5B1C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expletast,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sanctis,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coepit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decedere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divis.</w:t>
      </w:r>
    </w:p>
    <w:p w14:paraId="61C29CF9" w14:textId="28759DA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hic,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qualis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flatu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placidum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matutino</w:t>
      </w:r>
    </w:p>
    <w:p w14:paraId="020CD613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270</w:t>
      </w:r>
    </w:p>
    <w:p w14:paraId="417D53AB" w14:textId="7A824505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horrificans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Zephyrus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proclivas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incitat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undas</w:t>
      </w:r>
    </w:p>
    <w:p w14:paraId="7FFFACDF" w14:textId="04EFC4D2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Aurora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exoriente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vagi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sub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limina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Solis,</w:t>
      </w:r>
    </w:p>
    <w:p w14:paraId="0E97F17C" w14:textId="3BFFA5D1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tarde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primum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clementi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flamine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pulsae</w:t>
      </w:r>
    </w:p>
    <w:p w14:paraId="7617C8EF" w14:textId="69A0E43B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procedunt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leviterque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sonant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plangore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cachinni,</w:t>
      </w:r>
    </w:p>
    <w:p w14:paraId="09845D15" w14:textId="188D4662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post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vento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crescente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magis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magis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increbrescunt,</w:t>
      </w:r>
    </w:p>
    <w:p w14:paraId="35F3A39B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275</w:t>
      </w:r>
    </w:p>
    <w:p w14:paraId="5ED834E4" w14:textId="44BDD60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purpureaque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procul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nantes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ab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luce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refulgent:</w:t>
      </w:r>
    </w:p>
    <w:p w14:paraId="277208E3" w14:textId="15388DA4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sic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vestibulo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linquentes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regia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tecta</w:t>
      </w:r>
    </w:p>
    <w:p w14:paraId="5CCBC22E" w14:textId="59DE6308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ad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quisque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vago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passim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discedebant.</w:t>
      </w:r>
    </w:p>
    <w:p w14:paraId="0FE55720" w14:textId="014EC6F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quorum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post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abitum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princeps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vertice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Peli</w:t>
      </w:r>
    </w:p>
    <w:p w14:paraId="6C4C1621" w14:textId="5912D745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advenit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Chiron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portans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silvestria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dona:</w:t>
      </w:r>
    </w:p>
    <w:p w14:paraId="3DF9CFF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280</w:t>
      </w:r>
    </w:p>
    <w:p w14:paraId="33AC5129" w14:textId="3BA3333B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nam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quoscumque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ferunt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campi,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Thessala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magnis</w:t>
      </w:r>
    </w:p>
    <w:p w14:paraId="74B2533B" w14:textId="7C662D4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montibus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creat,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propter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fluminis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undas</w:t>
      </w:r>
    </w:p>
    <w:p w14:paraId="782FE741" w14:textId="10F527D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aura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aperit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flores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tepidi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fecunda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Favoni,</w:t>
      </w:r>
    </w:p>
    <w:p w14:paraId="60C7AD4F" w14:textId="28DAA205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hos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indistinctis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plexos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tulit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ipse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corollis,</w:t>
      </w:r>
    </w:p>
    <w:p w14:paraId="6750A3E9" w14:textId="40E6715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permulsa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domus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iucundo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risit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odore.</w:t>
      </w:r>
    </w:p>
    <w:p w14:paraId="1BAD174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285</w:t>
      </w:r>
    </w:p>
    <w:p w14:paraId="5A6305BD" w14:textId="6938411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confestim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Peneos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adest,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viridantia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Tempe,</w:t>
      </w:r>
    </w:p>
    <w:p w14:paraId="23E002AC" w14:textId="440640FE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Tempe,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silvae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cingunt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super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impendentes,</w:t>
      </w:r>
    </w:p>
    <w:p w14:paraId="63D3403F" w14:textId="360206D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Haemonisin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linquens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crebris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celebranda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choreis,</w:t>
      </w:r>
    </w:p>
    <w:p w14:paraId="3A54A0D5" w14:textId="172DDD9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vacuus: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namque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ille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tulit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radicitus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altas</w:t>
      </w:r>
    </w:p>
    <w:p w14:paraId="5BAACD17" w14:textId="462AD4FC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fagos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recto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proceras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stipite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laurus,</w:t>
      </w:r>
    </w:p>
    <w:p w14:paraId="428AD0A9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290</w:t>
      </w:r>
    </w:p>
    <w:p w14:paraId="6273AD0C" w14:textId="46E1095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non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nutanti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platano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lentaque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sorore</w:t>
      </w:r>
    </w:p>
    <w:p w14:paraId="0AC29468" w14:textId="774C12F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flammati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Phaethontis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aeria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cupressu.</w:t>
      </w:r>
    </w:p>
    <w:p w14:paraId="65C41499" w14:textId="6EC76BA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haec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circum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sedes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late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contexta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locavit,</w:t>
      </w:r>
    </w:p>
    <w:p w14:paraId="2E5721FA" w14:textId="65BC3B9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vestibulum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molli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velatum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fronde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vireret.</w:t>
      </w:r>
    </w:p>
    <w:p w14:paraId="5FBF38FA" w14:textId="4D93E5AA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post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hunc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consequitur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sollerti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corde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Prometheus,</w:t>
      </w:r>
    </w:p>
    <w:p w14:paraId="45F9C1C3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295</w:t>
      </w:r>
    </w:p>
    <w:p w14:paraId="198B21BF" w14:textId="7F87FE31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extenuata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gerens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veteris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vestigia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poenae,</w:t>
      </w:r>
    </w:p>
    <w:p w14:paraId="099A4FF1" w14:textId="06FE39A4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quondam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silici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restrictus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membra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catena</w:t>
      </w:r>
    </w:p>
    <w:p w14:paraId="7FF982D3" w14:textId="567327A1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persolvit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pendens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verticibus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praeruptis.</w:t>
      </w:r>
    </w:p>
    <w:p w14:paraId="221CD449" w14:textId="3CD03D41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inde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pater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divum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sancta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coniuge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natisque</w:t>
      </w:r>
    </w:p>
    <w:p w14:paraId="4708C345" w14:textId="77770FA2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advenit,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caelo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solum,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Phoebe,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relinquens</w:t>
      </w:r>
    </w:p>
    <w:p w14:paraId="3638043C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300</w:t>
      </w:r>
    </w:p>
    <w:p w14:paraId="1E07474B" w14:textId="135F7617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unigenamque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simul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cultricem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montibus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Idri:</w:t>
      </w:r>
    </w:p>
    <w:p w14:paraId="1846C564" w14:textId="1652F2F3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Pelea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tecum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pariter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soror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aspernatast,</w:t>
      </w:r>
    </w:p>
    <w:p w14:paraId="6E0F4931" w14:textId="54FAC52A" w:rsidR="00397C9F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nec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Thetidis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taedas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voluit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celebrare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iugales.</w:t>
      </w:r>
    </w:p>
    <w:p w14:paraId="0BE54578" w14:textId="75A6CC3E" w:rsidR="009217E0" w:rsidRDefault="009217E0" w:rsidP="00397C9F">
      <w:pPr>
        <w:spacing w:line="240" w:lineRule="auto"/>
        <w:rPr>
          <w:noProof/>
          <w:szCs w:val="24"/>
        </w:rPr>
      </w:pPr>
    </w:p>
    <w:p w14:paraId="55AC806A" w14:textId="38317252" w:rsidR="009217E0" w:rsidRPr="009217E0" w:rsidRDefault="009217E0" w:rsidP="009217E0">
      <w:pPr>
        <w:shd w:val="clear" w:color="auto" w:fill="F8F9F3"/>
        <w:spacing w:line="240" w:lineRule="auto"/>
        <w:jc w:val="left"/>
        <w:textAlignment w:val="top"/>
        <w:rPr>
          <w:rFonts w:ascii="default" w:hAnsi="default"/>
          <w:b/>
          <w:bCs/>
          <w:color w:val="2E0A03"/>
          <w:sz w:val="21"/>
          <w:szCs w:val="21"/>
        </w:rPr>
      </w:pPr>
      <w:r w:rsidRPr="009217E0">
        <w:rPr>
          <w:rFonts w:ascii="default" w:hAnsi="default"/>
          <w:b/>
          <w:bCs/>
          <w:color w:val="2E0A03"/>
          <w:sz w:val="21"/>
          <w:szCs w:val="21"/>
        </w:rPr>
        <w:t>ΕΙΣ</w:t>
      </w:r>
      <w:r w:rsidR="00DF21F2">
        <w:rPr>
          <w:rFonts w:ascii="default" w:hAnsi="default"/>
          <w:b/>
          <w:bCs/>
          <w:color w:val="2E0A03"/>
          <w:sz w:val="21"/>
          <w:szCs w:val="21"/>
        </w:rPr>
        <w:t xml:space="preserve"> </w:t>
      </w:r>
      <w:r w:rsidRPr="009217E0">
        <w:rPr>
          <w:rFonts w:ascii="default" w:hAnsi="default"/>
          <w:b/>
          <w:bCs/>
          <w:color w:val="2E0A03"/>
          <w:sz w:val="21"/>
          <w:szCs w:val="21"/>
        </w:rPr>
        <w:t>ΔΙΑ</w:t>
      </w:r>
      <w:r w:rsidR="00DF21F2">
        <w:rPr>
          <w:rFonts w:ascii="default" w:hAnsi="default"/>
          <w:b/>
          <w:bCs/>
          <w:color w:val="2E0A03"/>
          <w:sz w:val="21"/>
          <w:szCs w:val="21"/>
        </w:rPr>
        <w:t xml:space="preserve">    </w:t>
      </w:r>
      <w:r w:rsidRPr="009217E0">
        <w:rPr>
          <w:rFonts w:ascii="default" w:hAnsi="default"/>
          <w:b/>
          <w:bCs/>
          <w:i/>
          <w:iCs/>
          <w:color w:val="808000"/>
          <w:sz w:val="21"/>
          <w:szCs w:val="21"/>
        </w:rPr>
        <w:t>(T)</w:t>
      </w:r>
    </w:p>
    <w:p w14:paraId="1AF65F33" w14:textId="4EECC873" w:rsidR="009217E0" w:rsidRDefault="009217E0" w:rsidP="00DF21F2">
      <w:pPr>
        <w:spacing w:line="240" w:lineRule="auto"/>
        <w:jc w:val="left"/>
        <w:rPr>
          <w:noProof/>
          <w:szCs w:val="24"/>
        </w:rPr>
      </w:pPr>
      <w:r w:rsidRPr="009217E0">
        <w:rPr>
          <w:rFonts w:ascii="default" w:hAnsi="default"/>
          <w:color w:val="2E0A03"/>
          <w:sz w:val="21"/>
          <w:szCs w:val="21"/>
        </w:rPr>
        <w:br/>
      </w:r>
      <w:r w:rsidRPr="009217E0">
        <w:rPr>
          <w:noProof/>
          <w:szCs w:val="24"/>
        </w:rPr>
        <w:t>Ζηνὸς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ἔοι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τί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ἄλλο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παρὰ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σπονδῇσιν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ἀείδειν</w:t>
      </w:r>
      <w:r w:rsidR="00DF21F2">
        <w:rPr>
          <w:noProof/>
          <w:szCs w:val="24"/>
        </w:rPr>
        <w:t xml:space="preserve">   </w:t>
      </w:r>
      <w:r w:rsidRPr="009217E0">
        <w:rPr>
          <w:noProof/>
          <w:szCs w:val="24"/>
        </w:rPr>
        <w:t>(1)</w:t>
      </w:r>
      <w:r w:rsidRPr="009217E0">
        <w:rPr>
          <w:noProof/>
          <w:szCs w:val="24"/>
        </w:rPr>
        <w:br/>
        <w:t>λώϊον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ἢ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θεὸν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αὐτόν,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ἀεὶ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μέγαν,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αἰὲν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ἄνακτα,</w:t>
      </w:r>
      <w:r w:rsidRPr="009217E0">
        <w:rPr>
          <w:noProof/>
          <w:szCs w:val="24"/>
        </w:rPr>
        <w:br/>
        <w:t>Πηλαγόνων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ἐλατῆρα,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δικασπόλον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Οὐρανίδῃσι;</w:t>
      </w:r>
      <w:r w:rsidRPr="009217E0">
        <w:rPr>
          <w:noProof/>
          <w:szCs w:val="24"/>
        </w:rPr>
        <w:br/>
        <w:t>πῶς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καί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νιν,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Δικταῖον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ἀείσομεν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ἠὲ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Λυκαῖον;</w:t>
      </w:r>
      <w:r w:rsidRPr="009217E0">
        <w:rPr>
          <w:noProof/>
          <w:szCs w:val="24"/>
        </w:rPr>
        <w:br/>
        <w:t>ἐν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δοιῇ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μάλα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θυμός,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ἐπεὶ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γένος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ἀμφήριστον.</w:t>
      </w:r>
      <w:r w:rsidR="00DF21F2">
        <w:rPr>
          <w:noProof/>
          <w:szCs w:val="24"/>
        </w:rPr>
        <w:t xml:space="preserve">   </w:t>
      </w:r>
      <w:r w:rsidRPr="009217E0">
        <w:rPr>
          <w:noProof/>
          <w:szCs w:val="24"/>
        </w:rPr>
        <w:t>(5)</w:t>
      </w:r>
      <w:r w:rsidRPr="009217E0">
        <w:rPr>
          <w:noProof/>
          <w:szCs w:val="24"/>
        </w:rPr>
        <w:br/>
        <w:t>Ζεῦ,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σὲ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μὲν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Ἰδαίοισιν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οὔρεσί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φασι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γενέσθαι,</w:t>
      </w:r>
      <w:r w:rsidRPr="009217E0">
        <w:rPr>
          <w:noProof/>
          <w:szCs w:val="24"/>
        </w:rPr>
        <w:br/>
        <w:t>Ζεῦ,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σὲ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Ἀρκαδίῃ·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πότεροι,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πάτερ,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ἐψεύσαντο;</w:t>
      </w:r>
      <w:r w:rsidRPr="009217E0">
        <w:rPr>
          <w:noProof/>
          <w:szCs w:val="24"/>
        </w:rPr>
        <w:br/>
      </w:r>
      <w:hyperlink r:id="rId6" w:history="1">
        <w:r w:rsidRPr="009217E0">
          <w:rPr>
            <w:noProof/>
            <w:szCs w:val="24"/>
          </w:rPr>
          <w:t>‘</w:t>
        </w:r>
      </w:hyperlink>
      <w:r w:rsidRPr="009217E0">
        <w:rPr>
          <w:noProof/>
          <w:szCs w:val="24"/>
        </w:rPr>
        <w:t>Κρῆτες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ἀεὶ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ψεῦσται’·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καὶ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γὰρ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τάφον,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ὦ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ἄνα,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σεῖο</w:t>
      </w:r>
      <w:r w:rsidRPr="009217E0">
        <w:rPr>
          <w:noProof/>
          <w:szCs w:val="24"/>
        </w:rPr>
        <w:br/>
        <w:t>Κρῆτες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ἐτεκτήναντο·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σὺ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οὐ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θάνες,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ἐσσὶ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γὰρ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αἰεί.</w:t>
      </w:r>
      <w:r w:rsidRPr="009217E0">
        <w:rPr>
          <w:noProof/>
          <w:szCs w:val="24"/>
        </w:rPr>
        <w:br/>
        <w:t>ἐν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δέ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σε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Παρρασίῃ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Ῥείη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τέκεν,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ἧχι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μάλιστα</w:t>
      </w:r>
      <w:r w:rsidR="00DF21F2">
        <w:rPr>
          <w:noProof/>
          <w:szCs w:val="24"/>
        </w:rPr>
        <w:t xml:space="preserve">    </w:t>
      </w:r>
      <w:r w:rsidRPr="009217E0">
        <w:rPr>
          <w:noProof/>
          <w:szCs w:val="24"/>
        </w:rPr>
        <w:t>(10)</w:t>
      </w:r>
      <w:r w:rsidRPr="009217E0">
        <w:rPr>
          <w:noProof/>
          <w:szCs w:val="24"/>
        </w:rPr>
        <w:br/>
        <w:t>ἔσκεν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ὄρος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θάμνοισι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περισκεπές·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ἔνθεν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ὁ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χῶρος</w:t>
      </w:r>
      <w:r w:rsidRPr="009217E0">
        <w:rPr>
          <w:noProof/>
          <w:szCs w:val="24"/>
        </w:rPr>
        <w:br/>
        <w:t>ἱερός,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οὐδέ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τί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μιν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κεχρημένον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Εἰλειθυίης</w:t>
      </w:r>
      <w:r w:rsidRPr="009217E0">
        <w:rPr>
          <w:noProof/>
          <w:szCs w:val="24"/>
        </w:rPr>
        <w:br/>
        <w:t>ἑρπετὸν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οὐδὲ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γυνὴ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ἐπιμίσγεται,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ἀλλά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ἑ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Ῥείης</w:t>
      </w:r>
      <w:r w:rsidRPr="009217E0">
        <w:rPr>
          <w:noProof/>
          <w:szCs w:val="24"/>
        </w:rPr>
        <w:br/>
        <w:t>ὠγύγιον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καλέουσι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λεχώιον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Ἀπιδανῆες.</w:t>
      </w:r>
      <w:r w:rsidRPr="009217E0">
        <w:rPr>
          <w:noProof/>
          <w:szCs w:val="24"/>
        </w:rPr>
        <w:br/>
        <w:t>ἔνθα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σ’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ἐπεὶ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μήτηρ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μεγάλων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ἀπεθήκατο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κόλπων,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(15)</w:t>
      </w:r>
      <w:r w:rsidRPr="009217E0">
        <w:rPr>
          <w:noProof/>
          <w:szCs w:val="24"/>
        </w:rPr>
        <w:br/>
        <w:t>αὐτίκα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δίζητο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ῥόον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ὕδατος,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ᾧ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κε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τόκοιο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br/>
        <w:t>λύματα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χυτλώσαιτο,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τεὸν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ἐνὶ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χρῶτα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λοέσσαι.</w:t>
      </w:r>
      <w:r w:rsidRPr="009217E0">
        <w:rPr>
          <w:noProof/>
          <w:szCs w:val="24"/>
        </w:rPr>
        <w:br/>
        <w:t>Λάδων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ἀλλ’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οὔπω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μέγας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ἔρρεεν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οὐδ’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Ἐρύμανθος,</w:t>
      </w:r>
      <w:r w:rsidRPr="009217E0">
        <w:rPr>
          <w:noProof/>
          <w:szCs w:val="24"/>
        </w:rPr>
        <w:br/>
        <w:t>λευκότατος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ποταμῶν,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ἔτι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ἄβροχος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ἦεν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ἅπασα</w:t>
      </w:r>
      <w:r w:rsidRPr="009217E0">
        <w:rPr>
          <w:noProof/>
          <w:szCs w:val="24"/>
        </w:rPr>
        <w:br/>
        <w:t>Ἀζηνίς·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μέλλεν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δὲ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μάλ’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εὔυδρος</w:t>
      </w:r>
      <w:r w:rsidR="00DF21F2">
        <w:rPr>
          <w:noProof/>
          <w:szCs w:val="24"/>
        </w:rPr>
        <w:t xml:space="preserve"> </w:t>
      </w:r>
      <w:r w:rsidRPr="009217E0">
        <w:rPr>
          <w:noProof/>
          <w:szCs w:val="24"/>
        </w:rPr>
        <w:t>καλέεσθαι</w:t>
      </w:r>
      <w:r w:rsidR="00DF21F2">
        <w:rPr>
          <w:noProof/>
          <w:szCs w:val="24"/>
        </w:rPr>
        <w:t xml:space="preserve">    </w:t>
      </w:r>
      <w:r w:rsidRPr="009217E0">
        <w:rPr>
          <w:noProof/>
          <w:szCs w:val="24"/>
        </w:rPr>
        <w:t>(20)</w:t>
      </w:r>
    </w:p>
    <w:p w14:paraId="5229FDA7" w14:textId="33B22698" w:rsidR="00DF21F2" w:rsidRPr="00474444" w:rsidRDefault="00DF21F2" w:rsidP="00DF21F2">
      <w:pPr>
        <w:spacing w:line="240" w:lineRule="auto"/>
        <w:jc w:val="left"/>
        <w:rPr>
          <w:noProof/>
          <w:szCs w:val="24"/>
        </w:rPr>
      </w:pPr>
      <w:r w:rsidRPr="00DF21F2">
        <w:rPr>
          <w:noProof/>
          <w:szCs w:val="24"/>
        </w:rPr>
        <w:t>αὖτις·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ἐπεὶ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τημόσδε,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Ῥέη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ὅτε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λύσατο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μίτρην,</w:t>
      </w:r>
      <w:r w:rsidRPr="00DF21F2">
        <w:rPr>
          <w:noProof/>
          <w:szCs w:val="24"/>
        </w:rPr>
        <w:br/>
        <w:t>ἦ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πολλὰς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ἐφύπερθε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σαρωνίδας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ὑγρὸς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Ἰάων</w:t>
      </w:r>
      <w:r w:rsidRPr="00DF21F2">
        <w:rPr>
          <w:noProof/>
          <w:szCs w:val="24"/>
        </w:rPr>
        <w:br/>
        <w:t>ἤειρεν,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πολλὰς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δὲ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Μέλας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ὤκχησεν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ἁμάξας,</w:t>
      </w:r>
      <w:r w:rsidRPr="00DF21F2">
        <w:rPr>
          <w:noProof/>
          <w:szCs w:val="24"/>
        </w:rPr>
        <w:br/>
        <w:t>πολλὰ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δὲ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Καρίωνος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ἄνω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διεροῦ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περ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ἐόντος</w:t>
      </w:r>
      <w:r w:rsidRPr="00DF21F2">
        <w:rPr>
          <w:noProof/>
          <w:szCs w:val="24"/>
        </w:rPr>
        <w:br/>
        <w:t>ἰλυοὺς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ἐβάλοντο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κινώπετα,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νίσσετο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δ’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ἀνήρ</w:t>
      </w:r>
      <w:r>
        <w:rPr>
          <w:noProof/>
          <w:szCs w:val="24"/>
        </w:rPr>
        <w:t xml:space="preserve">    </w:t>
      </w:r>
      <w:r w:rsidRPr="00DF21F2">
        <w:rPr>
          <w:noProof/>
          <w:szCs w:val="24"/>
        </w:rPr>
        <w:t>(25)</w:t>
      </w:r>
      <w:r w:rsidRPr="00DF21F2">
        <w:rPr>
          <w:noProof/>
          <w:szCs w:val="24"/>
        </w:rPr>
        <w:br/>
        <w:t>πεζὸς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ὑπὲρ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Κρᾶθίν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τε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πολύστιόν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τε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Μετώπην</w:t>
      </w:r>
      <w:r w:rsidRPr="00DF21F2">
        <w:rPr>
          <w:noProof/>
          <w:szCs w:val="24"/>
        </w:rPr>
        <w:br/>
        <w:t>διψαλέος·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τὸ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δὲ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πολλὸν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ὕδωρ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ὑπὸ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ποσσὶν</w:t>
      </w:r>
      <w:r>
        <w:rPr>
          <w:noProof/>
          <w:szCs w:val="24"/>
        </w:rPr>
        <w:t xml:space="preserve"> </w:t>
      </w:r>
      <w:r w:rsidRPr="00DF21F2">
        <w:rPr>
          <w:noProof/>
          <w:szCs w:val="24"/>
        </w:rPr>
        <w:t>ἔκειτο.</w:t>
      </w:r>
    </w:p>
    <w:p w14:paraId="5B77E206" w14:textId="77777777" w:rsidR="00397C9F" w:rsidRPr="00474444" w:rsidRDefault="00397C9F" w:rsidP="00397C9F">
      <w:pPr>
        <w:spacing w:line="240" w:lineRule="auto"/>
        <w:rPr>
          <w:noProof/>
          <w:szCs w:val="24"/>
        </w:rPr>
      </w:pPr>
    </w:p>
    <w:p w14:paraId="2126D886" w14:textId="77777777" w:rsidR="00397C9F" w:rsidRPr="00474444" w:rsidRDefault="00397C9F" w:rsidP="00397C9F">
      <w:pPr>
        <w:spacing w:line="240" w:lineRule="auto"/>
        <w:rPr>
          <w:b/>
          <w:noProof/>
          <w:szCs w:val="24"/>
        </w:rPr>
      </w:pPr>
    </w:p>
    <w:p w14:paraId="6A4D4613" w14:textId="261A8DCF" w:rsidR="00397C9F" w:rsidRPr="00474444" w:rsidRDefault="00397C9F" w:rsidP="00397C9F">
      <w:pPr>
        <w:keepNext/>
        <w:spacing w:line="240" w:lineRule="auto"/>
        <w:rPr>
          <w:b/>
          <w:noProof/>
          <w:szCs w:val="24"/>
        </w:rPr>
      </w:pPr>
      <w:r w:rsidRPr="00474444">
        <w:rPr>
          <w:b/>
          <w:noProof/>
          <w:szCs w:val="24"/>
        </w:rPr>
        <w:t>Ennius,</w:t>
      </w:r>
      <w:r w:rsidR="00DF21F2">
        <w:rPr>
          <w:b/>
          <w:noProof/>
          <w:szCs w:val="24"/>
        </w:rPr>
        <w:t xml:space="preserve"> </w:t>
      </w:r>
      <w:r w:rsidRPr="00474444">
        <w:rPr>
          <w:b/>
          <w:noProof/>
          <w:szCs w:val="24"/>
        </w:rPr>
        <w:t>fr.</w:t>
      </w:r>
      <w:r w:rsidR="00DF21F2">
        <w:rPr>
          <w:b/>
          <w:noProof/>
          <w:szCs w:val="24"/>
        </w:rPr>
        <w:t xml:space="preserve"> </w:t>
      </w:r>
      <w:r w:rsidRPr="00474444">
        <w:rPr>
          <w:b/>
          <w:noProof/>
          <w:szCs w:val="24"/>
        </w:rPr>
        <w:t>57</w:t>
      </w:r>
    </w:p>
    <w:p w14:paraId="318625FD" w14:textId="20658914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Curantes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magna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tum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cupientes</w:t>
      </w:r>
    </w:p>
    <w:p w14:paraId="026C21A6" w14:textId="198A881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Regni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operam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simul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auspicio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augurioque.</w:t>
      </w:r>
    </w:p>
    <w:p w14:paraId="09537C67" w14:textId="348ED6EF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+monte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Remus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auspicio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sedet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atque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secundam</w:t>
      </w:r>
    </w:p>
    <w:p w14:paraId="62D83D81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75</w:t>
      </w:r>
    </w:p>
    <w:p w14:paraId="1CBC76A4" w14:textId="439BDD17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Solus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auem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seruat.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Romulus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pulcer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alto</w:t>
      </w:r>
    </w:p>
    <w:p w14:paraId="052034A5" w14:textId="33A36C4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Quaerit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Auentino,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seruat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genus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altiuolantum.</w:t>
      </w:r>
    </w:p>
    <w:p w14:paraId="3F9040DC" w14:textId="4B89AD7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Certabant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urbem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Romam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Remoramne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uocarent.</w:t>
      </w:r>
    </w:p>
    <w:p w14:paraId="1C150420" w14:textId="58B91A8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Omnibus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uiris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esset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induperator.</w:t>
      </w:r>
    </w:p>
    <w:p w14:paraId="6D4C0F0C" w14:textId="1A093879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Expectant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ueluti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consul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quom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mittere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signum</w:t>
      </w:r>
    </w:p>
    <w:p w14:paraId="19EA2DE2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szCs w:val="24"/>
        </w:rPr>
      </w:pPr>
      <w:r w:rsidRPr="00474444">
        <w:rPr>
          <w:rFonts w:ascii="Times New Roman" w:hAnsi="Times New Roman"/>
          <w:b w:val="0"/>
          <w:szCs w:val="24"/>
        </w:rPr>
        <w:t>80</w:t>
      </w:r>
    </w:p>
    <w:p w14:paraId="47EEE794" w14:textId="73E6F9E0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Volt,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omnes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auidi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spectant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ad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carceris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oras</w:t>
      </w:r>
    </w:p>
    <w:p w14:paraId="3337069D" w14:textId="43D7802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Quam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mox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emittat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pictos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faucibus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currus:</w:t>
      </w:r>
    </w:p>
    <w:p w14:paraId="61057373" w14:textId="5D12649D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Sic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expectabat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populus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atque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ore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timebat</w:t>
      </w:r>
    </w:p>
    <w:p w14:paraId="292AE862" w14:textId="5F20A3AD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Rebus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utri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magni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uictoria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regni.</w:t>
      </w:r>
    </w:p>
    <w:p w14:paraId="6E21B6C3" w14:textId="208657BC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Interea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albus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recessit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infera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noctis.</w:t>
      </w:r>
    </w:p>
    <w:p w14:paraId="1E6D5BC4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85</w:t>
      </w:r>
    </w:p>
    <w:p w14:paraId="64662AAB" w14:textId="5D35240C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Exin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candida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radiis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dedit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icta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foras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lux</w:t>
      </w:r>
    </w:p>
    <w:p w14:paraId="3E7FD25D" w14:textId="6B0CD684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Et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simul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ex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alto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longe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pulcerrima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praepes</w:t>
      </w:r>
    </w:p>
    <w:p w14:paraId="48B6175F" w14:textId="62118A07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Laeua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uolauit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auis.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simul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aureus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exoritur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</w:t>
      </w:r>
    </w:p>
    <w:p w14:paraId="0CAB6C56" w14:textId="3F5AB2F6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Cedunt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caelo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ter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quattuor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corpora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sancta</w:t>
      </w:r>
    </w:p>
    <w:p w14:paraId="2767C409" w14:textId="4BC8A4EE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Auium,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praepetibus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sese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pulcrisque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locis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dant.</w:t>
      </w:r>
    </w:p>
    <w:p w14:paraId="52D847DD" w14:textId="77777777" w:rsidR="00397C9F" w:rsidRPr="00474444" w:rsidRDefault="00397C9F" w:rsidP="00397C9F">
      <w:pPr>
        <w:pStyle w:val="marginlie"/>
        <w:framePr w:wrap="notBeside"/>
        <w:rPr>
          <w:rFonts w:ascii="Times New Roman" w:hAnsi="Times New Roman"/>
          <w:b w:val="0"/>
          <w:noProof/>
          <w:szCs w:val="24"/>
        </w:rPr>
      </w:pPr>
      <w:r w:rsidRPr="00474444">
        <w:rPr>
          <w:rFonts w:ascii="Times New Roman" w:hAnsi="Times New Roman"/>
          <w:b w:val="0"/>
          <w:noProof/>
          <w:szCs w:val="24"/>
        </w:rPr>
        <w:t>90</w:t>
      </w:r>
    </w:p>
    <w:p w14:paraId="4E49C4C6" w14:textId="254B3D3E" w:rsidR="00397C9F" w:rsidRPr="00474444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Conspicit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inde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sibi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data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Romulus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esse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propritim</w:t>
      </w:r>
    </w:p>
    <w:p w14:paraId="7F0EB173" w14:textId="6CD2C75B" w:rsidR="00397C9F" w:rsidRDefault="00397C9F" w:rsidP="00397C9F">
      <w:pPr>
        <w:spacing w:line="240" w:lineRule="auto"/>
        <w:rPr>
          <w:noProof/>
          <w:szCs w:val="24"/>
        </w:rPr>
      </w:pPr>
      <w:r w:rsidRPr="00474444">
        <w:rPr>
          <w:noProof/>
          <w:szCs w:val="24"/>
        </w:rPr>
        <w:t>Auspicio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regni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stabilita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scamna</w:t>
      </w:r>
      <w:r w:rsidR="00DF21F2">
        <w:rPr>
          <w:noProof/>
          <w:szCs w:val="24"/>
        </w:rPr>
        <w:t xml:space="preserve"> </w:t>
      </w:r>
      <w:r w:rsidRPr="00474444">
        <w:rPr>
          <w:noProof/>
          <w:szCs w:val="24"/>
        </w:rPr>
        <w:t>solumque.</w:t>
      </w:r>
    </w:p>
    <w:p w14:paraId="6D36D741" w14:textId="6BECD9B6" w:rsidR="00DF21F2" w:rsidRDefault="00DF21F2" w:rsidP="00397C9F">
      <w:pPr>
        <w:spacing w:line="240" w:lineRule="auto"/>
        <w:rPr>
          <w:noProof/>
          <w:szCs w:val="24"/>
        </w:rPr>
      </w:pPr>
    </w:p>
    <w:p w14:paraId="78691A1E" w14:textId="731BEC9A" w:rsidR="00DF21F2" w:rsidRDefault="00DF21F2" w:rsidP="00397C9F">
      <w:pPr>
        <w:spacing w:line="240" w:lineRule="auto"/>
        <w:rPr>
          <w:noProof/>
          <w:szCs w:val="24"/>
        </w:rPr>
      </w:pPr>
    </w:p>
    <w:p w14:paraId="1150CBF4" w14:textId="63AD1ACB" w:rsidR="00DF21F2" w:rsidRDefault="00DF21F2" w:rsidP="00397C9F">
      <w:pPr>
        <w:spacing w:line="240" w:lineRule="auto"/>
        <w:rPr>
          <w:noProof/>
          <w:szCs w:val="24"/>
        </w:rPr>
      </w:pPr>
    </w:p>
    <w:p w14:paraId="5D70FB91" w14:textId="77777777" w:rsidR="001E50E2" w:rsidRPr="00A72957" w:rsidRDefault="001E50E2" w:rsidP="001E50E2">
      <w:pPr>
        <w:numPr>
          <w:ilvl w:val="0"/>
          <w:numId w:val="8"/>
        </w:numPr>
        <w:rPr>
          <w:noProof/>
          <w:szCs w:val="24"/>
        </w:rPr>
      </w:pPr>
      <w:r w:rsidRPr="00A72957">
        <w:rPr>
          <w:noProof/>
          <w:szCs w:val="24"/>
        </w:rPr>
        <w:t>at regina iamdudum saucia cura graui</w:t>
      </w:r>
    </w:p>
    <w:p w14:paraId="526FDF50" w14:textId="77777777" w:rsidR="001E50E2" w:rsidRPr="00A72957" w:rsidRDefault="001E50E2" w:rsidP="001E50E2">
      <w:pPr>
        <w:ind w:left="360"/>
        <w:rPr>
          <w:szCs w:val="24"/>
        </w:rPr>
      </w:pPr>
      <w:r w:rsidRPr="00A72957">
        <w:rPr>
          <w:noProof/>
          <w:szCs w:val="24"/>
        </w:rPr>
        <w:t>alit uulnus uenis et caeco igni carpitur</w:t>
      </w:r>
    </w:p>
    <w:p w14:paraId="02E9BEB5" w14:textId="77777777" w:rsidR="00DF21F2" w:rsidRPr="00474444" w:rsidRDefault="00DF21F2" w:rsidP="00397C9F">
      <w:pPr>
        <w:spacing w:line="240" w:lineRule="auto"/>
        <w:rPr>
          <w:b/>
          <w:noProof/>
          <w:szCs w:val="24"/>
        </w:rPr>
      </w:pPr>
    </w:p>
    <w:p w14:paraId="6C3E829A" w14:textId="77777777" w:rsidR="007E7071" w:rsidRPr="00474444" w:rsidRDefault="007E7071"/>
    <w:sectPr w:rsidR="007E7071" w:rsidRPr="0047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fau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2C6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66F98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373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E30D43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9D79F5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824011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5C6A6C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C1F0214"/>
    <w:multiLevelType w:val="singleLevel"/>
    <w:tmpl w:val="803C1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NLUwMTIxtLQ0tTRW0lEKTi0uzszPAykwrAUA0YKQ/CwAAAA="/>
  </w:docVars>
  <w:rsids>
    <w:rsidRoot w:val="00397C9F"/>
    <w:rsid w:val="001E50E2"/>
    <w:rsid w:val="00397C9F"/>
    <w:rsid w:val="00474444"/>
    <w:rsid w:val="007E7071"/>
    <w:rsid w:val="009217E0"/>
    <w:rsid w:val="00DF21F2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0A4F"/>
  <w15:chartTrackingRefBased/>
  <w15:docId w15:val="{50185D95-EC00-4F7C-9FCF-7167CB0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C9F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C9F"/>
    <w:pPr>
      <w:keepNext/>
      <w:spacing w:after="160"/>
      <w:outlineLvl w:val="0"/>
    </w:pPr>
    <w:rPr>
      <w:rFonts w:ascii="Arial" w:hAnsi="Arial"/>
      <w:b/>
      <w:noProof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C9F"/>
    <w:rPr>
      <w:rFonts w:ascii="Arial" w:eastAsia="Times New Roman" w:hAnsi="Arial" w:cs="Times New Roman"/>
      <w:b/>
      <w:noProof/>
      <w:kern w:val="28"/>
      <w:sz w:val="28"/>
      <w:szCs w:val="20"/>
      <w:lang w:eastAsia="cs-CZ"/>
    </w:rPr>
  </w:style>
  <w:style w:type="paragraph" w:customStyle="1" w:styleId="marginlie">
    <w:name w:val="marginálie"/>
    <w:basedOn w:val="Normln"/>
    <w:rsid w:val="00397C9F"/>
    <w:pPr>
      <w:framePr w:w="1134" w:hSpace="142" w:vSpace="142" w:wrap="notBeside" w:vAnchor="text" w:hAnchor="page" w:y="1"/>
    </w:pPr>
    <w:rPr>
      <w:rFonts w:ascii="Courier New" w:hAnsi="Courier New"/>
      <w:b/>
      <w:spacing w:val="6"/>
    </w:rPr>
  </w:style>
  <w:style w:type="character" w:customStyle="1" w:styleId="citright">
    <w:name w:val="citright"/>
    <w:basedOn w:val="Standardnpsmoodstavce"/>
    <w:rsid w:val="009217E0"/>
  </w:style>
  <w:style w:type="character" w:styleId="Hypertextovodkaz">
    <w:name w:val="Hyperlink"/>
    <w:basedOn w:val="Standardnpsmoodstavce"/>
    <w:uiPriority w:val="99"/>
    <w:semiHidden/>
    <w:unhideWhenUsed/>
    <w:rsid w:val="009217E0"/>
    <w:rPr>
      <w:color w:val="0000FF"/>
      <w:u w:val="single"/>
    </w:rPr>
  </w:style>
  <w:style w:type="character" w:customStyle="1" w:styleId="hi4">
    <w:name w:val="hi4"/>
    <w:basedOn w:val="Standardnpsmoodstavce"/>
    <w:rsid w:val="009217E0"/>
  </w:style>
  <w:style w:type="character" w:customStyle="1" w:styleId="escape">
    <w:name w:val="escape"/>
    <w:basedOn w:val="Standardnpsmoodstavce"/>
    <w:rsid w:val="0092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8113">
          <w:marLeft w:val="3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phanus.tlg.uci.edu/help/BetaManual/online/Q3.html" TargetMode="External"/><Relationship Id="rId5" Type="http://schemas.openxmlformats.org/officeDocument/2006/relationships/hyperlink" Target="http://www.tlg.uci.edu/help/BetaManual/online/AT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1208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Radová</dc:creator>
  <cp:keywords/>
  <dc:description/>
  <cp:lastModifiedBy>Irena Radová</cp:lastModifiedBy>
  <cp:revision>5</cp:revision>
  <dcterms:created xsi:type="dcterms:W3CDTF">2021-03-16T19:17:00Z</dcterms:created>
  <dcterms:modified xsi:type="dcterms:W3CDTF">2021-03-16T19:23:00Z</dcterms:modified>
</cp:coreProperties>
</file>