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6659" w14:textId="3341DB60" w:rsidR="00FC5F3A" w:rsidRDefault="00355FAD" w:rsidP="00FC5F3A">
      <w:pPr>
        <w:rPr>
          <w:sz w:val="24"/>
          <w:szCs w:val="24"/>
        </w:rPr>
      </w:pPr>
      <w:r>
        <w:rPr>
          <w:sz w:val="24"/>
          <w:szCs w:val="24"/>
        </w:rPr>
        <w:t>Klasická hudba se v Německu těší velké oblibě</w:t>
      </w:r>
    </w:p>
    <w:p w14:paraId="746B2B49" w14:textId="77777777" w:rsidR="00FC5F3A" w:rsidRDefault="00FC5F3A" w:rsidP="00FC5F3A">
      <w:pPr>
        <w:rPr>
          <w:sz w:val="24"/>
          <w:szCs w:val="24"/>
        </w:rPr>
      </w:pPr>
      <w:r>
        <w:rPr>
          <w:sz w:val="24"/>
          <w:szCs w:val="24"/>
        </w:rPr>
        <w:t>Bach, Beethoven, Brahms – klasičtí skladatelé, kteří jsou celosvětově známí a které si spojujeme s Německem. Německo dnes zaujímá vůdčí postavení, pokud jde o financování kulturních institucí.</w:t>
      </w:r>
    </w:p>
    <w:p w14:paraId="4E68903F" w14:textId="43E70E05" w:rsidR="00FC5F3A" w:rsidRDefault="00FC5F3A" w:rsidP="00FC5F3A">
      <w:pPr>
        <w:rPr>
          <w:sz w:val="24"/>
          <w:szCs w:val="24"/>
        </w:rPr>
      </w:pPr>
      <w:r>
        <w:rPr>
          <w:sz w:val="24"/>
          <w:szCs w:val="24"/>
        </w:rPr>
        <w:t xml:space="preserve">Ať se jedná o Bacha, Beethovena, </w:t>
      </w:r>
      <w:proofErr w:type="spellStart"/>
      <w:r>
        <w:rPr>
          <w:sz w:val="24"/>
          <w:szCs w:val="24"/>
        </w:rPr>
        <w:t>Schumanna</w:t>
      </w:r>
      <w:proofErr w:type="spellEnd"/>
      <w:r>
        <w:rPr>
          <w:sz w:val="24"/>
          <w:szCs w:val="24"/>
        </w:rPr>
        <w:t xml:space="preserve"> nebo Brahmse: Německo je známé svými mnohými skladateli. Zvláště v roce 2020, v roce, ve kterém se slav</w:t>
      </w:r>
      <w:r w:rsidR="00964C6F">
        <w:rPr>
          <w:sz w:val="24"/>
          <w:szCs w:val="24"/>
        </w:rPr>
        <w:t>ily</w:t>
      </w:r>
      <w:r>
        <w:rPr>
          <w:sz w:val="24"/>
          <w:szCs w:val="24"/>
        </w:rPr>
        <w:t xml:space="preserve"> 250. narozeniny Beethovena, </w:t>
      </w:r>
      <w:r w:rsidR="00964C6F">
        <w:rPr>
          <w:sz w:val="24"/>
          <w:szCs w:val="24"/>
        </w:rPr>
        <w:t>to bylo</w:t>
      </w:r>
      <w:r>
        <w:rPr>
          <w:sz w:val="24"/>
          <w:szCs w:val="24"/>
        </w:rPr>
        <w:t xml:space="preserve"> opět zřejmé: orchestry na celém světě hr</w:t>
      </w:r>
      <w:r w:rsidR="00964C6F">
        <w:rPr>
          <w:sz w:val="24"/>
          <w:szCs w:val="24"/>
        </w:rPr>
        <w:t>ály</w:t>
      </w:r>
      <w:r>
        <w:rPr>
          <w:sz w:val="24"/>
          <w:szCs w:val="24"/>
        </w:rPr>
        <w:t xml:space="preserve"> v tomto roce jeho díla, především ale tomu tak</w:t>
      </w:r>
      <w:r w:rsidR="00964C6F">
        <w:rPr>
          <w:sz w:val="24"/>
          <w:szCs w:val="24"/>
        </w:rPr>
        <w:t xml:space="preserve"> bylo</w:t>
      </w:r>
      <w:r>
        <w:rPr>
          <w:sz w:val="24"/>
          <w:szCs w:val="24"/>
        </w:rPr>
        <w:t xml:space="preserve"> v Německu.</w:t>
      </w:r>
    </w:p>
    <w:p w14:paraId="1C729D20" w14:textId="419884A0" w:rsidR="00FC5F3A" w:rsidRDefault="00FC5F3A" w:rsidP="00FC5F3A">
      <w:pPr>
        <w:rPr>
          <w:sz w:val="24"/>
          <w:szCs w:val="24"/>
        </w:rPr>
      </w:pPr>
      <w:r>
        <w:rPr>
          <w:sz w:val="24"/>
          <w:szCs w:val="24"/>
        </w:rPr>
        <w:t xml:space="preserve">V roce 2018 bylo v Německu 129 veřejně financovaných orchestrů, mezi nimi světově proslulé jako např. Berlínští filharmonikové. Kromě toho je v Německu ještě 80 pevných operních souborů – téměř tolik jako ve zbytku ostatního světa. Zatímco se kritikové ptají, zda se potřebuje tolik státně financovaných orchestrů a operních domů, </w:t>
      </w:r>
      <w:proofErr w:type="gramStart"/>
      <w:r>
        <w:rPr>
          <w:sz w:val="24"/>
          <w:szCs w:val="24"/>
        </w:rPr>
        <w:t xml:space="preserve">myslí </w:t>
      </w:r>
      <w:r w:rsidR="00964C6F">
        <w:rPr>
          <w:sz w:val="24"/>
          <w:szCs w:val="24"/>
        </w:rPr>
        <w:t xml:space="preserve"> Peter</w:t>
      </w:r>
      <w:proofErr w:type="gramEnd"/>
      <w:r w:rsidR="00964C6F">
        <w:rPr>
          <w:sz w:val="24"/>
          <w:szCs w:val="24"/>
        </w:rPr>
        <w:t xml:space="preserve"> </w:t>
      </w:r>
      <w:proofErr w:type="spellStart"/>
      <w:r w:rsidR="00964C6F">
        <w:rPr>
          <w:sz w:val="24"/>
          <w:szCs w:val="24"/>
        </w:rPr>
        <w:t>Lenz</w:t>
      </w:r>
      <w:proofErr w:type="spellEnd"/>
      <w:r w:rsidR="00964C6F">
        <w:rPr>
          <w:sz w:val="24"/>
          <w:szCs w:val="24"/>
        </w:rPr>
        <w:t xml:space="preserve"> </w:t>
      </w:r>
      <w:r>
        <w:rPr>
          <w:sz w:val="24"/>
          <w:szCs w:val="24"/>
        </w:rPr>
        <w:t>z Německé hudební rady: „Nemůže jich být nikdy dost.“ Pro něj je důležitá kulturní rozmanitost – a ta je možná jen, když je velká nabídka.</w:t>
      </w:r>
    </w:p>
    <w:p w14:paraId="74029F1A" w14:textId="1324B982" w:rsidR="00FC5F3A" w:rsidRDefault="00FC5F3A" w:rsidP="00FC5F3A">
      <w:pPr>
        <w:rPr>
          <w:sz w:val="24"/>
          <w:szCs w:val="24"/>
        </w:rPr>
      </w:pPr>
      <w:r>
        <w:rPr>
          <w:sz w:val="24"/>
          <w:szCs w:val="24"/>
        </w:rPr>
        <w:t>Kulturní rozmanitost musí ale být financována: v Německu je kultura veřejně podporována více (silněji), než v jakékoliv jiné zemi světa. V roce 2019 bylo na kulturní instituce vydáno přes deset miliard euro, které byly placeny Spolkem, spolkovými zeměmi a městy. K tomu se připočítávají peníze z Evropské unie, z hospodářství, od soukromých osob a nadací. V jiných zemích, např. v USA, je podpora kultury financována téměř výhradně ze soukromých zdrojů.</w:t>
      </w:r>
    </w:p>
    <w:p w14:paraId="239E976B" w14:textId="1158DEBC" w:rsidR="00FC5F3A" w:rsidRDefault="00FC5F3A" w:rsidP="00FC5F3A">
      <w:pPr>
        <w:rPr>
          <w:sz w:val="24"/>
          <w:szCs w:val="24"/>
        </w:rPr>
      </w:pPr>
      <w:r>
        <w:rPr>
          <w:sz w:val="24"/>
          <w:szCs w:val="24"/>
        </w:rPr>
        <w:t xml:space="preserve">Téměř 14 miliónů lidí v Německu hraje na nějaký nástroj nebo zpívá ve sboru. Hudební výchova se ale koná především v hudebních </w:t>
      </w:r>
      <w:proofErr w:type="gramStart"/>
      <w:r>
        <w:rPr>
          <w:sz w:val="24"/>
          <w:szCs w:val="24"/>
        </w:rPr>
        <w:t>školách</w:t>
      </w:r>
      <w:proofErr w:type="gramEnd"/>
      <w:r>
        <w:rPr>
          <w:sz w:val="24"/>
          <w:szCs w:val="24"/>
        </w:rPr>
        <w:t xml:space="preserve"> a ne v normálních školách – je to něco, co kritizuje i </w:t>
      </w:r>
      <w:r w:rsidR="00964C6F">
        <w:rPr>
          <w:sz w:val="24"/>
          <w:szCs w:val="24"/>
        </w:rPr>
        <w:t xml:space="preserve">Peter </w:t>
      </w:r>
      <w:proofErr w:type="spellStart"/>
      <w:r w:rsidR="00964C6F">
        <w:rPr>
          <w:sz w:val="24"/>
          <w:szCs w:val="24"/>
        </w:rPr>
        <w:t>Lenz</w:t>
      </w:r>
      <w:proofErr w:type="spellEnd"/>
      <w:r>
        <w:rPr>
          <w:sz w:val="24"/>
          <w:szCs w:val="24"/>
        </w:rPr>
        <w:t>. Ale i když na nástroj nenaučili hrát všichni Němci, poslouchá z nich 33 procent rádo klasickou hudbu.</w:t>
      </w:r>
      <w:r w:rsidR="00964C6F">
        <w:rPr>
          <w:sz w:val="24"/>
          <w:szCs w:val="24"/>
        </w:rPr>
        <w:t xml:space="preserve"> I po roce</w:t>
      </w:r>
      <w:r>
        <w:rPr>
          <w:sz w:val="24"/>
          <w:szCs w:val="24"/>
        </w:rPr>
        <w:t xml:space="preserve"> 2020 se bude Beethovenova 9. symfonie se Schillerovou „Ódou na radost“ jistě hrát a bude</w:t>
      </w:r>
      <w:r w:rsidR="00964C6F">
        <w:rPr>
          <w:sz w:val="24"/>
          <w:szCs w:val="24"/>
        </w:rPr>
        <w:t xml:space="preserve"> často</w:t>
      </w:r>
      <w:r>
        <w:rPr>
          <w:sz w:val="24"/>
          <w:szCs w:val="24"/>
        </w:rPr>
        <w:t xml:space="preserve"> ke slyšení.</w:t>
      </w:r>
    </w:p>
    <w:p w14:paraId="162397CD" w14:textId="77777777" w:rsidR="00261C84" w:rsidRDefault="00261C84"/>
    <w:sectPr w:rsidR="0026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3A"/>
    <w:rsid w:val="00261C84"/>
    <w:rsid w:val="00355FAD"/>
    <w:rsid w:val="00964C6F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219"/>
  <w15:chartTrackingRefBased/>
  <w15:docId w15:val="{34E8E2FC-21CB-4897-88E6-8B6838A6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F3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2021-05-30T07:48:00Z</dcterms:created>
  <dcterms:modified xsi:type="dcterms:W3CDTF">2021-05-30T07:48:00Z</dcterms:modified>
</cp:coreProperties>
</file>