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EB9" w14:textId="77777777" w:rsidR="00413FD8" w:rsidRDefault="00D5305F">
      <w:pPr>
        <w:rPr>
          <w:sz w:val="24"/>
          <w:szCs w:val="24"/>
        </w:rPr>
      </w:pPr>
      <w:r>
        <w:rPr>
          <w:sz w:val="24"/>
          <w:szCs w:val="24"/>
        </w:rPr>
        <w:t>Zákaz reklamy na tabák – brzy také v Německu?</w:t>
      </w:r>
    </w:p>
    <w:p w14:paraId="68BC5A59" w14:textId="42334FC9"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Kouřící lidé na plakátech a na plátnech kin (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Kinoleinwänden</w:t>
      </w:r>
      <w:proofErr w:type="spellEnd"/>
      <w:r>
        <w:rPr>
          <w:sz w:val="24"/>
          <w:szCs w:val="24"/>
        </w:rPr>
        <w:t>) – dosud to bylo v Německu ještě dovoleno. Ale CDU se již neuzavírá (</w:t>
      </w:r>
      <w:proofErr w:type="spellStart"/>
      <w:r>
        <w:rPr>
          <w:sz w:val="24"/>
          <w:szCs w:val="24"/>
        </w:rPr>
        <w:t>sperrt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</w:t>
      </w:r>
      <w:proofErr w:type="spellEnd"/>
      <w:r>
        <w:rPr>
          <w:sz w:val="24"/>
          <w:szCs w:val="24"/>
        </w:rPr>
        <w:t>) zákazu reklamy na tabák.</w:t>
      </w:r>
    </w:p>
    <w:p w14:paraId="1CE2EE03" w14:textId="77777777"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Ztratí tabáková lobby (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Tabaklobby</w:t>
      </w:r>
      <w:proofErr w:type="spellEnd"/>
      <w:r>
        <w:rPr>
          <w:sz w:val="24"/>
          <w:szCs w:val="24"/>
        </w:rPr>
        <w:t>) svůj vliv?</w:t>
      </w:r>
    </w:p>
    <w:p w14:paraId="48D1AF39" w14:textId="77777777" w:rsid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Ročně v Německu umírá více než 121 000 lidí na následky (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Folgen</w:t>
      </w:r>
      <w:proofErr w:type="spellEnd"/>
      <w:r>
        <w:rPr>
          <w:sz w:val="24"/>
          <w:szCs w:val="24"/>
        </w:rPr>
        <w:t>) kouření. Lékaři varují již dlouho před zdravotním rizikem konzumace tabáku. Přesto se strana Angely Merkelové, CDU, dosud uzavírala zákazu reklamy na tabák (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sperren</w:t>
      </w:r>
      <w:proofErr w:type="spellEnd"/>
      <w:r>
        <w:rPr>
          <w:sz w:val="24"/>
          <w:szCs w:val="24"/>
        </w:rPr>
        <w:t>). Proto je Německo poslední zemí Evropské unie, v níž je dovolena reklama na tabák na plátnech kin nebo na plakátech.</w:t>
      </w:r>
    </w:p>
    <w:p w14:paraId="2F3BF826" w14:textId="77777777" w:rsidR="00D5305F" w:rsidRPr="00D5305F" w:rsidRDefault="00D5305F">
      <w:pPr>
        <w:rPr>
          <w:sz w:val="24"/>
          <w:szCs w:val="24"/>
        </w:rPr>
      </w:pPr>
      <w:r>
        <w:rPr>
          <w:sz w:val="24"/>
          <w:szCs w:val="24"/>
        </w:rPr>
        <w:t>Nyní Angela Merkelová překvapuje svým jasným „ano“ pro zákaz reklamy na tabák. Od ledna 2021 nemají být v kinech žádné reklamy na tabák pře</w:t>
      </w:r>
      <w:r w:rsidR="00987EA7">
        <w:rPr>
          <w:sz w:val="24"/>
          <w:szCs w:val="24"/>
        </w:rPr>
        <w:t>d</w:t>
      </w:r>
      <w:r>
        <w:rPr>
          <w:sz w:val="24"/>
          <w:szCs w:val="24"/>
        </w:rPr>
        <w:t xml:space="preserve"> filmy, které jsou povoleny pro mladistvé pod 18 let.  Kromě toho nemají být od roku 2022 být vidět žádné tabákové produkty na plakátech. Důvodem je, že daň z tabáku sice státu do poklad</w:t>
      </w:r>
      <w:r w:rsidR="00987EA7">
        <w:rPr>
          <w:sz w:val="24"/>
          <w:szCs w:val="24"/>
        </w:rPr>
        <w:t>n</w:t>
      </w:r>
      <w:r>
        <w:rPr>
          <w:sz w:val="24"/>
          <w:szCs w:val="24"/>
        </w:rPr>
        <w:t>y přinese (</w:t>
      </w:r>
      <w:proofErr w:type="spellStart"/>
      <w:r>
        <w:rPr>
          <w:sz w:val="24"/>
          <w:szCs w:val="24"/>
        </w:rPr>
        <w:t>einbringt</w:t>
      </w:r>
      <w:proofErr w:type="spellEnd"/>
      <w:r>
        <w:rPr>
          <w:sz w:val="24"/>
          <w:szCs w:val="24"/>
        </w:rPr>
        <w:t xml:space="preserve">) </w:t>
      </w:r>
      <w:r w:rsidR="00987EA7">
        <w:rPr>
          <w:sz w:val="24"/>
          <w:szCs w:val="24"/>
        </w:rPr>
        <w:t>14 miliard Euro za rok, ale za nemoci z kouření musí být ročně zaplaceno 78 miliard Euro. I přesto je Německo nejpomalejší zemí Evropské unie v boji proti nikotinu. Na čem to může záležet, ukázaly dokumenty z 90. let: Vliv tabákového průmyslu na německé politiky a vědce byl veliký. Proto mohli lobbisté (</w:t>
      </w:r>
      <w:proofErr w:type="spellStart"/>
      <w:r w:rsidR="00987EA7">
        <w:rPr>
          <w:sz w:val="24"/>
          <w:szCs w:val="24"/>
        </w:rPr>
        <w:t>die</w:t>
      </w:r>
      <w:proofErr w:type="spellEnd"/>
      <w:r w:rsidR="00987EA7">
        <w:rPr>
          <w:sz w:val="24"/>
          <w:szCs w:val="24"/>
        </w:rPr>
        <w:t xml:space="preserve"> </w:t>
      </w:r>
      <w:proofErr w:type="spellStart"/>
      <w:r w:rsidR="00987EA7">
        <w:rPr>
          <w:sz w:val="24"/>
          <w:szCs w:val="24"/>
        </w:rPr>
        <w:t>Lobbyisten</w:t>
      </w:r>
      <w:proofErr w:type="spellEnd"/>
      <w:r w:rsidR="00987EA7">
        <w:rPr>
          <w:sz w:val="24"/>
          <w:szCs w:val="24"/>
        </w:rPr>
        <w:t>) opatřením proti tabákovému průmyslu úspěšně bránit (</w:t>
      </w:r>
      <w:proofErr w:type="spellStart"/>
      <w:r w:rsidR="00987EA7">
        <w:rPr>
          <w:sz w:val="24"/>
          <w:szCs w:val="24"/>
        </w:rPr>
        <w:t>etwas</w:t>
      </w:r>
      <w:proofErr w:type="spellEnd"/>
      <w:r w:rsidR="00987EA7">
        <w:rPr>
          <w:sz w:val="24"/>
          <w:szCs w:val="24"/>
        </w:rPr>
        <w:t xml:space="preserve"> </w:t>
      </w:r>
      <w:proofErr w:type="spellStart"/>
      <w:r w:rsidR="00987EA7">
        <w:rPr>
          <w:sz w:val="24"/>
          <w:szCs w:val="24"/>
        </w:rPr>
        <w:t>verhindern</w:t>
      </w:r>
      <w:proofErr w:type="spellEnd"/>
      <w:r w:rsidR="00987EA7">
        <w:rPr>
          <w:sz w:val="24"/>
          <w:szCs w:val="24"/>
        </w:rPr>
        <w:t>).</w:t>
      </w:r>
    </w:p>
    <w:sectPr w:rsidR="00D5305F" w:rsidRPr="00D5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F"/>
    <w:rsid w:val="00413FD8"/>
    <w:rsid w:val="00987EA7"/>
    <w:rsid w:val="00D5305F"/>
    <w:rsid w:val="00F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4ED"/>
  <w15:chartTrackingRefBased/>
  <w15:docId w15:val="{BDAE8377-071E-4501-879B-EFB1E936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2</cp:revision>
  <dcterms:created xsi:type="dcterms:W3CDTF">2021-05-12T07:35:00Z</dcterms:created>
  <dcterms:modified xsi:type="dcterms:W3CDTF">2021-05-12T07:35:00Z</dcterms:modified>
</cp:coreProperties>
</file>