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7A24B" w14:textId="77777777" w:rsidR="009B7504" w:rsidRPr="000D36AB" w:rsidRDefault="009B7504" w:rsidP="00906437">
      <w:pPr>
        <w:spacing w:after="120"/>
        <w:rPr>
          <w:b/>
        </w:rPr>
      </w:pPr>
      <w:r w:rsidRPr="000D36AB">
        <w:rPr>
          <w:b/>
        </w:rPr>
        <w:t>SUSK_42 Uměnovědná propedeutika</w:t>
      </w:r>
    </w:p>
    <w:p w14:paraId="40D9CFD1" w14:textId="258531AF" w:rsidR="009B7504" w:rsidRPr="000D36AB" w:rsidRDefault="009B7504" w:rsidP="00906437">
      <w:pPr>
        <w:spacing w:after="120"/>
        <w:rPr>
          <w:b/>
        </w:rPr>
      </w:pPr>
      <w:r>
        <w:rPr>
          <w:b/>
        </w:rPr>
        <w:t>Čtvrté</w:t>
      </w:r>
      <w:r w:rsidRPr="000D36AB">
        <w:rPr>
          <w:b/>
        </w:rPr>
        <w:t xml:space="preserve"> téma: </w:t>
      </w:r>
      <w:r w:rsidRPr="009B7504">
        <w:rPr>
          <w:b/>
          <w:bCs/>
        </w:rPr>
        <w:t xml:space="preserve">Základní pojmy </w:t>
      </w:r>
      <w:r>
        <w:rPr>
          <w:b/>
          <w:bCs/>
        </w:rPr>
        <w:t>–</w:t>
      </w:r>
      <w:r w:rsidRPr="009B7504">
        <w:rPr>
          <w:b/>
          <w:bCs/>
        </w:rPr>
        <w:t xml:space="preserve"> dějiny ornamentu, náměty a symboly ve výtvarném umění</w:t>
      </w:r>
    </w:p>
    <w:p w14:paraId="7F066415" w14:textId="77777777" w:rsidR="009B7504" w:rsidRDefault="009B7504" w:rsidP="009B7504"/>
    <w:p w14:paraId="333A6DB2" w14:textId="260C1192" w:rsidR="009B7504" w:rsidRDefault="009B7504" w:rsidP="005771E4">
      <w:pPr>
        <w:spacing w:after="0"/>
      </w:pPr>
      <w:r>
        <w:t xml:space="preserve">Videonahrávka první přednášky </w:t>
      </w:r>
      <w:r>
        <w:rPr>
          <w:b/>
        </w:rPr>
        <w:t>Ornamenty</w:t>
      </w:r>
      <w:r>
        <w:t xml:space="preserve"> (</w:t>
      </w:r>
      <w:proofErr w:type="spellStart"/>
      <w:r>
        <w:t>Medial</w:t>
      </w:r>
      <w:proofErr w:type="spellEnd"/>
      <w:r>
        <w:t>)</w:t>
      </w:r>
    </w:p>
    <w:p w14:paraId="7AC6BE3E" w14:textId="77777777" w:rsidR="00906437" w:rsidRDefault="00906437" w:rsidP="00906437">
      <w:pPr>
        <w:spacing w:after="120"/>
      </w:pPr>
      <w:hyperlink r:id="rId5" w:tgtFrame="_blank" w:history="1">
        <w:r w:rsidR="009B7504">
          <w:rPr>
            <w:rStyle w:val="Hypertextovodkaz"/>
            <w:rFonts w:ascii="Segoe UI" w:hAnsi="Segoe UI" w:cs="Segoe UI"/>
            <w:bdr w:val="none" w:sz="0" w:space="0" w:color="auto" w:frame="1"/>
            <w:shd w:val="clear" w:color="auto" w:fill="FFFFFF"/>
          </w:rPr>
          <w:t>https://medial.phil.muni.cz/Player/GIAGbhJh</w:t>
        </w:r>
      </w:hyperlink>
      <w:r w:rsidR="009B7504">
        <w:rPr>
          <w:rFonts w:ascii="Segoe UI" w:hAnsi="Segoe UI" w:cs="Segoe UI"/>
          <w:color w:val="201F1E"/>
        </w:rPr>
        <w:br/>
      </w:r>
    </w:p>
    <w:p w14:paraId="010F53B3" w14:textId="5BC6F58B" w:rsidR="009B7504" w:rsidRDefault="009B7504" w:rsidP="00906437">
      <w:pPr>
        <w:spacing w:after="120"/>
      </w:pPr>
      <w:r>
        <w:t xml:space="preserve">Videonahrávka druhé přednášky </w:t>
      </w:r>
      <w:r>
        <w:rPr>
          <w:b/>
        </w:rPr>
        <w:t>Secese aneb vláda ornamentu</w:t>
      </w:r>
      <w:r>
        <w:t xml:space="preserve"> (</w:t>
      </w:r>
      <w:proofErr w:type="spellStart"/>
      <w:r>
        <w:t>Medial</w:t>
      </w:r>
      <w:proofErr w:type="spellEnd"/>
      <w:r>
        <w:t>)</w:t>
      </w:r>
    </w:p>
    <w:p w14:paraId="22E6CDE7" w14:textId="2235147A" w:rsidR="009B7504" w:rsidRDefault="00906437" w:rsidP="005771E4">
      <w:pPr>
        <w:spacing w:after="0"/>
      </w:pPr>
      <w:hyperlink r:id="rId6" w:tgtFrame="_blank" w:history="1">
        <w:r w:rsidR="009B7504">
          <w:rPr>
            <w:rStyle w:val="Hypertextovodkaz"/>
            <w:rFonts w:ascii="Segoe UI" w:hAnsi="Segoe UI" w:cs="Segoe UI"/>
            <w:bdr w:val="none" w:sz="0" w:space="0" w:color="auto" w:frame="1"/>
            <w:shd w:val="clear" w:color="auto" w:fill="FFFFFF"/>
          </w:rPr>
          <w:t>https://medial.phil.muni.cz/Player/FEEC3bFa</w:t>
        </w:r>
      </w:hyperlink>
      <w:r w:rsidR="009B7504">
        <w:rPr>
          <w:rFonts w:ascii="Segoe UI" w:hAnsi="Segoe UI" w:cs="Segoe UI"/>
          <w:color w:val="201F1E"/>
        </w:rPr>
        <w:br/>
      </w:r>
      <w:r w:rsidR="009B7504">
        <w:rPr>
          <w:rFonts w:ascii="Segoe UI" w:hAnsi="Segoe UI" w:cs="Segoe UI"/>
          <w:color w:val="201F1E"/>
        </w:rPr>
        <w:br/>
      </w:r>
      <w:r w:rsidR="009B7504">
        <w:t xml:space="preserve">Videonahrávka třetí přednášky </w:t>
      </w:r>
      <w:r w:rsidR="007D749C">
        <w:rPr>
          <w:b/>
        </w:rPr>
        <w:t>Uvedení do křesťanské ikonografie</w:t>
      </w:r>
      <w:r w:rsidR="009B7504">
        <w:t xml:space="preserve"> (</w:t>
      </w:r>
      <w:proofErr w:type="spellStart"/>
      <w:r w:rsidR="009B7504">
        <w:t>Medial</w:t>
      </w:r>
      <w:proofErr w:type="spellEnd"/>
      <w:r w:rsidR="009B7504">
        <w:t>)</w:t>
      </w:r>
    </w:p>
    <w:p w14:paraId="440AADCE" w14:textId="57858039" w:rsidR="009B7504" w:rsidRDefault="00906437" w:rsidP="005771E4">
      <w:pPr>
        <w:spacing w:after="120"/>
      </w:pPr>
      <w:hyperlink r:id="rId7" w:tgtFrame="_blank" w:history="1">
        <w:r w:rsidR="009B7504">
          <w:rPr>
            <w:rStyle w:val="Hypertextovodkaz"/>
            <w:rFonts w:ascii="Segoe UI" w:hAnsi="Segoe UI" w:cs="Segoe UI"/>
            <w:bdr w:val="none" w:sz="0" w:space="0" w:color="auto" w:frame="1"/>
            <w:shd w:val="clear" w:color="auto" w:fill="FFFFFF"/>
          </w:rPr>
          <w:t>https://medial.phil.muni.cz/Player/ECIcdHgH</w:t>
        </w:r>
      </w:hyperlink>
    </w:p>
    <w:p w14:paraId="3794EDB0" w14:textId="77777777" w:rsidR="009B7504" w:rsidRDefault="009B7504" w:rsidP="009B7504"/>
    <w:p w14:paraId="68BA7F04" w14:textId="77777777" w:rsidR="009B7504" w:rsidRPr="000D36AB" w:rsidRDefault="009B7504" w:rsidP="009B7504">
      <w:pPr>
        <w:rPr>
          <w:u w:val="single"/>
        </w:rPr>
      </w:pPr>
      <w:r w:rsidRPr="000D36AB">
        <w:rPr>
          <w:u w:val="single"/>
        </w:rPr>
        <w:t>Odkazy k tématu</w:t>
      </w:r>
    </w:p>
    <w:p w14:paraId="499460C4" w14:textId="74D6E8D9" w:rsidR="00D66F11" w:rsidRDefault="005771E4" w:rsidP="009B7504">
      <w:r>
        <w:t>L</w:t>
      </w:r>
      <w:r w:rsidR="00D66F11">
        <w:t>iteratur</w:t>
      </w:r>
      <w:r>
        <w:t>a</w:t>
      </w:r>
      <w:r w:rsidR="00D66F11">
        <w:t>, která je dostupná v online formě ve Vám přístupné digitální knihovně.</w:t>
      </w:r>
    </w:p>
    <w:p w14:paraId="1578AAEE" w14:textId="797198EB" w:rsidR="00D66F11" w:rsidRPr="001B5123" w:rsidRDefault="00D66F11" w:rsidP="001B5123">
      <w:r w:rsidRPr="001B5123">
        <w:t>HALL, James. </w:t>
      </w:r>
      <w:r w:rsidRPr="001B5123">
        <w:rPr>
          <w:i/>
          <w:iCs/>
        </w:rPr>
        <w:t>Slovník námětů a symbolů ve výtvarném umění</w:t>
      </w:r>
      <w:r w:rsidRPr="001B5123">
        <w:t>. Vyd. 2., v Pasece 1. Praha: Paseka, 2008. ISBN 9788071859024. </w:t>
      </w:r>
    </w:p>
    <w:p w14:paraId="402FF47B" w14:textId="69B91D6D" w:rsidR="00D66F11" w:rsidRPr="001B5123" w:rsidRDefault="00D66F11" w:rsidP="001B5123">
      <w:r w:rsidRPr="001B5123">
        <w:t>RULÍŠEK, Hynek. </w:t>
      </w:r>
      <w:r w:rsidRPr="001B5123">
        <w:rPr>
          <w:i/>
          <w:iCs/>
        </w:rPr>
        <w:t>Postavy, atributy, symboly</w:t>
      </w:r>
      <w:r w:rsidRPr="001B5123">
        <w:t xml:space="preserve">: </w:t>
      </w:r>
      <w:r w:rsidR="001B5123" w:rsidRPr="001B5123">
        <w:rPr>
          <w:i/>
          <w:iCs/>
        </w:rPr>
        <w:t>S</w:t>
      </w:r>
      <w:r w:rsidRPr="001B5123">
        <w:rPr>
          <w:i/>
          <w:iCs/>
        </w:rPr>
        <w:t>lovník křesťanské ikonografie</w:t>
      </w:r>
      <w:r w:rsidRPr="001B5123">
        <w:t xml:space="preserve">. 2., </w:t>
      </w:r>
      <w:proofErr w:type="spellStart"/>
      <w:r w:rsidRPr="001B5123">
        <w:t>upr</w:t>
      </w:r>
      <w:proofErr w:type="spellEnd"/>
      <w:r w:rsidRPr="001B5123">
        <w:t xml:space="preserve">. vyd. [České Budějovice]: </w:t>
      </w:r>
      <w:proofErr w:type="spellStart"/>
      <w:r w:rsidRPr="001B5123">
        <w:t>Karmášek</w:t>
      </w:r>
      <w:proofErr w:type="spellEnd"/>
      <w:r w:rsidRPr="001B5123">
        <w:t>, 2006. ISBN 8023974343.</w:t>
      </w:r>
    </w:p>
    <w:p w14:paraId="6E22197B" w14:textId="77777777" w:rsidR="00D66F11" w:rsidRPr="001B5123" w:rsidRDefault="00D66F11" w:rsidP="001B5123">
      <w:r w:rsidRPr="001B5123">
        <w:t>HEROUT, Jaroslav. </w:t>
      </w:r>
      <w:r w:rsidRPr="001B5123">
        <w:rPr>
          <w:i/>
          <w:iCs/>
        </w:rPr>
        <w:t>Jak poznávat kulturní památky</w:t>
      </w:r>
      <w:r w:rsidRPr="001B5123">
        <w:t>. Praha: Mladá fronta, 1986.</w:t>
      </w:r>
    </w:p>
    <w:p w14:paraId="55131EB4" w14:textId="3E77E17A" w:rsidR="00D66F11" w:rsidRPr="001B5123" w:rsidRDefault="001B5123" w:rsidP="001B5123">
      <w:r>
        <w:t xml:space="preserve">HUBATOVÁ-VACKOVÁ, Lada. </w:t>
      </w:r>
      <w:r w:rsidR="00D66F11" w:rsidRPr="001B5123">
        <w:t>Tiché revoluce uvnitř ornamentu</w:t>
      </w:r>
      <w:r>
        <w:t>: S</w:t>
      </w:r>
      <w:r w:rsidR="00D66F11" w:rsidRPr="001B5123">
        <w:t>tudie z dějin uměleckého průmyslu a dekorativního umění v letech 1880-1930</w:t>
      </w:r>
      <w:r>
        <w:t xml:space="preserve">. </w:t>
      </w:r>
      <w:r w:rsidRPr="001B5123">
        <w:t>Praha: VŠUP, 2011</w:t>
      </w:r>
      <w:r>
        <w:t xml:space="preserve">. </w:t>
      </w:r>
      <w:r w:rsidR="00D66F11" w:rsidRPr="001B5123">
        <w:t>ISBN 978-80-86863-18-4</w:t>
      </w:r>
      <w:r>
        <w:t>.</w:t>
      </w:r>
    </w:p>
    <w:p w14:paraId="356B481C" w14:textId="07950D9A" w:rsidR="009B7504" w:rsidRDefault="001B5123" w:rsidP="009B7504">
      <w:r>
        <w:t xml:space="preserve">Základní publikace </w:t>
      </w:r>
      <w:proofErr w:type="spellStart"/>
      <w:r w:rsidRPr="001B5123">
        <w:rPr>
          <w:i/>
          <w:iCs/>
        </w:rPr>
        <w:t>The</w:t>
      </w:r>
      <w:proofErr w:type="spellEnd"/>
      <w:r w:rsidRPr="001B5123">
        <w:rPr>
          <w:i/>
          <w:iCs/>
        </w:rPr>
        <w:t xml:space="preserve"> </w:t>
      </w:r>
      <w:proofErr w:type="spellStart"/>
      <w:r w:rsidRPr="001B5123">
        <w:rPr>
          <w:i/>
          <w:iCs/>
        </w:rPr>
        <w:t>Grammar</w:t>
      </w:r>
      <w:proofErr w:type="spellEnd"/>
      <w:r w:rsidRPr="001B5123">
        <w:rPr>
          <w:i/>
          <w:iCs/>
        </w:rPr>
        <w:t xml:space="preserve"> </w:t>
      </w:r>
      <w:proofErr w:type="spellStart"/>
      <w:r w:rsidRPr="001B5123">
        <w:rPr>
          <w:i/>
          <w:iCs/>
        </w:rPr>
        <w:t>of</w:t>
      </w:r>
      <w:proofErr w:type="spellEnd"/>
      <w:r w:rsidRPr="001B5123">
        <w:rPr>
          <w:i/>
          <w:iCs/>
        </w:rPr>
        <w:t xml:space="preserve"> Ornament</w:t>
      </w:r>
      <w:r>
        <w:t xml:space="preserve"> Owena Jonese je k dispozici v </w:t>
      </w:r>
      <w:proofErr w:type="spellStart"/>
      <w:r>
        <w:t>pdf</w:t>
      </w:r>
      <w:proofErr w:type="spellEnd"/>
      <w:r>
        <w:t xml:space="preserve"> původního vydání:</w:t>
      </w:r>
    </w:p>
    <w:p w14:paraId="26122682" w14:textId="6DEB99DB" w:rsidR="001B5123" w:rsidRDefault="00906437" w:rsidP="009B7504">
      <w:hyperlink r:id="rId8" w:anchor="v=onepage&amp;q&amp;f=false" w:history="1">
        <w:r w:rsidR="001B5123" w:rsidRPr="00874C43">
          <w:rPr>
            <w:rStyle w:val="Hypertextovodkaz"/>
          </w:rPr>
          <w:t>https://books.google.cz/books?id=hRBBAAAAcAAJ&amp;printsec=frontcover&amp;dq=owen+jones+the+grammar+of+ornament+pdf&amp;hl=cs&amp;sa=X&amp;redir_esc=y#v=onepage&amp;q&amp;f=false</w:t>
        </w:r>
      </w:hyperlink>
    </w:p>
    <w:p w14:paraId="04FCC115" w14:textId="77777777" w:rsidR="001B5123" w:rsidRDefault="001B5123" w:rsidP="009B7504"/>
    <w:p w14:paraId="6FBA1FED" w14:textId="77777777" w:rsidR="009B7504" w:rsidRDefault="009B7504" w:rsidP="009B7504">
      <w:r w:rsidRPr="002E641C">
        <w:rPr>
          <w:u w:val="single"/>
        </w:rPr>
        <w:t>Otázky</w:t>
      </w:r>
    </w:p>
    <w:p w14:paraId="5267CB6C" w14:textId="150E1C5C" w:rsidR="009B7504" w:rsidRDefault="00CB0BA8" w:rsidP="009B7504">
      <w:pPr>
        <w:pStyle w:val="Odstavecseseznamem"/>
        <w:numPr>
          <w:ilvl w:val="0"/>
          <w:numId w:val="1"/>
        </w:numPr>
      </w:pPr>
      <w:r>
        <w:t>S jakými typy ornamentů se setkáváme v raném novověku</w:t>
      </w:r>
      <w:r w:rsidR="009B7504">
        <w:t>?</w:t>
      </w:r>
      <w:r>
        <w:t xml:space="preserve"> Jak </w:t>
      </w:r>
      <w:r w:rsidR="005771E4">
        <w:t>mohou pomoci</w:t>
      </w:r>
      <w:r>
        <w:t xml:space="preserve"> při časovém urč</w:t>
      </w:r>
      <w:r w:rsidR="005771E4">
        <w:t>ování</w:t>
      </w:r>
      <w:r>
        <w:t xml:space="preserve"> děl?</w:t>
      </w:r>
    </w:p>
    <w:p w14:paraId="72F3BFAE" w14:textId="30665312" w:rsidR="009B7504" w:rsidRDefault="00CB0BA8" w:rsidP="009B7504">
      <w:pPr>
        <w:pStyle w:val="Odstavecseseznamem"/>
        <w:numPr>
          <w:ilvl w:val="0"/>
          <w:numId w:val="1"/>
        </w:numPr>
      </w:pPr>
      <w:r>
        <w:t>Jak vznikl název rokoko? Jaké byly návraty k rokoku v 19. a na počátku 20. století?</w:t>
      </w:r>
    </w:p>
    <w:p w14:paraId="0C0D6110" w14:textId="0151DA1A" w:rsidR="009B7504" w:rsidRDefault="00CB0BA8" w:rsidP="009B7504">
      <w:pPr>
        <w:pStyle w:val="Odstavecseseznamem"/>
        <w:numPr>
          <w:ilvl w:val="0"/>
          <w:numId w:val="1"/>
        </w:numPr>
      </w:pPr>
      <w:r>
        <w:t xml:space="preserve">Co je </w:t>
      </w:r>
      <w:r w:rsidRPr="00CB0BA8">
        <w:rPr>
          <w:i/>
          <w:iCs/>
        </w:rPr>
        <w:t>Gramatika ornamentu</w:t>
      </w:r>
      <w:r>
        <w:t xml:space="preserve"> </w:t>
      </w:r>
      <w:r>
        <w:t>Owena Jonese</w:t>
      </w:r>
      <w:r>
        <w:t>? Jaký měla další vliv?</w:t>
      </w:r>
    </w:p>
    <w:p w14:paraId="7851572F" w14:textId="48932FEA" w:rsidR="009B7504" w:rsidRDefault="00CB0BA8" w:rsidP="009B7504">
      <w:pPr>
        <w:pStyle w:val="Odstavecseseznamem"/>
        <w:numPr>
          <w:ilvl w:val="0"/>
          <w:numId w:val="1"/>
        </w:numPr>
      </w:pPr>
      <w:r>
        <w:t>Jak s ornamentem pracovala secese</w:t>
      </w:r>
      <w:r w:rsidR="009B7504">
        <w:t>?</w:t>
      </w:r>
      <w:r>
        <w:t xml:space="preserve"> Proč jej odmítal Adolf </w:t>
      </w:r>
      <w:proofErr w:type="spellStart"/>
      <w:r>
        <w:t>Loos</w:t>
      </w:r>
      <w:proofErr w:type="spellEnd"/>
      <w:r>
        <w:t>?</w:t>
      </w:r>
    </w:p>
    <w:p w14:paraId="638AA500" w14:textId="68CBDB4C" w:rsidR="009B7504" w:rsidRDefault="00CB0BA8" w:rsidP="009B7504">
      <w:pPr>
        <w:pStyle w:val="Odstavecseseznamem"/>
        <w:numPr>
          <w:ilvl w:val="0"/>
          <w:numId w:val="1"/>
        </w:numPr>
      </w:pPr>
      <w:r>
        <w:t>Jak je zobrazována Nejsvětější Trojice</w:t>
      </w:r>
      <w:r w:rsidR="009B7504">
        <w:t>?</w:t>
      </w:r>
    </w:p>
    <w:p w14:paraId="58E8E5D0" w14:textId="4D760ACD" w:rsidR="009B7504" w:rsidRDefault="00CB0BA8" w:rsidP="009B7504">
      <w:pPr>
        <w:pStyle w:val="Odstavecseseznamem"/>
        <w:numPr>
          <w:ilvl w:val="0"/>
          <w:numId w:val="1"/>
        </w:numPr>
      </w:pPr>
      <w:r>
        <w:t>S jakými atributy bývají zobrazováni nejznámější křesťanští světci a světice</w:t>
      </w:r>
      <w:r w:rsidR="009B7504">
        <w:t>?</w:t>
      </w:r>
      <w:r>
        <w:t xml:space="preserve"> Uveďte konkrétní příklady. Popište skupiny světců: patroni Čech, Moravy a Slezska</w:t>
      </w:r>
      <w:r w:rsidR="005771E4">
        <w:t xml:space="preserve"> – </w:t>
      </w:r>
      <w:r>
        <w:t>církevní otcové</w:t>
      </w:r>
      <w:r w:rsidR="005771E4">
        <w:t xml:space="preserve"> – čtrnáct svatých </w:t>
      </w:r>
      <w:r>
        <w:t>pomocníků</w:t>
      </w:r>
      <w:r w:rsidR="005771E4">
        <w:t>.</w:t>
      </w:r>
    </w:p>
    <w:p w14:paraId="79C53D37" w14:textId="457EE6C6" w:rsidR="009B7504" w:rsidRDefault="00CB0BA8" w:rsidP="009B7504">
      <w:pPr>
        <w:pStyle w:val="Odstavecseseznamem"/>
        <w:numPr>
          <w:ilvl w:val="0"/>
          <w:numId w:val="1"/>
        </w:numPr>
      </w:pPr>
      <w:r>
        <w:t xml:space="preserve">Z jakých zdrojů čerpá křesťanská ikonografie? </w:t>
      </w:r>
    </w:p>
    <w:p w14:paraId="4BA98577" w14:textId="2808CC7E" w:rsidR="00E216CA" w:rsidRDefault="005771E4" w:rsidP="00E60C4B">
      <w:pPr>
        <w:pStyle w:val="Odstavecseseznamem"/>
        <w:numPr>
          <w:ilvl w:val="0"/>
          <w:numId w:val="1"/>
        </w:numPr>
      </w:pPr>
      <w:r>
        <w:t xml:space="preserve">Popište personifikované alegorie podle J. </w:t>
      </w:r>
      <w:proofErr w:type="spellStart"/>
      <w:r>
        <w:t>Halla</w:t>
      </w:r>
      <w:proofErr w:type="spellEnd"/>
      <w:r>
        <w:t xml:space="preserve">: </w:t>
      </w:r>
      <w:r w:rsidR="00906437">
        <w:t>čtyři části světa, čtyři roční období, čtyři temperamenty, čtyři živly, sedmero svobodných umění.</w:t>
      </w:r>
    </w:p>
    <w:sectPr w:rsidR="00E21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0380D"/>
    <w:multiLevelType w:val="hybridMultilevel"/>
    <w:tmpl w:val="C1267B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DA"/>
    <w:rsid w:val="001B5123"/>
    <w:rsid w:val="003F5A2F"/>
    <w:rsid w:val="005771E4"/>
    <w:rsid w:val="007150DA"/>
    <w:rsid w:val="007D749C"/>
    <w:rsid w:val="00906437"/>
    <w:rsid w:val="0094479C"/>
    <w:rsid w:val="009B7504"/>
    <w:rsid w:val="00CB0BA8"/>
    <w:rsid w:val="00D6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B0DC2"/>
  <w15:chartTrackingRefBased/>
  <w15:docId w15:val="{6A54B8AA-C8CB-4C1D-95F0-76A6E6FD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7504"/>
  </w:style>
  <w:style w:type="paragraph" w:styleId="Nadpis1">
    <w:name w:val="heading 1"/>
    <w:basedOn w:val="Normln"/>
    <w:link w:val="Nadpis1Char"/>
    <w:uiPriority w:val="9"/>
    <w:qFormat/>
    <w:rsid w:val="00D66F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750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B750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9B7504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66F1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B5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7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cz/books?id=hRBBAAAAcAAJ&amp;printsec=frontcover&amp;dq=owen+jones+the+grammar+of+ornament+pdf&amp;hl=cs&amp;sa=X&amp;redir_esc=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al.phil.muni.cz/Player/ECIcdHg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al.phil.muni.cz/Player/FEEC3bFa" TargetMode="External"/><Relationship Id="rId5" Type="http://schemas.openxmlformats.org/officeDocument/2006/relationships/hyperlink" Target="https://medial.phil.muni.cz/Player/GIAGbhJ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Filip</dc:creator>
  <cp:keywords/>
  <dc:description/>
  <cp:lastModifiedBy>Aleš Filip</cp:lastModifiedBy>
  <cp:revision>2</cp:revision>
  <dcterms:created xsi:type="dcterms:W3CDTF">2021-05-31T10:57:00Z</dcterms:created>
  <dcterms:modified xsi:type="dcterms:W3CDTF">2021-05-31T10:57:00Z</dcterms:modified>
</cp:coreProperties>
</file>