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1372" w14:textId="7879E884" w:rsidR="00502DF9" w:rsidRPr="006D6D1C" w:rsidRDefault="00502DF9" w:rsidP="00906244">
      <w:pPr>
        <w:spacing w:before="240" w:after="180" w:line="360" w:lineRule="auto"/>
        <w:outlineLvl w:val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D6D1C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Ambrož, </w:t>
      </w:r>
      <w:proofErr w:type="spellStart"/>
      <w:r w:rsidRPr="00CA72EE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Wilhelmine</w:t>
      </w:r>
      <w:proofErr w:type="spellEnd"/>
      <w:r w:rsidRPr="00CA72EE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 xml:space="preserve"> </w:t>
      </w:r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>(</w:t>
      </w:r>
      <w:proofErr w:type="spellStart"/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>Ambrosch</w:t>
      </w:r>
      <w:proofErr w:type="spellEnd"/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>,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spellStart"/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Karoline</w:t>
      </w:r>
      <w:proofErr w:type="spellEnd"/>
      <w:r w:rsidR="006D6D1C" w:rsidRPr="006D6D1C">
        <w:rPr>
          <w:rFonts w:ascii="Times New Roman" w:eastAsia="Times New Roman" w:hAnsi="Times New Roman" w:cs="Times New Roman"/>
          <w:color w:val="000000"/>
          <w:lang w:val="de-CH" w:eastAsia="de-DE"/>
        </w:rPr>
        <w:t>;</w:t>
      </w:r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později </w:t>
      </w:r>
      <w:proofErr w:type="spellStart"/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>Becker</w:t>
      </w:r>
      <w:proofErr w:type="spellEnd"/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>), klavíristka a</w:t>
      </w:r>
      <w:r w:rsidR="00906244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pěvkyně, narozena asi 1791, Berlín, zemřela asi 18</w:t>
      </w:r>
      <w:r w:rsidR="00041FAA" w:rsidRPr="006D6D1C">
        <w:rPr>
          <w:rFonts w:ascii="Times New Roman" w:eastAsia="Times New Roman" w:hAnsi="Times New Roman" w:cs="Times New Roman"/>
          <w:color w:val="000000"/>
          <w:lang w:eastAsia="de-DE"/>
        </w:rPr>
        <w:t>24</w:t>
      </w:r>
      <w:r w:rsidR="00906244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, místo </w:t>
      </w:r>
      <w:r w:rsidR="00906244" w:rsidRPr="00B91D7A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neznámo</w:t>
      </w:r>
      <w:r w:rsidR="00906244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</w:p>
    <w:p w14:paraId="403F41F7" w14:textId="49A12A85" w:rsidR="00906244" w:rsidRPr="006D6D1C" w:rsidRDefault="00906244" w:rsidP="00502DF9">
      <w:pPr>
        <w:spacing w:before="240" w:after="180" w:line="480" w:lineRule="atLeast"/>
        <w:outlineLvl w:val="1"/>
        <w:rPr>
          <w:rFonts w:ascii="Times New Roman" w:eastAsia="Times New Roman" w:hAnsi="Times New Roman" w:cs="Times New Roman"/>
          <w:color w:val="000000"/>
          <w:lang w:eastAsia="de-DE"/>
        </w:rPr>
      </w:pPr>
      <w:proofErr w:type="spellStart"/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>Wilhelmine</w:t>
      </w:r>
      <w:proofErr w:type="spellEnd"/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Ambrož byla dcer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ou</w:t>
      </w:r>
      <w:r w:rsidR="008D3246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8A1208" w:rsidRPr="006D6D1C">
        <w:rPr>
          <w:rFonts w:ascii="Times New Roman" w:eastAsia="Times New Roman" w:hAnsi="Times New Roman" w:cs="Times New Roman"/>
          <w:color w:val="000000"/>
          <w:lang w:eastAsia="de-DE"/>
        </w:rPr>
        <w:t>a žákyn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í</w:t>
      </w:r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skladatele a zpěváka </w:t>
      </w:r>
      <w:r w:rsidRPr="006D6D1C">
        <w:rPr>
          <w:rFonts w:ascii="Times New Roman" w:eastAsia="Times New Roman" w:hAnsi="Times New Roman" w:cs="Times New Roman"/>
          <w:lang w:eastAsia="de-DE"/>
        </w:rPr>
        <w:t xml:space="preserve">Josefa Karla </w:t>
      </w:r>
      <w:proofErr w:type="spellStart"/>
      <w:r w:rsidRPr="006D6D1C">
        <w:rPr>
          <w:rFonts w:ascii="Times New Roman" w:eastAsia="Times New Roman" w:hAnsi="Times New Roman" w:cs="Times New Roman"/>
          <w:lang w:eastAsia="de-DE"/>
        </w:rPr>
        <w:t>Ambrosche</w:t>
      </w:r>
      <w:proofErr w:type="spellEnd"/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Ačkoli o Ambrož není velké množství informací, je doložitelné, že mezi lety</w:t>
      </w:r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1803–05 vystoup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ila </w:t>
      </w:r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>v </w:t>
      </w:r>
      <w:r w:rsidR="001410AB" w:rsidRP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Berlíně jako </w:t>
      </w:r>
      <w:r w:rsidR="006D6D1C" w:rsidRP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zpěvačka i </w:t>
      </w:r>
      <w:r w:rsidR="001410AB" w:rsidRPr="00C752B4">
        <w:rPr>
          <w:rFonts w:ascii="Times New Roman" w:eastAsia="Times New Roman" w:hAnsi="Times New Roman" w:cs="Times New Roman"/>
          <w:color w:val="000000"/>
          <w:lang w:eastAsia="de-DE"/>
        </w:rPr>
        <w:t>kla</w:t>
      </w:r>
      <w:r w:rsidR="006D6D1C" w:rsidRPr="00C752B4">
        <w:rPr>
          <w:rFonts w:ascii="Times New Roman" w:eastAsia="Times New Roman" w:hAnsi="Times New Roman" w:cs="Times New Roman"/>
          <w:color w:val="000000"/>
          <w:lang w:eastAsia="de-DE"/>
        </w:rPr>
        <w:t>ví</w:t>
      </w:r>
      <w:r w:rsidR="001410AB" w:rsidRPr="00C752B4">
        <w:rPr>
          <w:rFonts w:ascii="Times New Roman" w:eastAsia="Times New Roman" w:hAnsi="Times New Roman" w:cs="Times New Roman"/>
          <w:color w:val="000000"/>
          <w:lang w:eastAsia="de-DE"/>
        </w:rPr>
        <w:t>ristka</w:t>
      </w:r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s díly od J</w:t>
      </w:r>
      <w:r w:rsidR="00E17FF7" w:rsidRPr="006D6D1C">
        <w:rPr>
          <w:rFonts w:ascii="Times New Roman" w:eastAsia="Times New Roman" w:hAnsi="Times New Roman" w:cs="Times New Roman"/>
          <w:color w:val="000000"/>
          <w:lang w:eastAsia="de-DE"/>
        </w:rPr>
        <w:t>osefa</w:t>
      </w:r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Haydna, W</w:t>
      </w:r>
      <w:r w:rsidR="00E17FF7" w:rsidRPr="006D6D1C">
        <w:rPr>
          <w:rFonts w:ascii="Times New Roman" w:eastAsia="Times New Roman" w:hAnsi="Times New Roman" w:cs="Times New Roman"/>
          <w:color w:val="000000"/>
          <w:lang w:eastAsia="de-DE"/>
        </w:rPr>
        <w:t>olfganga</w:t>
      </w:r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A</w:t>
      </w:r>
      <w:r w:rsidR="00E17FF7" w:rsidRPr="006D6D1C">
        <w:rPr>
          <w:rFonts w:ascii="Times New Roman" w:eastAsia="Times New Roman" w:hAnsi="Times New Roman" w:cs="Times New Roman"/>
          <w:color w:val="000000"/>
          <w:lang w:eastAsia="de-DE"/>
        </w:rPr>
        <w:t>madea</w:t>
      </w:r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Mozarta, J</w:t>
      </w:r>
      <w:r w:rsidR="00E17FF7" w:rsidRPr="006D6D1C">
        <w:rPr>
          <w:rFonts w:ascii="Times New Roman" w:eastAsia="Times New Roman" w:hAnsi="Times New Roman" w:cs="Times New Roman"/>
          <w:color w:val="000000"/>
          <w:lang w:eastAsia="de-DE"/>
        </w:rPr>
        <w:t>ohanna</w:t>
      </w:r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spellStart"/>
      <w:r w:rsidR="001410AB" w:rsidRPr="00F562CF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B</w:t>
      </w:r>
      <w:r w:rsidR="00E17FF7" w:rsidRPr="00F562CF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aptist</w:t>
      </w:r>
      <w:r w:rsidR="006D6D1C" w:rsidRPr="00F562CF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e</w:t>
      </w:r>
      <w:proofErr w:type="spellEnd"/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spellStart"/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>Cramera</w:t>
      </w:r>
      <w:proofErr w:type="spellEnd"/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a R</w:t>
      </w:r>
      <w:r w:rsidR="00E17FF7" w:rsidRPr="006D6D1C">
        <w:rPr>
          <w:rFonts w:ascii="Times New Roman" w:eastAsia="Times New Roman" w:hAnsi="Times New Roman" w:cs="Times New Roman"/>
          <w:color w:val="000000"/>
          <w:lang w:eastAsia="de-DE"/>
        </w:rPr>
        <w:t>udolfa</w:t>
      </w:r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proofErr w:type="spellStart"/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>Kreutzera</w:t>
      </w:r>
      <w:proofErr w:type="spellEnd"/>
      <w:r w:rsidR="001410AB" w:rsidRPr="006D6D1C">
        <w:rPr>
          <w:rFonts w:ascii="Times New Roman" w:eastAsia="Times New Roman" w:hAnsi="Times New Roman" w:cs="Times New Roman"/>
          <w:color w:val="000000"/>
          <w:lang w:eastAsia="de-DE"/>
        </w:rPr>
        <w:t>. Poté se začala věnovat jevištní činnosti</w:t>
      </w:r>
      <w:r w:rsidR="00227EB9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a 1805 debutovala ve výmarsk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>é</w:t>
      </w:r>
      <w:r w:rsidR="00227EB9" w:rsidRPr="006D6D1C">
        <w:rPr>
          <w:rFonts w:ascii="Times New Roman" w:eastAsia="Times New Roman" w:hAnsi="Times New Roman" w:cs="Times New Roman"/>
          <w:color w:val="000000"/>
          <w:lang w:eastAsia="de-DE"/>
        </w:rPr>
        <w:t>m dvorním divadle pod vedením J</w:t>
      </w:r>
      <w:r w:rsidR="00E17FF7" w:rsidRPr="006D6D1C">
        <w:rPr>
          <w:rFonts w:ascii="Times New Roman" w:eastAsia="Times New Roman" w:hAnsi="Times New Roman" w:cs="Times New Roman"/>
          <w:color w:val="000000"/>
          <w:lang w:eastAsia="de-DE"/>
        </w:rPr>
        <w:t>ohanna</w:t>
      </w:r>
      <w:r w:rsidR="00227EB9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W</w:t>
      </w:r>
      <w:r w:rsidR="00E17FF7" w:rsidRPr="006D6D1C">
        <w:rPr>
          <w:rFonts w:ascii="Times New Roman" w:eastAsia="Times New Roman" w:hAnsi="Times New Roman" w:cs="Times New Roman"/>
          <w:color w:val="000000"/>
          <w:lang w:eastAsia="de-DE"/>
        </w:rPr>
        <w:t>olfganga</w:t>
      </w:r>
      <w:r w:rsidR="00227EB9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von Goethe. V tomto ansámblu působila </w:t>
      </w:r>
      <w:r w:rsidR="008A1208" w:rsidRPr="006D6D1C">
        <w:rPr>
          <w:rFonts w:ascii="Times New Roman" w:eastAsia="Times New Roman" w:hAnsi="Times New Roman" w:cs="Times New Roman"/>
          <w:color w:val="000000"/>
          <w:lang w:eastAsia="de-DE"/>
        </w:rPr>
        <w:t>do roku 1809</w:t>
      </w:r>
      <w:r w:rsidR="008D3246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8A1208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V </w:t>
      </w:r>
      <w:r w:rsidR="008D3246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roce 1807 </w:t>
      </w:r>
      <w:r w:rsidR="008A1208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se ve Výmaru </w:t>
      </w:r>
      <w:r w:rsidR="008D3246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provdala za herce Heinricha </w:t>
      </w:r>
      <w:proofErr w:type="spellStart"/>
      <w:r w:rsidR="008D3246" w:rsidRPr="006D6D1C">
        <w:rPr>
          <w:rFonts w:ascii="Times New Roman" w:eastAsia="Times New Roman" w:hAnsi="Times New Roman" w:cs="Times New Roman"/>
          <w:color w:val="000000"/>
          <w:lang w:eastAsia="de-DE"/>
        </w:rPr>
        <w:t>Beckera</w:t>
      </w:r>
      <w:proofErr w:type="spellEnd"/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,</w:t>
      </w:r>
      <w:r w:rsidR="008A1208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se kterým se </w:t>
      </w:r>
      <w:r w:rsidR="00041FAA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v roce 1809 </w:t>
      </w:r>
      <w:r w:rsidR="008A1208" w:rsidRPr="006D6D1C">
        <w:rPr>
          <w:rFonts w:ascii="Times New Roman" w:eastAsia="Times New Roman" w:hAnsi="Times New Roman" w:cs="Times New Roman"/>
          <w:color w:val="000000"/>
          <w:lang w:eastAsia="de-DE"/>
        </w:rPr>
        <w:t>přestěhoval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a</w:t>
      </w:r>
      <w:r w:rsidR="008A1208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do </w:t>
      </w:r>
      <w:r w:rsidR="00041FAA" w:rsidRPr="006D6D1C">
        <w:rPr>
          <w:rFonts w:ascii="Times New Roman" w:eastAsia="Times New Roman" w:hAnsi="Times New Roman" w:cs="Times New Roman"/>
          <w:color w:val="000000"/>
          <w:lang w:eastAsia="de-DE"/>
        </w:rPr>
        <w:t>Vratislav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i</w:t>
      </w:r>
      <w:r w:rsidR="008D3246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>I přesto, že z</w:t>
      </w:r>
      <w:r w:rsidR="008A1208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de </w:t>
      </w:r>
      <w:r w:rsidR="008D3246" w:rsidRPr="006D6D1C">
        <w:rPr>
          <w:rFonts w:ascii="Times New Roman" w:eastAsia="Times New Roman" w:hAnsi="Times New Roman" w:cs="Times New Roman"/>
          <w:color w:val="000000"/>
          <w:lang w:eastAsia="de-DE"/>
        </w:rPr>
        <w:t>působila jako zpěvačka v městsk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é</w:t>
      </w:r>
      <w:r w:rsidR="00041FAA" w:rsidRPr="006D6D1C">
        <w:rPr>
          <w:rFonts w:ascii="Times New Roman" w:eastAsia="Times New Roman" w:hAnsi="Times New Roman" w:cs="Times New Roman"/>
          <w:color w:val="000000"/>
          <w:lang w:eastAsia="de-DE"/>
        </w:rPr>
        <w:t>m</w:t>
      </w:r>
      <w:r w:rsidR="008D3246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divadle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, ráda cestovala a působila </w:t>
      </w:r>
      <w:r w:rsidR="00C752B4" w:rsidRPr="00C159FE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m. j.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 v Berlíně, v </w:t>
      </w:r>
      <w:r w:rsidR="00C752B4" w:rsidRPr="00C159FE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Hamburgu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>, Stuttgartu ve Vídni a ve Frankfurtu nad Mohanem</w:t>
      </w:r>
      <w:r w:rsidR="00041FAA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. 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>Mezi lety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F515C4" w:rsidRPr="006D6D1C">
        <w:rPr>
          <w:rFonts w:ascii="Times New Roman" w:eastAsia="Times New Roman" w:hAnsi="Times New Roman" w:cs="Times New Roman"/>
          <w:color w:val="000000"/>
          <w:lang w:eastAsia="de-DE"/>
        </w:rPr>
        <w:t>1811–18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byla angažov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á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>n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a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v divadle v </w:t>
      </w:r>
      <w:r w:rsidR="00EA7B01" w:rsidRPr="00C159FE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Hamburgu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. Ambrož 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byla velmi oblíbenou a </w:t>
      </w:r>
      <w:r w:rsidR="00C752B4" w:rsidRPr="00C159FE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uznanou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 pěvkyní, a proto i 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>hodně cestovala a vystupovala v několika evropských městech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>, například: v Amsterdamu, v Mannheimu, ve Štrasburku, v Kolíně, v </w:t>
      </w:r>
      <w:proofErr w:type="spellStart"/>
      <w:r w:rsidR="00C752B4" w:rsidRPr="0085785B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Königsbergu</w:t>
      </w:r>
      <w:proofErr w:type="spellEnd"/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 a v Petrohradě hned dvakrát, v </w:t>
      </w:r>
      <w:proofErr w:type="spellStart"/>
      <w:r w:rsidR="00C752B4" w:rsidRPr="0085785B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Kopenhagenu</w:t>
      </w:r>
      <w:proofErr w:type="spellEnd"/>
      <w:r w:rsidR="00C752B4">
        <w:rPr>
          <w:rFonts w:ascii="Times New Roman" w:eastAsia="Times New Roman" w:hAnsi="Times New Roman" w:cs="Times New Roman"/>
          <w:color w:val="000000"/>
          <w:lang w:eastAsia="de-DE"/>
        </w:rPr>
        <w:t>, v Berlíně a v Rize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>. Po rozvodu s manželem v roce 1818 byla angažov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á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>n</w:t>
      </w:r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a</w:t>
      </w:r>
      <w:r w:rsidR="00EA7B01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F515C4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ve Stavovském divadle v Praze, kde působila i </w:t>
      </w:r>
      <w:r w:rsidR="00046EAD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občas </w:t>
      </w:r>
      <w:r w:rsidR="00F515C4" w:rsidRPr="006D6D1C">
        <w:rPr>
          <w:rFonts w:ascii="Times New Roman" w:eastAsia="Times New Roman" w:hAnsi="Times New Roman" w:cs="Times New Roman"/>
          <w:color w:val="000000"/>
          <w:lang w:eastAsia="de-DE"/>
        </w:rPr>
        <w:t>s dcerou Emmou v letech 1819</w:t>
      </w:r>
      <w:r w:rsidR="00046EAD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–20. 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V rámci angažmá v Praze je například doložitelné, že Ambrož hrála v hlavní roli </w:t>
      </w:r>
      <w:proofErr w:type="spellStart"/>
      <w:r w:rsidR="00C752B4">
        <w:rPr>
          <w:rFonts w:ascii="Times New Roman" w:eastAsia="Times New Roman" w:hAnsi="Times New Roman" w:cs="Times New Roman"/>
          <w:color w:val="000000"/>
          <w:lang w:eastAsia="de-DE"/>
        </w:rPr>
        <w:t>Fatime</w:t>
      </w:r>
      <w:proofErr w:type="spellEnd"/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 v opeře </w:t>
      </w:r>
      <w:proofErr w:type="spellStart"/>
      <w:r w:rsidR="00C752B4" w:rsidRPr="00FA6531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Abu</w:t>
      </w:r>
      <w:proofErr w:type="spellEnd"/>
      <w:r w:rsidR="00C752B4" w:rsidRPr="00FA6531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 xml:space="preserve"> Hassan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 od Carla Maria von Webera 21. 7. 1819 při české premiéře. Další její doložitelné působení bylo v </w:t>
      </w:r>
      <w:r w:rsidR="00C752B4" w:rsidRPr="00FA6531">
        <w:rPr>
          <w:rFonts w:ascii="Times New Roman" w:eastAsia="Times New Roman" w:hAnsi="Times New Roman" w:cs="Times New Roman"/>
          <w:color w:val="000000"/>
          <w:highlight w:val="yellow"/>
          <w:lang w:eastAsia="de-DE"/>
        </w:rPr>
        <w:t>Lvovi</w:t>
      </w:r>
      <w:r w:rsidR="00C752B4">
        <w:rPr>
          <w:rFonts w:ascii="Times New Roman" w:eastAsia="Times New Roman" w:hAnsi="Times New Roman" w:cs="Times New Roman"/>
          <w:color w:val="000000"/>
          <w:lang w:eastAsia="de-DE"/>
        </w:rPr>
        <w:t xml:space="preserve"> v roce 1822, kdy ztvárnila roli Agathy v opeře Čarostřelec také od Carla Maria von Webera. </w:t>
      </w:r>
      <w:r w:rsidR="00046EAD" w:rsidRPr="006D6D1C">
        <w:rPr>
          <w:rFonts w:ascii="Times New Roman" w:eastAsia="Times New Roman" w:hAnsi="Times New Roman" w:cs="Times New Roman"/>
          <w:color w:val="000000"/>
          <w:lang w:eastAsia="de-DE"/>
        </w:rPr>
        <w:t>Poté Ambrož převážně vystupovala jako host v dalších evropských městech, m. j. i v Praze v roce 1824</w:t>
      </w:r>
      <w:r w:rsidR="00E17FF7" w:rsidRPr="006D6D1C">
        <w:rPr>
          <w:rFonts w:ascii="Times New Roman" w:eastAsia="Times New Roman" w:hAnsi="Times New Roman" w:cs="Times New Roman"/>
          <w:color w:val="000000"/>
          <w:lang w:eastAsia="de-DE"/>
        </w:rPr>
        <w:t xml:space="preserve"> opět s dcerou Emmou.</w:t>
      </w:r>
    </w:p>
    <w:p w14:paraId="45AE4C06" w14:textId="4AA768D5" w:rsidR="00E17FF7" w:rsidRPr="006D6D1C" w:rsidRDefault="00E17FF7" w:rsidP="00502DF9">
      <w:pPr>
        <w:spacing w:before="240" w:after="180" w:line="480" w:lineRule="atLeast"/>
        <w:outlineLvl w:val="1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1BFE1338" w14:textId="763F8310" w:rsidR="006D6D1C" w:rsidRPr="006D6D1C" w:rsidRDefault="00E17FF7" w:rsidP="00E17FF7">
      <w:pPr>
        <w:spacing w:before="240" w:after="180" w:line="360" w:lineRule="auto"/>
        <w:outlineLvl w:val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t>Literatura</w:t>
      </w:r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br/>
      </w:r>
      <w:r w:rsidR="006D6D1C" w:rsidRPr="006D6D1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de-DE"/>
        </w:rPr>
        <w:t>I. Lexika</w:t>
      </w:r>
      <w:r w:rsidR="006D6D1C" w:rsidRPr="006D6D1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de-DE"/>
        </w:rPr>
        <w:br/>
      </w:r>
      <w:proofErr w:type="spellStart"/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LdM</w:t>
      </w:r>
      <w:proofErr w:type="spellEnd"/>
      <w:r w:rsidR="006D6D1C" w:rsidRPr="006D6D1C">
        <w:rPr>
          <w:rFonts w:ascii="Times New Roman" w:eastAsia="Times New Roman" w:hAnsi="Times New Roman" w:cs="Times New Roman"/>
          <w:color w:val="000000"/>
          <w:lang w:eastAsia="de-DE"/>
        </w:rPr>
        <w:t>.</w:t>
      </w:r>
    </w:p>
    <w:p w14:paraId="4CA3E8F7" w14:textId="77777777" w:rsidR="00C752B4" w:rsidRDefault="00E17FF7" w:rsidP="00CA72EE">
      <w:pPr>
        <w:spacing w:before="240" w:after="180" w:line="360" w:lineRule="auto"/>
        <w:outlineLvl w:val="1"/>
        <w:rPr>
          <w:rStyle w:val="Hypertextovodkaz"/>
          <w:rFonts w:ascii="Times New Roman" w:hAnsi="Times New Roman" w:cs="Times New Roman"/>
        </w:rPr>
      </w:pPr>
      <w:r w:rsidRPr="006D6D1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de-DE"/>
        </w:rPr>
        <w:t>II. Ostatní</w:t>
      </w:r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br/>
      </w:r>
      <w:hyperlink r:id="rId6" w:history="1">
        <w:r w:rsidRPr="006D6D1C">
          <w:rPr>
            <w:rStyle w:val="Hypertextovodkaz"/>
            <w:rFonts w:ascii="Times New Roman" w:hAnsi="Times New Roman" w:cs="Times New Roman"/>
          </w:rPr>
          <w:t>https://www.sophie-drinker-institut.de/ambrosch-wilhelmine</w:t>
        </w:r>
      </w:hyperlink>
      <w:r w:rsidR="006D6D1C" w:rsidRPr="006D6D1C">
        <w:rPr>
          <w:rFonts w:ascii="Times New Roman" w:eastAsia="Times New Roman" w:hAnsi="Times New Roman" w:cs="Times New Roman"/>
          <w:color w:val="000000"/>
          <w:sz w:val="23"/>
          <w:szCs w:val="23"/>
          <w:lang w:eastAsia="de-DE"/>
        </w:rPr>
        <w:t> </w:t>
      </w:r>
      <w:r w:rsidRPr="006D6D1C">
        <w:rPr>
          <w:rFonts w:ascii="Times New Roman" w:eastAsia="Times New Roman" w:hAnsi="Times New Roman" w:cs="Times New Roman"/>
          <w:color w:val="000000"/>
          <w:lang w:eastAsia="de-DE"/>
        </w:rPr>
        <w:br/>
      </w:r>
      <w:hyperlink r:id="rId7" w:history="1">
        <w:r w:rsidRPr="006D6D1C">
          <w:rPr>
            <w:rStyle w:val="Hypertextovodkaz"/>
            <w:rFonts w:ascii="Times New Roman" w:hAnsi="Times New Roman" w:cs="Times New Roman"/>
          </w:rPr>
          <w:t>https://weber-gesamtausgabe.de/en/A003589.html</w:t>
        </w:r>
      </w:hyperlink>
    </w:p>
    <w:p w14:paraId="26C66415" w14:textId="3E7BE6CD" w:rsidR="006D6D1C" w:rsidRPr="00C752B4" w:rsidRDefault="00FA6531" w:rsidP="00C752B4">
      <w:pPr>
        <w:spacing w:before="240" w:after="180" w:line="360" w:lineRule="auto"/>
        <w:outlineLvl w:val="1"/>
        <w:rPr>
          <w:rFonts w:ascii="Times New Roman" w:hAnsi="Times New Roman" w:cs="Times New Roman"/>
          <w:color w:val="0563C1" w:themeColor="hyperlink"/>
          <w:u w:val="single"/>
        </w:rPr>
      </w:pPr>
      <w:hyperlink r:id="rId8" w:anchor="backlinks" w:history="1">
        <w:r w:rsidR="00C752B4" w:rsidRPr="001678D9">
          <w:rPr>
            <w:rStyle w:val="Hypertextovodkaz"/>
            <w:rFonts w:ascii="Times New Roman" w:hAnsi="Times New Roman" w:cs="Times New Roman"/>
          </w:rPr>
          <w:t>https://weber-gesamtausgabe.de/en/A003589.html#backlinks</w:t>
        </w:r>
      </w:hyperlink>
    </w:p>
    <w:p w14:paraId="31F26A4D" w14:textId="6A283BB8" w:rsidR="00E17FF7" w:rsidRPr="006D6D1C" w:rsidRDefault="00E17FF7" w:rsidP="00E17FF7">
      <w:pPr>
        <w:tabs>
          <w:tab w:val="left" w:pos="2794"/>
        </w:tabs>
        <w:rPr>
          <w:rFonts w:ascii="Times New Roman" w:hAnsi="Times New Roman" w:cs="Times New Roman"/>
        </w:rPr>
      </w:pPr>
    </w:p>
    <w:p w14:paraId="2487E2CE" w14:textId="145CD818" w:rsidR="00E17FF7" w:rsidRPr="006D6D1C" w:rsidRDefault="00E17FF7" w:rsidP="00E17FF7">
      <w:pPr>
        <w:tabs>
          <w:tab w:val="left" w:pos="2794"/>
        </w:tabs>
        <w:rPr>
          <w:rFonts w:ascii="Times New Roman" w:hAnsi="Times New Roman" w:cs="Times New Roman"/>
          <w:i/>
          <w:iCs/>
        </w:rPr>
      </w:pPr>
      <w:r w:rsidRPr="006D6D1C">
        <w:rPr>
          <w:rFonts w:ascii="Times New Roman" w:hAnsi="Times New Roman" w:cs="Times New Roman"/>
          <w:i/>
          <w:iCs/>
        </w:rPr>
        <w:t>Anna Mullerová</w:t>
      </w:r>
    </w:p>
    <w:p w14:paraId="48DAC757" w14:textId="0C1E3E68" w:rsidR="009078DD" w:rsidRPr="006D6D1C" w:rsidRDefault="009078DD" w:rsidP="00E17FF7">
      <w:pPr>
        <w:tabs>
          <w:tab w:val="left" w:pos="2794"/>
        </w:tabs>
        <w:rPr>
          <w:rFonts w:ascii="Times New Roman" w:hAnsi="Times New Roman" w:cs="Times New Roman"/>
          <w:i/>
          <w:iCs/>
        </w:rPr>
      </w:pPr>
    </w:p>
    <w:p w14:paraId="2229CDBE" w14:textId="77777777" w:rsidR="00F63842" w:rsidRPr="006D6D1C" w:rsidRDefault="00F63842" w:rsidP="00E17FF7">
      <w:pPr>
        <w:tabs>
          <w:tab w:val="left" w:pos="2794"/>
        </w:tabs>
        <w:rPr>
          <w:rFonts w:ascii="Times New Roman" w:hAnsi="Times New Roman" w:cs="Times New Roman"/>
        </w:rPr>
      </w:pPr>
    </w:p>
    <w:sectPr w:rsidR="00F63842" w:rsidRPr="006D6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B67BA"/>
    <w:multiLevelType w:val="multilevel"/>
    <w:tmpl w:val="3E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F9"/>
    <w:rsid w:val="00041FAA"/>
    <w:rsid w:val="00046EAD"/>
    <w:rsid w:val="001410AB"/>
    <w:rsid w:val="00227EB9"/>
    <w:rsid w:val="00502DF9"/>
    <w:rsid w:val="005132D5"/>
    <w:rsid w:val="005D4052"/>
    <w:rsid w:val="00612CAE"/>
    <w:rsid w:val="006D6D1C"/>
    <w:rsid w:val="0085785B"/>
    <w:rsid w:val="008A1208"/>
    <w:rsid w:val="008D3246"/>
    <w:rsid w:val="008F2323"/>
    <w:rsid w:val="00906244"/>
    <w:rsid w:val="009078DD"/>
    <w:rsid w:val="009D7651"/>
    <w:rsid w:val="00B91D7A"/>
    <w:rsid w:val="00C159FE"/>
    <w:rsid w:val="00C752B4"/>
    <w:rsid w:val="00CA72EE"/>
    <w:rsid w:val="00E17FF7"/>
    <w:rsid w:val="00EA7B01"/>
    <w:rsid w:val="00F515C4"/>
    <w:rsid w:val="00F562CF"/>
    <w:rsid w:val="00F63842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95D2"/>
  <w15:chartTrackingRefBased/>
  <w15:docId w15:val="{2AC3AAA2-C1A9-894C-AE37-D9CCB487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2D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2DF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Siln">
    <w:name w:val="Strong"/>
    <w:basedOn w:val="Standardnpsmoodstavce"/>
    <w:uiPriority w:val="22"/>
    <w:qFormat/>
    <w:rsid w:val="00502DF9"/>
    <w:rPr>
      <w:b/>
      <w:bCs/>
    </w:rPr>
  </w:style>
  <w:style w:type="character" w:styleId="Zdraznn">
    <w:name w:val="Emphasis"/>
    <w:basedOn w:val="Standardnpsmoodstavce"/>
    <w:uiPriority w:val="20"/>
    <w:qFormat/>
    <w:rsid w:val="00502DF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02D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502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DF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02DF9"/>
  </w:style>
  <w:style w:type="character" w:customStyle="1" w:styleId="669710032769711799104115116228100116">
    <w:name w:val="669710032769711799104115116228100116"/>
    <w:basedOn w:val="Standardnpsmoodstavce"/>
    <w:rsid w:val="00502DF9"/>
  </w:style>
  <w:style w:type="character" w:customStyle="1" w:styleId="6910910997">
    <w:name w:val="6910910997"/>
    <w:basedOn w:val="Standardnpsmoodstavce"/>
    <w:rsid w:val="00502DF9"/>
  </w:style>
  <w:style w:type="character" w:customStyle="1" w:styleId="801011151164779102101110">
    <w:name w:val="801011151164779102101110"/>
    <w:basedOn w:val="Standardnpsmoodstavce"/>
    <w:rsid w:val="00502DF9"/>
  </w:style>
  <w:style w:type="character" w:customStyle="1" w:styleId="75105101119">
    <w:name w:val="75105101119"/>
    <w:basedOn w:val="Standardnpsmoodstavce"/>
    <w:rsid w:val="00502DF9"/>
  </w:style>
  <w:style w:type="character" w:styleId="Sledovanodkaz">
    <w:name w:val="FollowedHyperlink"/>
    <w:basedOn w:val="Standardnpsmoodstavce"/>
    <w:uiPriority w:val="99"/>
    <w:semiHidden/>
    <w:unhideWhenUsed/>
    <w:rsid w:val="00502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r-gesamtausgabe.de/en/A003589.html" TargetMode="External" /><Relationship Id="rId3" Type="http://schemas.openxmlformats.org/officeDocument/2006/relationships/styles" Target="styles.xml" /><Relationship Id="rId7" Type="http://schemas.openxmlformats.org/officeDocument/2006/relationships/hyperlink" Target="https://weber-gesamtausgabe.de/en/A003589.html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sophie-drinker-institut.de/ambrosch-wilhelmine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0B99FB-65F0-9540-8214-65A0FF10A5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Mullerová</dc:creator>
  <cp:keywords/>
  <dc:description/>
  <cp:lastModifiedBy>Ivana Petr</cp:lastModifiedBy>
  <cp:revision>7</cp:revision>
  <dcterms:created xsi:type="dcterms:W3CDTF">2022-04-03T16:01:00Z</dcterms:created>
  <dcterms:modified xsi:type="dcterms:W3CDTF">2022-04-06T10:33:00Z</dcterms:modified>
</cp:coreProperties>
</file>