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492C" w14:textId="7DF664D7" w:rsidR="00EA4699" w:rsidRDefault="00C91ACA" w:rsidP="00C91ACA">
      <w:pPr>
        <w:jc w:val="right"/>
        <w:rPr>
          <w:b/>
          <w:sz w:val="28"/>
          <w:szCs w:val="28"/>
        </w:rPr>
      </w:pPr>
      <w:r w:rsidRPr="00C91ACA">
        <w:rPr>
          <w:b/>
          <w:sz w:val="28"/>
          <w:szCs w:val="28"/>
        </w:rPr>
        <w:t>Ukázka 9.01</w:t>
      </w:r>
    </w:p>
    <w:p w14:paraId="70878A48" w14:textId="58C0B782" w:rsidR="00C91ACA" w:rsidRDefault="00C91ACA" w:rsidP="00C91ACA">
      <w:pPr>
        <w:jc w:val="right"/>
        <w:rPr>
          <w:b/>
          <w:sz w:val="28"/>
          <w:szCs w:val="28"/>
        </w:rPr>
      </w:pPr>
    </w:p>
    <w:p w14:paraId="744CD741" w14:textId="72EC3581" w:rsidR="00C91ACA" w:rsidRDefault="004011F2" w:rsidP="00C91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Typologie</w:t>
      </w:r>
      <w:r w:rsidR="00C91ACA">
        <w:rPr>
          <w:b/>
          <w:sz w:val="28"/>
          <w:szCs w:val="28"/>
        </w:rPr>
        <w:t xml:space="preserve"> repertoárových </w:t>
      </w:r>
      <w:r>
        <w:rPr>
          <w:b/>
          <w:sz w:val="28"/>
          <w:szCs w:val="28"/>
        </w:rPr>
        <w:t>obsahů</w:t>
      </w:r>
    </w:p>
    <w:tbl>
      <w:tblPr>
        <w:tblW w:w="9180" w:type="dxa"/>
        <w:tblInd w:w="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C91ACA" w14:paraId="776512AD" w14:textId="77777777" w:rsidTr="00C91ACA">
        <w:trPr>
          <w:trHeight w:val="3165"/>
        </w:trPr>
        <w:tc>
          <w:tcPr>
            <w:tcW w:w="9180" w:type="dxa"/>
          </w:tcPr>
          <w:p w14:paraId="2500EEEB" w14:textId="77777777" w:rsidR="00C91ACA" w:rsidRDefault="00C91ACA" w:rsidP="00C91ACA">
            <w:pPr>
              <w:rPr>
                <w:b/>
                <w:sz w:val="28"/>
                <w:szCs w:val="28"/>
              </w:rPr>
            </w:pPr>
          </w:p>
          <w:p w14:paraId="69886211" w14:textId="3D82DFEC" w:rsidR="00C91ACA" w:rsidRPr="00C80A59" w:rsidRDefault="00C91ACA" w:rsidP="00C91ACA">
            <w:pPr>
              <w:numPr>
                <w:ilvl w:val="0"/>
                <w:numId w:val="1"/>
              </w:numPr>
              <w:spacing w:after="0"/>
              <w:ind w:left="360"/>
            </w:pPr>
            <w:bookmarkStart w:id="0" w:name="_Hlk101605539"/>
            <w:proofErr w:type="spellStart"/>
            <w:r w:rsidRPr="009E0ACF">
              <w:rPr>
                <w:b/>
              </w:rPr>
              <w:t>Codex</w:t>
            </w:r>
            <w:proofErr w:type="spellEnd"/>
            <w:r w:rsidRPr="009E0ACF">
              <w:rPr>
                <w:b/>
              </w:rPr>
              <w:t xml:space="preserve"> </w:t>
            </w:r>
            <w:proofErr w:type="spellStart"/>
            <w:r w:rsidRPr="009E0ACF">
              <w:rPr>
                <w:b/>
              </w:rPr>
              <w:t>mixtus</w:t>
            </w:r>
            <w:proofErr w:type="spellEnd"/>
            <w:r w:rsidRPr="00C80A59">
              <w:t xml:space="preserve"> – </w:t>
            </w:r>
            <w:r>
              <w:t>obsahuje mix účelově vybraného repertoáru určeného pro liturgickou praxi. P</w:t>
            </w:r>
            <w:r w:rsidRPr="00C80A59">
              <w:t xml:space="preserve">rimární repertoárovou vrstvou jsou </w:t>
            </w:r>
            <w:r>
              <w:t xml:space="preserve">proto </w:t>
            </w:r>
            <w:r w:rsidR="001F1B7B">
              <w:t xml:space="preserve">latinské </w:t>
            </w:r>
            <w:r w:rsidRPr="00C80A59">
              <w:t xml:space="preserve">zpěvy mešní </w:t>
            </w:r>
            <w:r w:rsidR="001F1B7B">
              <w:t xml:space="preserve">a </w:t>
            </w:r>
            <w:proofErr w:type="spellStart"/>
            <w:r w:rsidR="001F1B7B">
              <w:t>mimomešní</w:t>
            </w:r>
            <w:proofErr w:type="spellEnd"/>
            <w:r w:rsidR="001F1B7B">
              <w:t xml:space="preserve"> </w:t>
            </w:r>
            <w:r w:rsidRPr="00C80A59">
              <w:t>liturgie</w:t>
            </w:r>
            <w:r w:rsidR="001F1B7B">
              <w:t xml:space="preserve"> </w:t>
            </w:r>
            <w:r w:rsidRPr="00C80A59">
              <w:t>doplněn</w:t>
            </w:r>
            <w:r w:rsidR="001F1B7B">
              <w:t>é</w:t>
            </w:r>
            <w:r w:rsidRPr="00C80A59">
              <w:t xml:space="preserve"> souborem </w:t>
            </w:r>
            <w:r w:rsidR="001F1B7B">
              <w:t xml:space="preserve">převážně latinských </w:t>
            </w:r>
            <w:proofErr w:type="spellStart"/>
            <w:r w:rsidRPr="00C80A59">
              <w:t>cantiones</w:t>
            </w:r>
            <w:proofErr w:type="spellEnd"/>
            <w:r w:rsidR="001F1B7B">
              <w:t xml:space="preserve">. </w:t>
            </w:r>
          </w:p>
          <w:p w14:paraId="7D8009EF" w14:textId="0060CEB6" w:rsidR="00C965D0" w:rsidRDefault="00C91ACA" w:rsidP="00BF4825">
            <w:pPr>
              <w:spacing w:after="0"/>
              <w:rPr>
                <w:b/>
              </w:rPr>
            </w:pPr>
            <w:r w:rsidRPr="00C80A59">
              <w:rPr>
                <w:b/>
              </w:rPr>
              <w:t xml:space="preserve">             1410VB (001- </w:t>
            </w:r>
            <w:proofErr w:type="spellStart"/>
            <w:r w:rsidR="00C616E0">
              <w:rPr>
                <w:b/>
              </w:rPr>
              <w:t>cantiones</w:t>
            </w:r>
            <w:proofErr w:type="spellEnd"/>
            <w:r w:rsidR="00C616E0">
              <w:rPr>
                <w:b/>
              </w:rPr>
              <w:t xml:space="preserve"> </w:t>
            </w:r>
            <w:r w:rsidRPr="00C80A59">
              <w:rPr>
                <w:b/>
              </w:rPr>
              <w:t>od 302</w:t>
            </w:r>
            <w:proofErr w:type="gramStart"/>
            <w:r w:rsidRPr="00C80A59">
              <w:rPr>
                <w:b/>
              </w:rPr>
              <w:t>)</w:t>
            </w:r>
            <w:r>
              <w:rPr>
                <w:b/>
              </w:rPr>
              <w:t>;</w:t>
            </w:r>
            <w:r w:rsidRPr="00C80A59">
              <w:rPr>
                <w:b/>
              </w:rPr>
              <w:t xml:space="preserve">  </w:t>
            </w:r>
            <w:proofErr w:type="spellStart"/>
            <w:r w:rsidRPr="00C80A59">
              <w:rPr>
                <w:b/>
              </w:rPr>
              <w:t>JistK</w:t>
            </w:r>
            <w:proofErr w:type="spellEnd"/>
            <w:proofErr w:type="gramEnd"/>
            <w:r w:rsidRPr="00C80A59">
              <w:rPr>
                <w:b/>
              </w:rPr>
              <w:t xml:space="preserve"> (003 – od </w:t>
            </w:r>
            <w:proofErr w:type="spellStart"/>
            <w:r w:rsidR="00C616E0">
              <w:rPr>
                <w:b/>
              </w:rPr>
              <w:t>cantiones</w:t>
            </w:r>
            <w:proofErr w:type="spellEnd"/>
            <w:r w:rsidR="00C616E0">
              <w:rPr>
                <w:b/>
              </w:rPr>
              <w:t xml:space="preserve"> od </w:t>
            </w:r>
            <w:r w:rsidRPr="00C80A59">
              <w:rPr>
                <w:b/>
              </w:rPr>
              <w:t>070)</w:t>
            </w:r>
            <w:r>
              <w:rPr>
                <w:b/>
              </w:rPr>
              <w:t>;</w:t>
            </w:r>
            <w:r w:rsidRPr="00C80A59">
              <w:rPr>
                <w:b/>
              </w:rPr>
              <w:t xml:space="preserve">  Vyš37</w:t>
            </w:r>
            <w:r w:rsidR="00884440">
              <w:rPr>
                <w:b/>
              </w:rPr>
              <w:t>6</w:t>
            </w:r>
            <w:r w:rsidRPr="00C80A59">
              <w:rPr>
                <w:b/>
              </w:rPr>
              <w:t xml:space="preserve"> (005)</w:t>
            </w:r>
            <w:r w:rsidR="00C965D0">
              <w:rPr>
                <w:b/>
              </w:rPr>
              <w:t xml:space="preserve"> – </w:t>
            </w:r>
          </w:p>
          <w:p w14:paraId="302726FB" w14:textId="743D9C7B" w:rsidR="00C91ACA" w:rsidRDefault="00C965D0" w:rsidP="00BF4825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cantiones</w:t>
            </w:r>
            <w:proofErr w:type="spellEnd"/>
            <w:r>
              <w:rPr>
                <w:b/>
              </w:rPr>
              <w:t xml:space="preserve"> nemají samostatný oddíl, jsou nesystematicky roztroušena v obsahu kodexu.</w:t>
            </w:r>
            <w:r w:rsidR="00C91ACA" w:rsidRPr="00C80A59">
              <w:rPr>
                <w:b/>
              </w:rPr>
              <w:t xml:space="preserve">  </w:t>
            </w:r>
          </w:p>
          <w:p w14:paraId="611B64DC" w14:textId="77777777" w:rsidR="00C616E0" w:rsidRDefault="00C91ACA" w:rsidP="00BF4825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C80A59">
              <w:rPr>
                <w:b/>
              </w:rPr>
              <w:t xml:space="preserve">1505Fr (010 – </w:t>
            </w:r>
            <w:proofErr w:type="spellStart"/>
            <w:r w:rsidR="00C616E0">
              <w:rPr>
                <w:b/>
              </w:rPr>
              <w:t>cantiones</w:t>
            </w:r>
            <w:proofErr w:type="spellEnd"/>
            <w:r w:rsidR="00C616E0">
              <w:rPr>
                <w:b/>
              </w:rPr>
              <w:t xml:space="preserve"> od </w:t>
            </w:r>
            <w:proofErr w:type="spellStart"/>
            <w:r w:rsidRPr="00C80A59">
              <w:rPr>
                <w:b/>
              </w:rPr>
              <w:t>od</w:t>
            </w:r>
            <w:proofErr w:type="spellEnd"/>
            <w:r>
              <w:rPr>
                <w:b/>
              </w:rPr>
              <w:t xml:space="preserve"> </w:t>
            </w:r>
            <w:r w:rsidRPr="00C80A59">
              <w:rPr>
                <w:b/>
              </w:rPr>
              <w:t>483)</w:t>
            </w:r>
            <w:r>
              <w:rPr>
                <w:b/>
              </w:rPr>
              <w:t>;</w:t>
            </w:r>
            <w:r w:rsidRPr="00C80A59">
              <w:rPr>
                <w:b/>
              </w:rPr>
              <w:t xml:space="preserve"> XII A 2 (011 – </w:t>
            </w:r>
            <w:proofErr w:type="spellStart"/>
            <w:r w:rsidR="00C616E0">
              <w:rPr>
                <w:b/>
              </w:rPr>
              <w:t>cantiones</w:t>
            </w:r>
            <w:proofErr w:type="spellEnd"/>
            <w:r w:rsidR="00C616E0">
              <w:rPr>
                <w:b/>
              </w:rPr>
              <w:t xml:space="preserve"> </w:t>
            </w:r>
            <w:r w:rsidRPr="00C80A59">
              <w:rPr>
                <w:b/>
              </w:rPr>
              <w:t>od 281)</w:t>
            </w:r>
            <w:r>
              <w:rPr>
                <w:b/>
              </w:rPr>
              <w:t>;</w:t>
            </w:r>
            <w:r w:rsidRPr="00C80A59">
              <w:rPr>
                <w:b/>
              </w:rPr>
              <w:t xml:space="preserve"> </w:t>
            </w:r>
          </w:p>
          <w:p w14:paraId="690F27E0" w14:textId="52285941" w:rsidR="00C91ACA" w:rsidRDefault="00C616E0" w:rsidP="00BF4825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C91ACA" w:rsidRPr="00C80A59">
              <w:rPr>
                <w:b/>
              </w:rPr>
              <w:t xml:space="preserve">1537Kt (023 – </w:t>
            </w:r>
            <w:proofErr w:type="spellStart"/>
            <w:r>
              <w:rPr>
                <w:b/>
              </w:rPr>
              <w:t>cantiones</w:t>
            </w:r>
            <w:proofErr w:type="spellEnd"/>
            <w:r>
              <w:rPr>
                <w:b/>
              </w:rPr>
              <w:t xml:space="preserve"> </w:t>
            </w:r>
            <w:r w:rsidR="00C91ACA" w:rsidRPr="00C80A59">
              <w:rPr>
                <w:b/>
              </w:rPr>
              <w:t>od 972)</w:t>
            </w:r>
            <w:r>
              <w:rPr>
                <w:b/>
              </w:rPr>
              <w:t>.</w:t>
            </w:r>
          </w:p>
          <w:p w14:paraId="05799B2A" w14:textId="7AA91364" w:rsidR="00C91ACA" w:rsidRPr="00C80A59" w:rsidRDefault="00C616E0" w:rsidP="00BF4825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</w:t>
            </w:r>
            <w:bookmarkStart w:id="1" w:name="_GoBack"/>
            <w:bookmarkEnd w:id="1"/>
            <w:r w:rsidR="00C91ACA" w:rsidRPr="00C80A59">
              <w:rPr>
                <w:b/>
              </w:rPr>
              <w:t xml:space="preserve"> </w:t>
            </w:r>
          </w:p>
          <w:p w14:paraId="6695C813" w14:textId="77777777" w:rsidR="00C31D52" w:rsidRDefault="00C91ACA" w:rsidP="00C91ACA">
            <w:pPr>
              <w:pStyle w:val="Odstavecseseznamem"/>
              <w:numPr>
                <w:ilvl w:val="0"/>
                <w:numId w:val="1"/>
              </w:numPr>
            </w:pPr>
            <w:r w:rsidRPr="00B26023">
              <w:rPr>
                <w:b/>
              </w:rPr>
              <w:t xml:space="preserve">Typ temporální (celoroční, </w:t>
            </w:r>
            <w:proofErr w:type="spellStart"/>
            <w:r w:rsidRPr="00B26023">
              <w:rPr>
                <w:b/>
              </w:rPr>
              <w:t>vejroční</w:t>
            </w:r>
            <w:proofErr w:type="spellEnd"/>
            <w:r w:rsidRPr="00B26023">
              <w:rPr>
                <w:b/>
              </w:rPr>
              <w:t>)</w:t>
            </w:r>
            <w:r w:rsidRPr="00C80A59">
              <w:t xml:space="preserve"> – obsahuje repertoár obsahově zaměřený </w:t>
            </w:r>
          </w:p>
          <w:p w14:paraId="2542451E" w14:textId="42A9047B" w:rsidR="00C91ACA" w:rsidRPr="00C80A59" w:rsidRDefault="00C91ACA" w:rsidP="00C31D52">
            <w:pPr>
              <w:pStyle w:val="Odstavecseseznamem"/>
            </w:pPr>
            <w:r w:rsidRPr="00C80A59">
              <w:t xml:space="preserve">na </w:t>
            </w:r>
            <w:r w:rsidR="00C31D52">
              <w:t>neděle a hlavní</w:t>
            </w:r>
            <w:r>
              <w:t xml:space="preserve"> </w:t>
            </w:r>
            <w:r w:rsidRPr="00C80A59">
              <w:t>svátky</w:t>
            </w:r>
            <w:r>
              <w:t xml:space="preserve"> </w:t>
            </w:r>
            <w:r w:rsidRPr="00C80A59">
              <w:t>církevního roku a uspořádaný podle jeho systematiky:</w:t>
            </w:r>
          </w:p>
          <w:p w14:paraId="7A6265D7" w14:textId="1E4DB7A8" w:rsidR="00C91ACA" w:rsidRPr="00C80A59" w:rsidRDefault="00C91ACA" w:rsidP="00BF4825">
            <w:pPr>
              <w:spacing w:after="0"/>
              <w:ind w:left="360"/>
              <w:rPr>
                <w:b/>
              </w:rPr>
            </w:pPr>
            <w:r w:rsidRPr="00C80A59">
              <w:t xml:space="preserve">       </w:t>
            </w:r>
            <w:r w:rsidRPr="00C80A59">
              <w:rPr>
                <w:b/>
              </w:rPr>
              <w:t>1519Ko (012)</w:t>
            </w:r>
            <w:r>
              <w:rPr>
                <w:b/>
              </w:rPr>
              <w:t>;</w:t>
            </w:r>
            <w:r w:rsidRPr="00C80A59">
              <w:rPr>
                <w:b/>
              </w:rPr>
              <w:t xml:space="preserve"> HB2/49 (025)</w:t>
            </w:r>
            <w:r>
              <w:rPr>
                <w:b/>
              </w:rPr>
              <w:t>;</w:t>
            </w:r>
            <w:r w:rsidRPr="00C80A59">
              <w:rPr>
                <w:b/>
              </w:rPr>
              <w:t xml:space="preserve"> 1537Vod (024)</w:t>
            </w:r>
            <w:r>
              <w:rPr>
                <w:b/>
              </w:rPr>
              <w:t>;</w:t>
            </w:r>
            <w:r w:rsidRPr="00C80A59">
              <w:rPr>
                <w:b/>
              </w:rPr>
              <w:t xml:space="preserve"> 1545Pol (027)</w:t>
            </w:r>
            <w:r>
              <w:rPr>
                <w:b/>
              </w:rPr>
              <w:t>;</w:t>
            </w:r>
            <w:r w:rsidRPr="00C80A59">
              <w:rPr>
                <w:b/>
              </w:rPr>
              <w:t xml:space="preserve"> 1541Br (026)  </w:t>
            </w:r>
          </w:p>
          <w:p w14:paraId="2BE9D00F" w14:textId="77777777" w:rsidR="00C91ACA" w:rsidRPr="00C80A59" w:rsidRDefault="00C91ACA" w:rsidP="00BF4825">
            <w:pPr>
              <w:spacing w:after="0"/>
              <w:ind w:left="360"/>
              <w:rPr>
                <w:b/>
              </w:rPr>
            </w:pPr>
            <w:r w:rsidRPr="00C80A59">
              <w:rPr>
                <w:b/>
              </w:rPr>
              <w:t xml:space="preserve">       1564Br (029)</w:t>
            </w:r>
            <w:r>
              <w:rPr>
                <w:b/>
              </w:rPr>
              <w:t>.</w:t>
            </w:r>
          </w:p>
          <w:p w14:paraId="43DF991B" w14:textId="77777777" w:rsidR="00C91ACA" w:rsidRDefault="00C91ACA" w:rsidP="00C91ACA">
            <w:pPr>
              <w:ind w:left="360"/>
            </w:pPr>
            <w:r w:rsidRPr="00C80A59">
              <w:rPr>
                <w:b/>
              </w:rPr>
              <w:t xml:space="preserve">      </w:t>
            </w:r>
            <w:r w:rsidRPr="00C80A59">
              <w:t>Tento typ kancionálů je nejběžnější.</w:t>
            </w:r>
          </w:p>
          <w:bookmarkEnd w:id="0"/>
          <w:p w14:paraId="7538C197" w14:textId="77777777" w:rsidR="00C91ACA" w:rsidRPr="00C80A59" w:rsidRDefault="00C91ACA" w:rsidP="00C91ACA">
            <w:pPr>
              <w:numPr>
                <w:ilvl w:val="0"/>
                <w:numId w:val="1"/>
              </w:numPr>
              <w:spacing w:after="0"/>
            </w:pPr>
            <w:r w:rsidRPr="00C80A59">
              <w:rPr>
                <w:b/>
              </w:rPr>
              <w:t xml:space="preserve">Typ specializovaný pouze na určitý repertoárový okruh </w:t>
            </w:r>
            <w:r w:rsidRPr="00C80A59">
              <w:t>(zpravidla na výklad</w:t>
            </w:r>
          </w:p>
          <w:p w14:paraId="1D67AE53" w14:textId="77777777" w:rsidR="00C91ACA" w:rsidRPr="00C80A59" w:rsidRDefault="00C91ACA" w:rsidP="00BF4825">
            <w:pPr>
              <w:spacing w:after="0"/>
              <w:ind w:left="360"/>
            </w:pPr>
            <w:r w:rsidRPr="00C80A59">
              <w:rPr>
                <w:b/>
              </w:rPr>
              <w:t xml:space="preserve">  </w:t>
            </w:r>
            <w:r w:rsidRPr="00C80A59">
              <w:t xml:space="preserve">    epištoly a evangelia, na problematiku mariánskou, písně pohřební, písně adventní </w:t>
            </w:r>
          </w:p>
          <w:p w14:paraId="2D97725B" w14:textId="77777777" w:rsidR="00C91ACA" w:rsidRPr="00C80A59" w:rsidRDefault="00C91ACA" w:rsidP="00BF4825">
            <w:pPr>
              <w:spacing w:after="0"/>
              <w:ind w:left="360"/>
            </w:pPr>
            <w:r w:rsidRPr="00C80A59">
              <w:t xml:space="preserve">      apod.):</w:t>
            </w:r>
          </w:p>
          <w:p w14:paraId="260ADC7C" w14:textId="268B61CE" w:rsidR="00C91ACA" w:rsidRPr="00C80A59" w:rsidRDefault="00C91ACA" w:rsidP="00BF4825">
            <w:pPr>
              <w:spacing w:after="0"/>
              <w:ind w:left="360"/>
            </w:pPr>
            <w:r w:rsidRPr="00C80A59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C80A59">
              <w:rPr>
                <w:b/>
              </w:rPr>
              <w:t>1529Pek (043):</w:t>
            </w:r>
            <w:r w:rsidRPr="00C80A59">
              <w:t xml:space="preserve"> </w:t>
            </w:r>
            <w:r w:rsidR="004011F2">
              <w:t>na nedělní čtení do roka</w:t>
            </w:r>
          </w:p>
          <w:p w14:paraId="09B94935" w14:textId="25595179" w:rsidR="00C91ACA" w:rsidRDefault="00C91ACA" w:rsidP="00BF4825">
            <w:pPr>
              <w:spacing w:after="0"/>
              <w:ind w:left="360"/>
            </w:pPr>
            <w:r w:rsidRPr="00C80A59">
              <w:rPr>
                <w:b/>
              </w:rPr>
              <w:t xml:space="preserve">      1580Lom (033): </w:t>
            </w:r>
            <w:r w:rsidRPr="00C80A59">
              <w:t>písně na evangelia</w:t>
            </w:r>
          </w:p>
          <w:p w14:paraId="6E976619" w14:textId="77777777" w:rsidR="009E0ACF" w:rsidRPr="00C80A59" w:rsidRDefault="009E0ACF" w:rsidP="00BF4825">
            <w:pPr>
              <w:spacing w:after="0"/>
              <w:ind w:left="360"/>
            </w:pPr>
          </w:p>
          <w:p w14:paraId="243A26A9" w14:textId="77777777" w:rsidR="00C91ACA" w:rsidRPr="00C80A59" w:rsidRDefault="00C91ACA" w:rsidP="00C91ACA">
            <w:pPr>
              <w:ind w:left="360"/>
            </w:pPr>
            <w:r w:rsidRPr="00C80A59">
              <w:t xml:space="preserve">Charakteristickým znakem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C80A59">
                <w:t>2. a</w:t>
              </w:r>
            </w:smartTag>
            <w:r w:rsidRPr="00C80A59">
              <w:t xml:space="preserve"> 3. typu je, že jsou psány v češtině a jde převážně o kancionály tištěné, s výjimkou rukopisů 1.pol. 16. století.</w:t>
            </w:r>
          </w:p>
          <w:p w14:paraId="04D1959B" w14:textId="7510EA7F" w:rsidR="00C91ACA" w:rsidRDefault="00C91ACA" w:rsidP="00C91ACA">
            <w:pPr>
              <w:rPr>
                <w:b/>
                <w:sz w:val="28"/>
                <w:szCs w:val="28"/>
              </w:rPr>
            </w:pPr>
          </w:p>
        </w:tc>
      </w:tr>
    </w:tbl>
    <w:p w14:paraId="5B5BDEED" w14:textId="77777777" w:rsidR="00C91ACA" w:rsidRPr="00C91ACA" w:rsidRDefault="00C91ACA" w:rsidP="00C91ACA">
      <w:pPr>
        <w:rPr>
          <w:b/>
          <w:sz w:val="28"/>
          <w:szCs w:val="28"/>
        </w:rPr>
      </w:pPr>
    </w:p>
    <w:sectPr w:rsidR="00C91ACA" w:rsidRPr="00C9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11C0D"/>
    <w:multiLevelType w:val="hybridMultilevel"/>
    <w:tmpl w:val="9A0400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92"/>
    <w:rsid w:val="001F1B7B"/>
    <w:rsid w:val="002014D3"/>
    <w:rsid w:val="004011F2"/>
    <w:rsid w:val="006A1EB2"/>
    <w:rsid w:val="006F6288"/>
    <w:rsid w:val="007E3592"/>
    <w:rsid w:val="00884440"/>
    <w:rsid w:val="009E0ACF"/>
    <w:rsid w:val="00A638D6"/>
    <w:rsid w:val="00AC48FE"/>
    <w:rsid w:val="00BF4825"/>
    <w:rsid w:val="00C31D52"/>
    <w:rsid w:val="00C616E0"/>
    <w:rsid w:val="00C91ACA"/>
    <w:rsid w:val="00C965D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C1D47D"/>
  <w15:chartTrackingRefBased/>
  <w15:docId w15:val="{79D94DC1-FE86-4FB6-850B-01B8989A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CA"/>
    <w:pPr>
      <w:spacing w:after="0"/>
      <w:ind w:left="720"/>
      <w:contextualSpacing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2022-04-23T08:58:00Z</dcterms:created>
  <dcterms:modified xsi:type="dcterms:W3CDTF">2022-05-18T20:26:00Z</dcterms:modified>
</cp:coreProperties>
</file>