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2590" w14:textId="41D87A85" w:rsidR="00C3624D" w:rsidRDefault="00A310A4" w:rsidP="006905E7">
      <w:pPr>
        <w:tabs>
          <w:tab w:val="num" w:pos="720"/>
        </w:tabs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Экзамен.</w:t>
      </w:r>
    </w:p>
    <w:p w14:paraId="28E11D74" w14:textId="0A27E12D" w:rsidR="00A310A4" w:rsidRDefault="00A310A4" w:rsidP="00A310A4">
      <w:pPr>
        <w:tabs>
          <w:tab w:val="num" w:pos="7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Теоретический вопрос + практические задания (</w:t>
      </w:r>
      <w:r w:rsidR="00B24531">
        <w:rPr>
          <w:rFonts w:ascii="Times New Roman" w:hAnsi="Times New Roman" w:cs="Times New Roman"/>
          <w:sz w:val="24"/>
          <w:szCs w:val="24"/>
          <w:lang w:val="ru-RU"/>
        </w:rPr>
        <w:t xml:space="preserve">несколько в каждом билете: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определить представленное явление: например, </w:t>
      </w:r>
      <w:r w:rsidR="00B02749">
        <w:rPr>
          <w:rFonts w:ascii="Times New Roman" w:hAnsi="Times New Roman" w:cs="Times New Roman"/>
          <w:sz w:val="24"/>
          <w:szCs w:val="24"/>
          <w:lang w:val="ru-RU"/>
        </w:rPr>
        <w:t>1)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картинке мем, доказать, почему это мем, </w:t>
      </w:r>
      <w:r w:rsidR="00B02749">
        <w:rPr>
          <w:rFonts w:ascii="Times New Roman" w:hAnsi="Times New Roman" w:cs="Times New Roman"/>
          <w:sz w:val="24"/>
          <w:szCs w:val="24"/>
          <w:lang w:val="ru-RU"/>
        </w:rPr>
        <w:t>2)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найти </w:t>
      </w:r>
      <w:r w:rsidR="00B02749">
        <w:rPr>
          <w:rFonts w:ascii="Times New Roman" w:hAnsi="Times New Roman" w:cs="Times New Roman"/>
          <w:sz w:val="24"/>
          <w:szCs w:val="24"/>
          <w:lang w:val="ru-RU"/>
        </w:rPr>
        <w:t xml:space="preserve">в задании </w:t>
      </w:r>
      <w:r>
        <w:rPr>
          <w:rFonts w:ascii="Times New Roman" w:hAnsi="Times New Roman" w:cs="Times New Roman"/>
          <w:sz w:val="24"/>
          <w:szCs w:val="24"/>
          <w:lang w:val="ru-RU"/>
        </w:rPr>
        <w:t>прецедентный феномен, определить его тип (</w:t>
      </w:r>
      <w:r w:rsidR="00B02749">
        <w:rPr>
          <w:rFonts w:ascii="Times New Roman" w:hAnsi="Times New Roman" w:cs="Times New Roman"/>
          <w:sz w:val="24"/>
          <w:szCs w:val="24"/>
          <w:lang w:val="ru-RU"/>
        </w:rPr>
        <w:t xml:space="preserve">напр, прецедентное имя, объяснить почему) 3) выявить стереотип 4) найти безэквивалентую лексему </w:t>
      </w:r>
      <w:r w:rsidR="00527FD5">
        <w:rPr>
          <w:rFonts w:ascii="Times New Roman" w:hAnsi="Times New Roman" w:cs="Times New Roman"/>
          <w:sz w:val="24"/>
          <w:szCs w:val="24"/>
          <w:lang w:val="ru-RU"/>
        </w:rPr>
        <w:t xml:space="preserve"> 5) найти в заданий эвфемизм </w:t>
      </w:r>
      <w:r w:rsidR="00B02749">
        <w:rPr>
          <w:rFonts w:ascii="Times New Roman" w:hAnsi="Times New Roman" w:cs="Times New Roman"/>
          <w:sz w:val="24"/>
          <w:szCs w:val="24"/>
          <w:lang w:val="ru-RU"/>
        </w:rPr>
        <w:t>и др.)</w:t>
      </w:r>
    </w:p>
    <w:p w14:paraId="59D65A75" w14:textId="0F592B6D" w:rsidR="00527FD5" w:rsidRDefault="00527FD5" w:rsidP="00A310A4">
      <w:pPr>
        <w:tabs>
          <w:tab w:val="num" w:pos="72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6AE39DCE" w14:textId="34E2E006" w:rsidR="00527FD5" w:rsidRDefault="00527FD5" w:rsidP="00A310A4">
      <w:pPr>
        <w:tabs>
          <w:tab w:val="num" w:pos="7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подготовки к экзамену:</w:t>
      </w:r>
    </w:p>
    <w:p w14:paraId="7EB92170" w14:textId="27A19162" w:rsidR="00527FD5" w:rsidRDefault="00527FD5" w:rsidP="00A310A4">
      <w:pPr>
        <w:tabs>
          <w:tab w:val="num" w:pos="7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Материалы к лекциям в ИС</w:t>
      </w:r>
    </w:p>
    <w:p w14:paraId="35639F5D" w14:textId="5AEBCBA9" w:rsidR="00527FD5" w:rsidRDefault="00527FD5" w:rsidP="00A310A4">
      <w:pPr>
        <w:tabs>
          <w:tab w:val="num" w:pos="7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Ваши презентации</w:t>
      </w:r>
    </w:p>
    <w:p w14:paraId="22F101BD" w14:textId="7C532F78" w:rsidR="00527FD5" w:rsidRDefault="00527FD5" w:rsidP="00A310A4">
      <w:pPr>
        <w:pBdr>
          <w:bottom w:val="single" w:sz="6" w:space="1" w:color="auto"/>
        </w:pBdr>
        <w:tabs>
          <w:tab w:val="num" w:pos="7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Глоссарий </w:t>
      </w:r>
      <w:r w:rsidR="00617E7D">
        <w:rPr>
          <w:rFonts w:ascii="Times New Roman" w:hAnsi="Times New Roman" w:cs="Times New Roman"/>
          <w:sz w:val="24"/>
          <w:szCs w:val="24"/>
          <w:lang w:val="ru-RU"/>
        </w:rPr>
        <w:t>прецедентных высказываний на словацком языке</w:t>
      </w:r>
    </w:p>
    <w:p w14:paraId="255B2C7D" w14:textId="76A221E3" w:rsidR="00617E7D" w:rsidRPr="00F24752" w:rsidRDefault="00617E7D" w:rsidP="00A310A4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Вопросы</w:t>
      </w:r>
    </w:p>
    <w:p w14:paraId="77FED08C" w14:textId="34A75CE1" w:rsidR="00C3624D" w:rsidRPr="00A310A4" w:rsidRDefault="00C3624D" w:rsidP="00A310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0A4">
        <w:rPr>
          <w:rFonts w:ascii="Times New Roman" w:hAnsi="Times New Roman" w:cs="Times New Roman"/>
          <w:sz w:val="24"/>
          <w:szCs w:val="24"/>
          <w:lang w:val="ru-RU"/>
        </w:rPr>
        <w:t xml:space="preserve">Линвокультрология как дисциплина. </w:t>
      </w:r>
      <w:r w:rsidR="00787A44" w:rsidRPr="00A310A4">
        <w:rPr>
          <w:rFonts w:ascii="Times New Roman" w:hAnsi="Times New Roman" w:cs="Times New Roman"/>
          <w:sz w:val="24"/>
          <w:szCs w:val="24"/>
          <w:lang w:val="ru-RU"/>
        </w:rPr>
        <w:t xml:space="preserve"> Методы лингвокультурологии.</w:t>
      </w:r>
    </w:p>
    <w:p w14:paraId="74777109" w14:textId="06CE0558" w:rsidR="006905E7" w:rsidRPr="006905E7" w:rsidRDefault="006905E7" w:rsidP="006905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5E7">
        <w:rPr>
          <w:rFonts w:ascii="Times New Roman" w:hAnsi="Times New Roman" w:cs="Times New Roman"/>
          <w:sz w:val="24"/>
          <w:szCs w:val="24"/>
        </w:rPr>
        <w:t xml:space="preserve"> </w:t>
      </w:r>
      <w:r w:rsidR="00C3624D" w:rsidRPr="00A310A4">
        <w:rPr>
          <w:rFonts w:ascii="Times New Roman" w:hAnsi="Times New Roman" w:cs="Times New Roman"/>
          <w:sz w:val="24"/>
          <w:szCs w:val="24"/>
          <w:lang w:val="ru-RU"/>
        </w:rPr>
        <w:t>Языковая картина мира. Менталитет</w:t>
      </w:r>
      <w:r w:rsidR="00787A44" w:rsidRPr="00A310A4">
        <w:rPr>
          <w:rFonts w:ascii="Times New Roman" w:hAnsi="Times New Roman" w:cs="Times New Roman"/>
          <w:sz w:val="24"/>
          <w:szCs w:val="24"/>
          <w:lang w:val="ru-RU"/>
        </w:rPr>
        <w:t xml:space="preserve"> и ментальность.</w:t>
      </w:r>
    </w:p>
    <w:p w14:paraId="25385FBB" w14:textId="3772B5BA" w:rsidR="006905E7" w:rsidRPr="006905E7" w:rsidRDefault="00C3624D" w:rsidP="006905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0A4">
        <w:rPr>
          <w:rFonts w:ascii="Times New Roman" w:hAnsi="Times New Roman" w:cs="Times New Roman"/>
          <w:sz w:val="24"/>
          <w:szCs w:val="24"/>
          <w:lang w:val="ru-RU"/>
        </w:rPr>
        <w:t>Концептосфера. Концепты.</w:t>
      </w:r>
      <w:r w:rsidR="00787A44" w:rsidRPr="00A310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7A44" w:rsidRPr="00A310A4">
        <w:rPr>
          <w:rFonts w:ascii="Times New Roman" w:hAnsi="Times New Roman" w:cs="Times New Roman"/>
          <w:sz w:val="24"/>
          <w:szCs w:val="24"/>
        </w:rPr>
        <w:t>Интерпретация термина "концепт" в современной лингвистике.</w:t>
      </w:r>
    </w:p>
    <w:p w14:paraId="7EBD4D57" w14:textId="50B0FEEB" w:rsidR="006905E7" w:rsidRPr="006905E7" w:rsidRDefault="00C3624D" w:rsidP="006905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0A4">
        <w:rPr>
          <w:rFonts w:ascii="Times New Roman" w:hAnsi="Times New Roman" w:cs="Times New Roman"/>
          <w:sz w:val="24"/>
          <w:szCs w:val="24"/>
          <w:lang w:val="ru-RU"/>
        </w:rPr>
        <w:t>Ключевые слова русской культуры.</w:t>
      </w:r>
    </w:p>
    <w:p w14:paraId="2FBF00D1" w14:textId="422CC9CC" w:rsidR="006905E7" w:rsidRPr="006905E7" w:rsidRDefault="001D08B0" w:rsidP="006905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0A4">
        <w:rPr>
          <w:rFonts w:ascii="Times New Roman" w:hAnsi="Times New Roman" w:cs="Times New Roman"/>
          <w:sz w:val="24"/>
          <w:szCs w:val="24"/>
          <w:lang w:val="ru-RU"/>
        </w:rPr>
        <w:t>Прецедентные феномены.</w:t>
      </w:r>
    </w:p>
    <w:p w14:paraId="0441E169" w14:textId="6AFCEEB4" w:rsidR="006905E7" w:rsidRPr="00A310A4" w:rsidRDefault="001D08B0" w:rsidP="001D08B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0A4">
        <w:rPr>
          <w:rFonts w:ascii="Times New Roman" w:hAnsi="Times New Roman" w:cs="Times New Roman"/>
          <w:sz w:val="24"/>
          <w:szCs w:val="24"/>
        </w:rPr>
        <w:t xml:space="preserve">Эвфемизмы и их классификация. </w:t>
      </w:r>
    </w:p>
    <w:p w14:paraId="045E6CAD" w14:textId="00CAB6B6" w:rsidR="001D08B0" w:rsidRPr="00A310A4" w:rsidRDefault="001D08B0" w:rsidP="001D08B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0A4">
        <w:rPr>
          <w:rFonts w:ascii="Times New Roman" w:hAnsi="Times New Roman" w:cs="Times New Roman"/>
          <w:sz w:val="24"/>
          <w:szCs w:val="24"/>
          <w:lang w:val="ru-RU"/>
        </w:rPr>
        <w:t>Новейшая лексика. Слово года и Словарь перемен как отражение современного мира.</w:t>
      </w:r>
    </w:p>
    <w:p w14:paraId="0E4D60D8" w14:textId="0C9FD8E4" w:rsidR="00F24752" w:rsidRDefault="001D08B0" w:rsidP="00F24752">
      <w:pPr>
        <w:pStyle w:val="Normlnweb"/>
        <w:numPr>
          <w:ilvl w:val="0"/>
          <w:numId w:val="1"/>
        </w:numPr>
        <w:spacing w:before="240" w:beforeAutospacing="0" w:after="240" w:afterAutospacing="0"/>
      </w:pPr>
      <w:r w:rsidRPr="00A310A4">
        <w:t>Русский речевой этикет.</w:t>
      </w:r>
    </w:p>
    <w:p w14:paraId="6B50545A" w14:textId="14BA2A5D" w:rsidR="00F24752" w:rsidRDefault="00F24752" w:rsidP="00F24752">
      <w:pPr>
        <w:pStyle w:val="Normlnweb"/>
        <w:numPr>
          <w:ilvl w:val="0"/>
          <w:numId w:val="1"/>
        </w:numPr>
        <w:spacing w:before="240" w:beforeAutospacing="0" w:after="240" w:afterAutospacing="0"/>
      </w:pPr>
      <w:r>
        <w:rPr>
          <w:lang w:val="ru-RU"/>
        </w:rPr>
        <w:t>Русские дискурсивные слова.</w:t>
      </w:r>
    </w:p>
    <w:p w14:paraId="69D69F02" w14:textId="7836FE8C" w:rsidR="00A310A4" w:rsidRPr="00A310A4" w:rsidRDefault="00A310A4" w:rsidP="001D08B0">
      <w:pPr>
        <w:pStyle w:val="Normlnweb"/>
        <w:numPr>
          <w:ilvl w:val="0"/>
          <w:numId w:val="1"/>
        </w:numPr>
        <w:spacing w:before="240" w:beforeAutospacing="0" w:after="240" w:afterAutospacing="0"/>
      </w:pPr>
      <w:r>
        <w:rPr>
          <w:lang w:val="ru-RU"/>
        </w:rPr>
        <w:t xml:space="preserve">Мемы как прецедентные феномены. </w:t>
      </w:r>
    </w:p>
    <w:p w14:paraId="668F36D0" w14:textId="4E78574A" w:rsidR="001D08B0" w:rsidRPr="00A310A4" w:rsidRDefault="001D08B0" w:rsidP="001D08B0">
      <w:pPr>
        <w:pStyle w:val="Normlnweb"/>
        <w:numPr>
          <w:ilvl w:val="0"/>
          <w:numId w:val="1"/>
        </w:numPr>
        <w:spacing w:before="240" w:beforeAutospacing="0" w:after="240" w:afterAutospacing="0"/>
      </w:pPr>
      <w:r w:rsidRPr="00A310A4">
        <w:t xml:space="preserve">Символ и стереотип как явление культуры </w:t>
      </w:r>
    </w:p>
    <w:p w14:paraId="1F36BADB" w14:textId="497592D5" w:rsidR="001D08B0" w:rsidRPr="00A310A4" w:rsidRDefault="00787A44" w:rsidP="001D08B0">
      <w:pPr>
        <w:pStyle w:val="Normlnweb"/>
        <w:numPr>
          <w:ilvl w:val="0"/>
          <w:numId w:val="1"/>
        </w:numPr>
        <w:spacing w:before="240" w:beforeAutospacing="0" w:after="240" w:afterAutospacing="0"/>
      </w:pPr>
      <w:r w:rsidRPr="00A310A4">
        <w:rPr>
          <w:lang w:val="ru-RU"/>
        </w:rPr>
        <w:t>Т</w:t>
      </w:r>
      <w:r w:rsidRPr="00A310A4">
        <w:rPr>
          <w:lang w:val="ru-RU"/>
        </w:rPr>
        <w:t>радиционный и современный</w:t>
      </w:r>
      <w:r w:rsidRPr="00A310A4">
        <w:rPr>
          <w:lang w:val="ru-RU"/>
        </w:rPr>
        <w:t xml:space="preserve"> образ человека (человек, мужчина, женщина) в культуре, языке, фольклоре. </w:t>
      </w:r>
    </w:p>
    <w:p w14:paraId="1CCF20BB" w14:textId="77777777" w:rsidR="00787A44" w:rsidRPr="00A310A4" w:rsidRDefault="001D08B0" w:rsidP="001D08B0">
      <w:pPr>
        <w:pStyle w:val="Normlnweb"/>
        <w:numPr>
          <w:ilvl w:val="0"/>
          <w:numId w:val="1"/>
        </w:numPr>
        <w:spacing w:before="240" w:beforeAutospacing="0" w:after="240" w:afterAutospacing="0"/>
      </w:pPr>
      <w:r w:rsidRPr="00A310A4">
        <w:t> Безэквивалентные языковые единицы (слова и выражения, служащие предметом описания в лингвострановедении).</w:t>
      </w:r>
    </w:p>
    <w:p w14:paraId="2C19F414" w14:textId="1226022F" w:rsidR="001D08B0" w:rsidRPr="00A310A4" w:rsidRDefault="001D08B0" w:rsidP="00A310A4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0A4">
        <w:rPr>
          <w:rFonts w:ascii="Times New Roman" w:hAnsi="Times New Roman" w:cs="Times New Roman"/>
          <w:sz w:val="24"/>
          <w:szCs w:val="24"/>
        </w:rPr>
        <w:t xml:space="preserve"> </w:t>
      </w:r>
      <w:r w:rsidR="00787A44" w:rsidRPr="00A310A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Ф</w:t>
      </w:r>
      <w:r w:rsidR="00787A44" w:rsidRPr="00A310A4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разеолог</w:t>
      </w:r>
      <w:r w:rsidR="00787A44" w:rsidRPr="00A310A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измы и паремии</w:t>
      </w:r>
      <w:r w:rsidR="00787A44" w:rsidRPr="00A3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фонд как предмет исследования лингвокультурологии. </w:t>
      </w:r>
    </w:p>
    <w:sectPr w:rsidR="001D08B0" w:rsidRPr="00A3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A3B"/>
    <w:multiLevelType w:val="multilevel"/>
    <w:tmpl w:val="AAA2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1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E7"/>
    <w:rsid w:val="001B0157"/>
    <w:rsid w:val="001D08B0"/>
    <w:rsid w:val="003C4824"/>
    <w:rsid w:val="00527FD5"/>
    <w:rsid w:val="00617E7D"/>
    <w:rsid w:val="006905E7"/>
    <w:rsid w:val="00787A44"/>
    <w:rsid w:val="00A310A4"/>
    <w:rsid w:val="00B02749"/>
    <w:rsid w:val="00B24531"/>
    <w:rsid w:val="00C3624D"/>
    <w:rsid w:val="00F2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B72D"/>
  <w15:chartTrackingRefBased/>
  <w15:docId w15:val="{18E61272-AA94-477E-86B6-16457DBD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Olga Berger</cp:lastModifiedBy>
  <cp:revision>3</cp:revision>
  <dcterms:created xsi:type="dcterms:W3CDTF">2022-05-05T16:34:00Z</dcterms:created>
  <dcterms:modified xsi:type="dcterms:W3CDTF">2022-05-05T18:29:00Z</dcterms:modified>
</cp:coreProperties>
</file>