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B455" w14:textId="5E486E34" w:rsidR="004B5BC0" w:rsidRDefault="004B5BC0" w:rsidP="005B143E">
      <w:pPr>
        <w:ind w:firstLine="567"/>
        <w:jc w:val="both"/>
        <w:rPr>
          <w:lang w:val="uk-UA"/>
        </w:rPr>
      </w:pPr>
      <w:r>
        <w:rPr>
          <w:lang w:val="uk-UA"/>
        </w:rPr>
        <w:t>Тема:</w:t>
      </w:r>
      <w:r w:rsidR="00B3372C" w:rsidRPr="00B3372C">
        <w:rPr>
          <w:lang w:val="uk-UA"/>
        </w:rPr>
        <w:t xml:space="preserve"> </w:t>
      </w:r>
      <w:r w:rsidR="00B3372C">
        <w:rPr>
          <w:lang w:val="uk-UA"/>
        </w:rPr>
        <w:t>Т</w:t>
      </w:r>
      <w:r w:rsidR="00B3372C" w:rsidRPr="002668E7">
        <w:rPr>
          <w:lang w:val="uk-UA"/>
        </w:rPr>
        <w:t>ериторіальн</w:t>
      </w:r>
      <w:r w:rsidR="00B3372C">
        <w:rPr>
          <w:lang w:val="uk-UA"/>
        </w:rPr>
        <w:t>а</w:t>
      </w:r>
      <w:r w:rsidR="00B3372C" w:rsidRPr="002668E7">
        <w:rPr>
          <w:lang w:val="uk-UA"/>
        </w:rPr>
        <w:t xml:space="preserve"> цілісність України</w:t>
      </w:r>
      <w:r w:rsidR="00B3372C">
        <w:rPr>
          <w:lang w:val="uk-UA"/>
        </w:rPr>
        <w:t xml:space="preserve">, </w:t>
      </w:r>
      <w:r w:rsidR="00B3372C" w:rsidRPr="00D77B1E">
        <w:rPr>
          <w:lang w:val="uk-UA"/>
        </w:rPr>
        <w:t>російсько-українськ</w:t>
      </w:r>
      <w:r w:rsidR="00B3372C">
        <w:rPr>
          <w:lang w:val="uk-UA"/>
        </w:rPr>
        <w:t>а</w:t>
      </w:r>
      <w:r w:rsidR="00B3372C" w:rsidRPr="00D77B1E">
        <w:rPr>
          <w:lang w:val="uk-UA"/>
        </w:rPr>
        <w:t xml:space="preserve"> вій</w:t>
      </w:r>
      <w:r w:rsidR="00B3372C">
        <w:rPr>
          <w:lang w:val="uk-UA"/>
        </w:rPr>
        <w:t>на</w:t>
      </w:r>
    </w:p>
    <w:p w14:paraId="1248AFD9" w14:textId="0EADC71F" w:rsidR="002668E7" w:rsidRPr="002668E7" w:rsidRDefault="008027F5" w:rsidP="005B143E">
      <w:pPr>
        <w:ind w:firstLine="567"/>
        <w:jc w:val="both"/>
        <w:rPr>
          <w:lang w:val="uk-UA"/>
        </w:rPr>
      </w:pPr>
      <w:r>
        <w:rPr>
          <w:lang w:val="uk-UA"/>
        </w:rPr>
        <w:t>У</w:t>
      </w:r>
      <w:r w:rsidR="002668E7" w:rsidRPr="002668E7">
        <w:rPr>
          <w:lang w:val="uk-UA"/>
        </w:rPr>
        <w:t xml:space="preserve"> світлі останніх подій, як би нам не хотілось оминати цю тему, </w:t>
      </w:r>
      <w:r w:rsidR="002668E7">
        <w:rPr>
          <w:lang w:val="uk-UA"/>
        </w:rPr>
        <w:t>оскільки</w:t>
      </w:r>
      <w:r w:rsidR="002668E7" w:rsidRPr="002668E7">
        <w:rPr>
          <w:lang w:val="uk-UA"/>
        </w:rPr>
        <w:t xml:space="preserve"> ми не знаходимося на занятті з геополітики, спробуємо поговорити про територіальну цілісність України</w:t>
      </w:r>
      <w:r w:rsidR="00FF1CB3">
        <w:rPr>
          <w:lang w:val="uk-UA"/>
        </w:rPr>
        <w:t xml:space="preserve">, </w:t>
      </w:r>
      <w:r w:rsidR="00FF1CB3" w:rsidRPr="00D77B1E">
        <w:rPr>
          <w:lang w:val="uk-UA"/>
        </w:rPr>
        <w:t>російсько-українськ</w:t>
      </w:r>
      <w:r w:rsidR="00FF1CB3">
        <w:rPr>
          <w:lang w:val="uk-UA"/>
        </w:rPr>
        <w:t>у</w:t>
      </w:r>
      <w:r w:rsidR="00FF1CB3" w:rsidRPr="00D77B1E">
        <w:rPr>
          <w:lang w:val="uk-UA"/>
        </w:rPr>
        <w:t xml:space="preserve"> війн</w:t>
      </w:r>
      <w:r w:rsidR="00FF1CB3">
        <w:rPr>
          <w:lang w:val="uk-UA"/>
        </w:rPr>
        <w:t>у (</w:t>
      </w:r>
      <w:r w:rsidR="00FF1CB3" w:rsidRPr="00FF1CB3">
        <w:rPr>
          <w:lang w:val="uk-UA"/>
        </w:rPr>
        <w:t>«українськ</w:t>
      </w:r>
      <w:r w:rsidR="00FF1CB3">
        <w:rPr>
          <w:lang w:val="uk-UA"/>
        </w:rPr>
        <w:t>у</w:t>
      </w:r>
      <w:r w:rsidR="00FF1CB3" w:rsidRPr="00FF1CB3">
        <w:rPr>
          <w:lang w:val="uk-UA"/>
        </w:rPr>
        <w:t xml:space="preserve"> криз</w:t>
      </w:r>
      <w:r w:rsidR="00FF1CB3">
        <w:rPr>
          <w:lang w:val="uk-UA"/>
        </w:rPr>
        <w:t>у</w:t>
      </w:r>
      <w:r w:rsidR="00FF1CB3" w:rsidRPr="00FF1CB3">
        <w:rPr>
          <w:lang w:val="uk-UA"/>
        </w:rPr>
        <w:t>»</w:t>
      </w:r>
      <w:r w:rsidR="00FF1CB3">
        <w:rPr>
          <w:lang w:val="uk-UA"/>
        </w:rPr>
        <w:t>/</w:t>
      </w:r>
      <w:r w:rsidR="00FF1CB3" w:rsidRPr="00FF1CB3">
        <w:rPr>
          <w:lang w:val="uk-UA"/>
        </w:rPr>
        <w:t xml:space="preserve"> «конфлікт на Сході України»</w:t>
      </w:r>
      <w:r w:rsidR="00FF1CB3">
        <w:rPr>
          <w:lang w:val="uk-UA"/>
        </w:rPr>
        <w:t>/</w:t>
      </w:r>
      <w:r w:rsidR="00FF1CB3" w:rsidRPr="00FF1CB3">
        <w:rPr>
          <w:lang w:val="uk-UA"/>
        </w:rPr>
        <w:t>«російсько-українськ</w:t>
      </w:r>
      <w:r w:rsidR="00FF1CB3">
        <w:rPr>
          <w:lang w:val="uk-UA"/>
        </w:rPr>
        <w:t>ий</w:t>
      </w:r>
      <w:r w:rsidR="00FF1CB3" w:rsidRPr="00FF1CB3">
        <w:rPr>
          <w:lang w:val="uk-UA"/>
        </w:rPr>
        <w:t xml:space="preserve"> конфлікт»</w:t>
      </w:r>
      <w:r w:rsidR="00FF1CB3">
        <w:rPr>
          <w:lang w:val="uk-UA"/>
        </w:rPr>
        <w:t>)</w:t>
      </w:r>
      <w:r w:rsidR="00FF1CB3" w:rsidRPr="00D77B1E">
        <w:rPr>
          <w:lang w:val="uk-UA"/>
        </w:rPr>
        <w:t>.</w:t>
      </w:r>
      <w:r w:rsidR="002668E7" w:rsidRPr="002668E7">
        <w:rPr>
          <w:lang w:val="uk-UA"/>
        </w:rPr>
        <w:t xml:space="preserve"> Треба тримати руку на пульсі.</w:t>
      </w:r>
    </w:p>
    <w:p w14:paraId="1BB63757" w14:textId="54ABC32B" w:rsidR="002668E7" w:rsidRDefault="00ED618E" w:rsidP="005B143E">
      <w:pPr>
        <w:pBdr>
          <w:bottom w:val="single" w:sz="6" w:space="1" w:color="auto"/>
        </w:pBdr>
        <w:ind w:firstLine="567"/>
        <w:jc w:val="both"/>
        <w:rPr>
          <w:lang w:val="uk-UA"/>
        </w:rPr>
      </w:pPr>
      <w:r>
        <w:rPr>
          <w:lang w:val="uk-UA"/>
        </w:rPr>
        <w:t>Вважаю</w:t>
      </w:r>
      <w:r w:rsidR="002668E7" w:rsidRPr="002668E7">
        <w:rPr>
          <w:lang w:val="uk-UA"/>
        </w:rPr>
        <w:t xml:space="preserve">, що з огляду на те, що ж зараз відбувається,  на тлі новин, за якими уважно слідкує ввесь світ, ми маємо більше часу приділяти обговоренню цієї теми, висловленню власної думки. Розмови з упущенням актуальних новин, читання текстів (особливо тих, які вимагають актуалізації) з підручників із загальною інформацією про Україну та ситуацію там, виглядають </w:t>
      </w:r>
      <w:r w:rsidR="002668E7">
        <w:rPr>
          <w:lang w:val="uk-UA"/>
        </w:rPr>
        <w:t xml:space="preserve">не зовсім </w:t>
      </w:r>
      <w:r w:rsidR="002668E7" w:rsidRPr="002668E7">
        <w:rPr>
          <w:lang w:val="uk-UA"/>
        </w:rPr>
        <w:t>доречним</w:t>
      </w:r>
      <w:r w:rsidR="002668E7">
        <w:rPr>
          <w:lang w:val="uk-UA"/>
        </w:rPr>
        <w:t>и</w:t>
      </w:r>
      <w:r w:rsidR="002668E7" w:rsidRPr="002668E7">
        <w:rPr>
          <w:lang w:val="uk-UA"/>
        </w:rPr>
        <w:t>.</w:t>
      </w:r>
    </w:p>
    <w:p w14:paraId="29F1B7F6" w14:textId="77777777" w:rsidR="002668E7" w:rsidRPr="002668E7" w:rsidRDefault="002668E7" w:rsidP="005B143E">
      <w:pPr>
        <w:ind w:firstLine="567"/>
        <w:jc w:val="both"/>
        <w:rPr>
          <w:lang w:val="uk-UA"/>
        </w:rPr>
      </w:pPr>
      <w:r w:rsidRPr="002668E7">
        <w:rPr>
          <w:lang w:val="uk-UA"/>
        </w:rPr>
        <w:t>Головні цілі заняття:</w:t>
      </w:r>
    </w:p>
    <w:p w14:paraId="46C228FD" w14:textId="56116971" w:rsidR="002668E7" w:rsidRPr="00533941" w:rsidRDefault="002668E7" w:rsidP="000749DD">
      <w:pPr>
        <w:pStyle w:val="Odstavecseseznamem"/>
        <w:numPr>
          <w:ilvl w:val="0"/>
          <w:numId w:val="2"/>
        </w:numPr>
        <w:ind w:left="0" w:firstLine="567"/>
        <w:jc w:val="both"/>
        <w:rPr>
          <w:lang w:val="uk-UA"/>
        </w:rPr>
      </w:pPr>
      <w:r w:rsidRPr="00533941">
        <w:rPr>
          <w:lang w:val="uk-UA"/>
        </w:rPr>
        <w:t>навчитись аргументовано висловлюватися на тему російської агресії та порушення територіальної цілісності України.</w:t>
      </w:r>
    </w:p>
    <w:p w14:paraId="21AB5737" w14:textId="30237F5B" w:rsidR="002668E7" w:rsidRPr="00533941" w:rsidRDefault="002668E7" w:rsidP="000749DD">
      <w:pPr>
        <w:pStyle w:val="Odstavecseseznamem"/>
        <w:numPr>
          <w:ilvl w:val="0"/>
          <w:numId w:val="2"/>
        </w:numPr>
        <w:ind w:left="0" w:firstLine="567"/>
        <w:jc w:val="both"/>
        <w:rPr>
          <w:lang w:val="uk-UA"/>
        </w:rPr>
      </w:pPr>
      <w:r w:rsidRPr="00533941">
        <w:rPr>
          <w:lang w:val="uk-UA"/>
        </w:rPr>
        <w:t>висловлювати власну думку,</w:t>
      </w:r>
    </w:p>
    <w:p w14:paraId="453DA2A3" w14:textId="11CB8D87" w:rsidR="002668E7" w:rsidRPr="00533941" w:rsidRDefault="002668E7" w:rsidP="000749DD">
      <w:pPr>
        <w:pStyle w:val="Odstavecseseznamem"/>
        <w:numPr>
          <w:ilvl w:val="0"/>
          <w:numId w:val="2"/>
        </w:numPr>
        <w:ind w:left="0" w:firstLine="567"/>
        <w:jc w:val="both"/>
        <w:rPr>
          <w:lang w:val="uk-UA"/>
        </w:rPr>
      </w:pPr>
      <w:r w:rsidRPr="00533941">
        <w:rPr>
          <w:lang w:val="uk-UA"/>
        </w:rPr>
        <w:t>обговорювати актуальні новини та події.</w:t>
      </w:r>
    </w:p>
    <w:p w14:paraId="098EC757" w14:textId="5DB45233" w:rsidR="002668E7" w:rsidRPr="002668E7" w:rsidRDefault="00841F6F" w:rsidP="000749DD">
      <w:pPr>
        <w:ind w:firstLine="567"/>
        <w:jc w:val="both"/>
        <w:rPr>
          <w:lang w:val="uk-UA"/>
        </w:rPr>
      </w:pPr>
      <w:r>
        <w:rPr>
          <w:lang w:val="uk-UA"/>
        </w:rPr>
        <w:t>Питання:</w:t>
      </w:r>
    </w:p>
    <w:p w14:paraId="296894B3" w14:textId="51E717B0" w:rsidR="002668E7" w:rsidRPr="004F290C" w:rsidRDefault="0089396F" w:rsidP="000749DD">
      <w:pPr>
        <w:pStyle w:val="Odstavecseseznamem"/>
        <w:numPr>
          <w:ilvl w:val="0"/>
          <w:numId w:val="4"/>
        </w:numPr>
        <w:ind w:left="0" w:firstLine="567"/>
        <w:jc w:val="both"/>
        <w:rPr>
          <w:lang w:val="uk-UA"/>
        </w:rPr>
      </w:pPr>
      <w:r w:rsidRPr="004F290C">
        <w:rPr>
          <w:lang w:val="uk-UA"/>
        </w:rPr>
        <w:t>Що зараз відбувається з офіційними кордонами України?</w:t>
      </w:r>
      <w:r w:rsidR="003A1AC1">
        <w:rPr>
          <w:lang w:val="uk-UA"/>
        </w:rPr>
        <w:t xml:space="preserve"> Скажіть будь ласка, з</w:t>
      </w:r>
      <w:r w:rsidR="003A1AC1" w:rsidRPr="004F290C">
        <w:rPr>
          <w:lang w:val="uk-UA"/>
        </w:rPr>
        <w:t>важаючи на актуальні новини, про яку загрозу для України наразі йде мова?</w:t>
      </w:r>
      <w:r w:rsidR="003C7202">
        <w:rPr>
          <w:lang w:val="uk-UA"/>
        </w:rPr>
        <w:t xml:space="preserve"> </w:t>
      </w:r>
      <w:r w:rsidRPr="003C7202">
        <w:rPr>
          <w:lang w:val="uk-UA"/>
        </w:rPr>
        <w:t>Які події цьому сприяли?</w:t>
      </w:r>
    </w:p>
    <w:p w14:paraId="2C1D5166" w14:textId="5ADE18E6" w:rsidR="002668E7" w:rsidRDefault="002668E7" w:rsidP="000749DD">
      <w:pPr>
        <w:pStyle w:val="Odstavecseseznamem"/>
        <w:numPr>
          <w:ilvl w:val="0"/>
          <w:numId w:val="4"/>
        </w:numPr>
        <w:ind w:left="0" w:firstLine="567"/>
        <w:jc w:val="both"/>
        <w:rPr>
          <w:lang w:val="uk-UA"/>
        </w:rPr>
      </w:pPr>
      <w:r w:rsidRPr="004F290C">
        <w:rPr>
          <w:lang w:val="uk-UA"/>
        </w:rPr>
        <w:t>Як справляються з цим звичайні жителі</w:t>
      </w:r>
      <w:r w:rsidR="00B94584">
        <w:rPr>
          <w:lang w:val="uk-UA"/>
        </w:rPr>
        <w:t xml:space="preserve"> України</w:t>
      </w:r>
      <w:r w:rsidR="00EE678F">
        <w:rPr>
          <w:lang w:val="uk-UA"/>
        </w:rPr>
        <w:t xml:space="preserve"> (</w:t>
      </w:r>
      <w:r w:rsidR="00B94584">
        <w:rPr>
          <w:lang w:val="uk-UA"/>
        </w:rPr>
        <w:t>емігранти з України</w:t>
      </w:r>
      <w:r w:rsidR="00EE678F">
        <w:rPr>
          <w:lang w:val="uk-UA"/>
        </w:rPr>
        <w:t xml:space="preserve"> - зокрема ті, які проживають в Чехії/</w:t>
      </w:r>
      <w:r w:rsidR="00B94584">
        <w:rPr>
          <w:lang w:val="uk-UA"/>
        </w:rPr>
        <w:t>як реагують на цю ситуацію росіяни)</w:t>
      </w:r>
      <w:r w:rsidRPr="004F290C">
        <w:rPr>
          <w:lang w:val="uk-UA"/>
        </w:rPr>
        <w:t>?</w:t>
      </w:r>
      <w:r w:rsidR="00802CB2">
        <w:rPr>
          <w:lang w:val="uk-UA"/>
        </w:rPr>
        <w:t xml:space="preserve"> </w:t>
      </w:r>
    </w:p>
    <w:p w14:paraId="29B36C28" w14:textId="0F2D874C" w:rsidR="00AE4C19" w:rsidRDefault="00AE4C19" w:rsidP="000749DD">
      <w:pPr>
        <w:pStyle w:val="Odstavecseseznamem"/>
        <w:numPr>
          <w:ilvl w:val="0"/>
          <w:numId w:val="4"/>
        </w:numPr>
        <w:ind w:left="0" w:firstLine="567"/>
        <w:jc w:val="both"/>
        <w:rPr>
          <w:lang w:val="uk-UA"/>
        </w:rPr>
      </w:pPr>
      <w:r>
        <w:rPr>
          <w:lang w:val="uk-UA"/>
        </w:rPr>
        <w:t>Що чути про а</w:t>
      </w:r>
      <w:r w:rsidRPr="00AE4C19">
        <w:rPr>
          <w:lang w:val="uk-UA"/>
        </w:rPr>
        <w:t>гресі</w:t>
      </w:r>
      <w:r w:rsidR="002802CA">
        <w:rPr>
          <w:lang w:val="uk-UA"/>
        </w:rPr>
        <w:t xml:space="preserve">ю </w:t>
      </w:r>
      <w:r w:rsidRPr="00AE4C19">
        <w:rPr>
          <w:lang w:val="uk-UA"/>
        </w:rPr>
        <w:t xml:space="preserve">Росії проти України в </w:t>
      </w:r>
      <w:proofErr w:type="spellStart"/>
      <w:r w:rsidRPr="00AE4C19">
        <w:rPr>
          <w:lang w:val="uk-UA"/>
        </w:rPr>
        <w:t>медіадискурсі</w:t>
      </w:r>
      <w:proofErr w:type="spellEnd"/>
      <w:r w:rsidRPr="00AE4C19">
        <w:rPr>
          <w:lang w:val="uk-UA"/>
        </w:rPr>
        <w:t xml:space="preserve"> Чехії</w:t>
      </w:r>
      <w:r>
        <w:rPr>
          <w:lang w:val="uk-UA"/>
        </w:rPr>
        <w:t>?</w:t>
      </w:r>
      <w:r w:rsidR="00802CB2">
        <w:rPr>
          <w:lang w:val="uk-UA"/>
        </w:rPr>
        <w:t xml:space="preserve"> Чи є різниця між тим, яку інформацію публікують про Схід України чеські та українські ЗМІ</w:t>
      </w:r>
      <w:r w:rsidR="00B07AB8">
        <w:t xml:space="preserve"> (</w:t>
      </w:r>
      <w:r w:rsidR="00B07AB8">
        <w:rPr>
          <w:lang w:val="uk-UA"/>
        </w:rPr>
        <w:t>до речі, які українські ЗМІ знаєте/за якими слідкуєте</w:t>
      </w:r>
      <w:r w:rsidR="00B07AB8">
        <w:t>)</w:t>
      </w:r>
      <w:r w:rsidR="00802CB2">
        <w:rPr>
          <w:lang w:val="uk-UA"/>
        </w:rPr>
        <w:t>?</w:t>
      </w:r>
    </w:p>
    <w:p w14:paraId="38B44ADA" w14:textId="2E2198D2" w:rsidR="002668E7" w:rsidRPr="007927CC" w:rsidRDefault="002668E7" w:rsidP="005B143E">
      <w:pPr>
        <w:pBdr>
          <w:bottom w:val="single" w:sz="6" w:space="1" w:color="auto"/>
        </w:pBdr>
        <w:ind w:firstLine="567"/>
        <w:jc w:val="both"/>
      </w:pPr>
    </w:p>
    <w:p w14:paraId="13E9F21F" w14:textId="46D6B442" w:rsidR="002348BA" w:rsidRDefault="00D77B1E" w:rsidP="005B143E">
      <w:pPr>
        <w:ind w:firstLine="567"/>
        <w:jc w:val="both"/>
        <w:rPr>
          <w:lang w:val="uk-UA"/>
        </w:rPr>
      </w:pPr>
      <w:r w:rsidRPr="00D77B1E">
        <w:rPr>
          <w:lang w:val="uk-UA"/>
        </w:rPr>
        <w:t xml:space="preserve">Від початку російської агресії проти України чеський медіапростір репрезентує високий рівень поінформованості та постійне збільшення інтересу до теми російсько-української війни. Війни, яка розпочалася після перемоги Революції Гідности в лютому 2014-го року. Після окупації Криму російськими військами під час так званої «російської весни» відбулася спроба дестабілізації Півдня та Сходу України: були проведені спроби захоплень державних адміністрацій та управлінь органів безпеки російськими найманцями. У регіоні, де ці спроби були більш успішними (Луганська та Донецька області, а також Ізюмський район Харківської області), 13 квітня 2014-го рішенням РНБО України було запроваджено антитерористичну операцію (АТО), яка вже незадовго переросла в повноцінний збройний конфлікт, під час якого Російська Федерація задіяла регулярні війська та почала вести обстріли позиції українських військових з власної території. Військовий конфлікт супроводжувався дезінформацією, яку поширювали російські державні ЗМІ. Більше того, російські ЗМІ, контрольовані Кремлем, поширювали неправдиву інформацію щодо перебігу подій в Україні ще з початку грудня 2013-го, підтримуючи режим Віктора Януковича. Неправдиві факти в </w:t>
      </w:r>
      <w:proofErr w:type="spellStart"/>
      <w:r w:rsidRPr="00D77B1E">
        <w:rPr>
          <w:lang w:val="uk-UA"/>
        </w:rPr>
        <w:t>інфопросторі</w:t>
      </w:r>
      <w:proofErr w:type="spellEnd"/>
      <w:r w:rsidRPr="00D77B1E">
        <w:rPr>
          <w:lang w:val="uk-UA"/>
        </w:rPr>
        <w:t xml:space="preserve"> Росії спостерігаємо і сьогодні</w:t>
      </w:r>
      <w:r>
        <w:rPr>
          <w:lang w:val="uk-UA"/>
        </w:rPr>
        <w:t>.</w:t>
      </w:r>
    </w:p>
    <w:p w14:paraId="3660A24F" w14:textId="4FEBC2F4" w:rsidR="002348BA" w:rsidRDefault="002348BA" w:rsidP="005B143E">
      <w:pPr>
        <w:pBdr>
          <w:bottom w:val="single" w:sz="6" w:space="1" w:color="auto"/>
        </w:pBdr>
        <w:ind w:firstLine="567"/>
        <w:jc w:val="both"/>
        <w:rPr>
          <w:lang w:val="uk-UA"/>
        </w:rPr>
      </w:pPr>
      <w:r w:rsidRPr="002348BA">
        <w:rPr>
          <w:lang w:val="uk-UA"/>
        </w:rPr>
        <w:t xml:space="preserve">За допомоги служби </w:t>
      </w:r>
      <w:proofErr w:type="spellStart"/>
      <w:r w:rsidRPr="002348BA">
        <w:rPr>
          <w:lang w:val="uk-UA"/>
        </w:rPr>
        <w:t>Russia</w:t>
      </w:r>
      <w:proofErr w:type="spellEnd"/>
      <w:r w:rsidRPr="002348BA">
        <w:rPr>
          <w:lang w:val="uk-UA"/>
        </w:rPr>
        <w:t xml:space="preserve"> </w:t>
      </w:r>
      <w:proofErr w:type="spellStart"/>
      <w:r w:rsidRPr="002348BA">
        <w:rPr>
          <w:lang w:val="uk-UA"/>
        </w:rPr>
        <w:t>Today</w:t>
      </w:r>
      <w:proofErr w:type="spellEnd"/>
      <w:r w:rsidRPr="002348BA">
        <w:rPr>
          <w:lang w:val="uk-UA"/>
        </w:rPr>
        <w:t xml:space="preserve"> та активності так званих ботів в мережі Інтернет РФ дезінформує і міжнародний медіапростір. Позаяк війна проти України для Росії означає війну проти демократичних західних цінностей, то </w:t>
      </w:r>
      <w:proofErr w:type="spellStart"/>
      <w:r w:rsidRPr="002348BA">
        <w:rPr>
          <w:lang w:val="uk-UA"/>
        </w:rPr>
        <w:t>дезінформування</w:t>
      </w:r>
      <w:proofErr w:type="spellEnd"/>
      <w:r w:rsidRPr="002348BA">
        <w:rPr>
          <w:lang w:val="uk-UA"/>
        </w:rPr>
        <w:t xml:space="preserve"> є націленим також на ЄС та США (в уявленні російських політиків США дорівнює НАТО). Ціллю поширення неправди Російською Федерацією є репрезентація України в очах західного суспільства як </w:t>
      </w:r>
      <w:proofErr w:type="spellStart"/>
      <w:r w:rsidRPr="002348BA">
        <w:rPr>
          <w:lang w:val="uk-UA"/>
        </w:rPr>
        <w:t>failed</w:t>
      </w:r>
      <w:proofErr w:type="spellEnd"/>
      <w:r w:rsidRPr="002348BA">
        <w:rPr>
          <w:lang w:val="uk-UA"/>
        </w:rPr>
        <w:t xml:space="preserve"> </w:t>
      </w:r>
      <w:proofErr w:type="spellStart"/>
      <w:r w:rsidRPr="002348BA">
        <w:rPr>
          <w:lang w:val="uk-UA"/>
        </w:rPr>
        <w:t>state</w:t>
      </w:r>
      <w:proofErr w:type="spellEnd"/>
      <w:r w:rsidRPr="002348BA">
        <w:rPr>
          <w:lang w:val="uk-UA"/>
        </w:rPr>
        <w:t>, недієздатної держави, в якій відбувається «внутрішній конфлікт», а до влади прийшла «фашистська хунта», що, звісно, не відповідає дійсност</w:t>
      </w:r>
      <w:r>
        <w:rPr>
          <w:lang w:val="uk-UA"/>
        </w:rPr>
        <w:t>і</w:t>
      </w:r>
      <w:r w:rsidRPr="002348BA">
        <w:rPr>
          <w:lang w:val="uk-UA"/>
        </w:rPr>
        <w:t>.</w:t>
      </w:r>
    </w:p>
    <w:p w14:paraId="79578B6C" w14:textId="1C05A5F5" w:rsidR="00ED08C7" w:rsidRDefault="00ED08C7" w:rsidP="005B143E">
      <w:pPr>
        <w:pBdr>
          <w:bottom w:val="single" w:sz="6" w:space="1" w:color="auto"/>
        </w:pBdr>
        <w:ind w:firstLine="567"/>
        <w:jc w:val="both"/>
        <w:rPr>
          <w:lang w:val="uk-UA"/>
        </w:rPr>
      </w:pPr>
      <w:r w:rsidRPr="00ED08C7">
        <w:rPr>
          <w:lang w:val="uk-UA"/>
        </w:rPr>
        <w:t xml:space="preserve">У своєму зверненні 21 лютого </w:t>
      </w:r>
      <w:proofErr w:type="spellStart"/>
      <w:r w:rsidRPr="00ED08C7">
        <w:rPr>
          <w:lang w:val="uk-UA"/>
        </w:rPr>
        <w:t>Владімір</w:t>
      </w:r>
      <w:proofErr w:type="spellEnd"/>
      <w:r w:rsidRPr="00ED08C7">
        <w:rPr>
          <w:lang w:val="uk-UA"/>
        </w:rPr>
        <w:t xml:space="preserve"> Путін вкотре маніпулював історичними фактами, просуваючи псевдоісторичні тези щодо відсутності в України підстав для державності. Одна з його тез </w:t>
      </w:r>
      <w:r w:rsidRPr="00ED08C7">
        <w:rPr>
          <w:lang w:val="uk-UA"/>
        </w:rPr>
        <w:lastRenderedPageBreak/>
        <w:t>звучить так: «Сучасна Україна ‒ цілком і повністю дітище радянської епохи... Досить порівняти, які землі возз’єдналися з російською державою в XVII столітті і з якими територіями УРСР ввійшла до складу Радянського Союзу».</w:t>
      </w:r>
      <w:r>
        <w:rPr>
          <w:lang w:val="uk-UA"/>
        </w:rPr>
        <w:t xml:space="preserve"> </w:t>
      </w:r>
      <w:r w:rsidRPr="00ED08C7">
        <w:rPr>
          <w:lang w:val="uk-UA"/>
        </w:rPr>
        <w:t xml:space="preserve">Але Україна ‒ окрема країна з тисячолітньою історією, державністю та суверенітетом. Достатньо поглянути на Українську державу наприкінці 1918 року. Вона контролювала територію, межі якої значно перевищували нинішні </w:t>
      </w:r>
      <w:proofErr w:type="spellStart"/>
      <w:r w:rsidRPr="00ED08C7">
        <w:rPr>
          <w:lang w:val="uk-UA"/>
        </w:rPr>
        <w:t>рубежі</w:t>
      </w:r>
      <w:proofErr w:type="spellEnd"/>
      <w:r w:rsidRPr="00ED08C7">
        <w:rPr>
          <w:lang w:val="uk-UA"/>
        </w:rPr>
        <w:t xml:space="preserve"> сучасної України. Загалом за час свого існування на початку ХХ століття Україна була реально функціонуючим суб’єктом міжнародного права ‒ підписувала міждержавні угоди, брала участь в міжнародних конференціях тощо.</w:t>
      </w:r>
    </w:p>
    <w:p w14:paraId="1FBC6898" w14:textId="486A66D1" w:rsidR="00ED08C7" w:rsidRPr="00ED08C7" w:rsidRDefault="00ED08C7" w:rsidP="005B143E">
      <w:pPr>
        <w:ind w:firstLine="567"/>
        <w:jc w:val="both"/>
        <w:rPr>
          <w:lang w:val="uk-UA"/>
        </w:rPr>
      </w:pPr>
      <w:r>
        <w:rPr>
          <w:lang w:val="uk-UA"/>
        </w:rPr>
        <w:t>Цікава стаття на актуальну тему «</w:t>
      </w:r>
      <w:r w:rsidRPr="005B2016">
        <w:rPr>
          <w:lang w:val="uk-UA"/>
        </w:rPr>
        <w:t>По той бік путінської брехні: псевдоісторичні тези президента Росії</w:t>
      </w:r>
      <w:r>
        <w:rPr>
          <w:lang w:val="uk-UA"/>
        </w:rPr>
        <w:t xml:space="preserve">» зі спростуваннями тверджень президента Росії знайдете тут: </w:t>
      </w:r>
      <w:hyperlink r:id="rId5" w:history="1">
        <w:r w:rsidRPr="0012507A">
          <w:rPr>
            <w:rStyle w:val="Hypertextovodkaz"/>
            <w:lang w:val="uk-UA"/>
          </w:rPr>
          <w:t>https://kunsht.com.ua/po-toj-bik-putinsko%d1%97-brexni-psevdoistorichni-tezi-prezidenta-rosi%d1%97/</w:t>
        </w:r>
      </w:hyperlink>
      <w:r>
        <w:rPr>
          <w:lang w:val="uk-UA"/>
        </w:rPr>
        <w:t xml:space="preserve"> </w:t>
      </w:r>
    </w:p>
    <w:p w14:paraId="00E9049A" w14:textId="2C23B837" w:rsidR="00316932" w:rsidRDefault="006C325D" w:rsidP="005B143E">
      <w:pPr>
        <w:ind w:firstLine="567"/>
        <w:jc w:val="both"/>
        <w:rPr>
          <w:lang w:val="uk-UA"/>
        </w:rPr>
      </w:pPr>
      <w:r>
        <w:rPr>
          <w:lang w:val="uk-UA"/>
        </w:rPr>
        <w:t>Також</w:t>
      </w:r>
      <w:r w:rsidR="00316932">
        <w:rPr>
          <w:lang w:val="uk-UA"/>
        </w:rPr>
        <w:t xml:space="preserve"> для тих, хто поки не знає про існування безкоштовного курсу «</w:t>
      </w:r>
      <w:r w:rsidR="00316932" w:rsidRPr="0033044E">
        <w:rPr>
          <w:lang w:val="uk-UA"/>
        </w:rPr>
        <w:t>НОВІТНЯ ІСТОРІЯ УКРАЇНИ: ВІД ПОЧАТКУ ДРУГОЇ СВІТОВОЇ ВІЙНИ ДО СУЧАСНОСТІ</w:t>
      </w:r>
      <w:r w:rsidR="00316932">
        <w:rPr>
          <w:lang w:val="uk-UA"/>
        </w:rPr>
        <w:t xml:space="preserve">» на веб-сайті </w:t>
      </w:r>
      <w:r w:rsidR="00316932">
        <w:rPr>
          <w:lang w:val="en-US"/>
        </w:rPr>
        <w:t>P</w:t>
      </w:r>
      <w:r w:rsidR="00316932" w:rsidRPr="0033044E">
        <w:rPr>
          <w:lang w:val="uk-UA"/>
        </w:rPr>
        <w:t>ROMETHEUS</w:t>
      </w:r>
      <w:r w:rsidR="00316932">
        <w:t xml:space="preserve">, </w:t>
      </w:r>
      <w:r w:rsidR="00316932">
        <w:rPr>
          <w:lang w:val="uk-UA"/>
        </w:rPr>
        <w:t xml:space="preserve">рекомендую проглянути принаймні останні </w:t>
      </w:r>
      <w:proofErr w:type="spellStart"/>
      <w:r w:rsidR="00316932">
        <w:rPr>
          <w:lang w:val="uk-UA"/>
        </w:rPr>
        <w:t>відеолекції</w:t>
      </w:r>
      <w:proofErr w:type="spellEnd"/>
      <w:r w:rsidR="00316932">
        <w:rPr>
          <w:lang w:val="uk-UA"/>
        </w:rPr>
        <w:t xml:space="preserve"> про сучасну українську історію від 1991 року за покликанням: </w:t>
      </w:r>
      <w:hyperlink r:id="rId6" w:history="1">
        <w:r w:rsidR="00316932" w:rsidRPr="0012507A">
          <w:rPr>
            <w:rStyle w:val="Hypertextovodkaz"/>
            <w:lang w:val="uk-UA"/>
          </w:rPr>
          <w:t>https://courses.prometheus.org.ua/courses/KNU/101/2014_T2/course/</w:t>
        </w:r>
      </w:hyperlink>
    </w:p>
    <w:p w14:paraId="607ADF92" w14:textId="4C471BA6" w:rsidR="00E07B6C" w:rsidRDefault="00EB50C5" w:rsidP="005B143E">
      <w:pPr>
        <w:ind w:firstLine="567"/>
        <w:jc w:val="both"/>
        <w:rPr>
          <w:lang w:val="uk-UA"/>
        </w:rPr>
      </w:pPr>
      <w:r>
        <w:rPr>
          <w:lang w:val="uk-UA"/>
        </w:rPr>
        <w:t>Сьогодні дуже важливо якомога більше знати про</w:t>
      </w:r>
      <w:r w:rsidR="00380573">
        <w:rPr>
          <w:lang w:val="uk-UA"/>
        </w:rPr>
        <w:t xml:space="preserve"> українські реалії,</w:t>
      </w:r>
      <w:r>
        <w:rPr>
          <w:lang w:val="uk-UA"/>
        </w:rPr>
        <w:t xml:space="preserve"> реалії </w:t>
      </w:r>
      <w:r w:rsidR="00380573">
        <w:rPr>
          <w:lang w:val="uk-UA"/>
        </w:rPr>
        <w:t>конфлікту на Сході</w:t>
      </w:r>
      <w:r>
        <w:rPr>
          <w:lang w:val="uk-UA"/>
        </w:rPr>
        <w:t xml:space="preserve">, тим більше, що за останніх 8 років в Україні з’явилось багато хорошої художньої (і не лише) літератури про російсько-українську війну. Підбірка книг, рекомендованих для прочитання, якщо ви </w:t>
      </w:r>
      <w:proofErr w:type="spellStart"/>
      <w:r>
        <w:rPr>
          <w:lang w:val="uk-UA"/>
        </w:rPr>
        <w:t>захочете</w:t>
      </w:r>
      <w:proofErr w:type="spellEnd"/>
      <w:r>
        <w:rPr>
          <w:lang w:val="uk-UA"/>
        </w:rPr>
        <w:t xml:space="preserve"> більше заглибитись в цю тему:</w:t>
      </w:r>
    </w:p>
    <w:p w14:paraId="11A3F176" w14:textId="4726DD53" w:rsidR="00096C93" w:rsidRDefault="00096C93" w:rsidP="005B143E">
      <w:pPr>
        <w:pStyle w:val="Odstavecseseznamem"/>
        <w:numPr>
          <w:ilvl w:val="0"/>
          <w:numId w:val="6"/>
        </w:numPr>
        <w:ind w:firstLine="567"/>
        <w:jc w:val="both"/>
        <w:rPr>
          <w:lang w:val="uk-UA"/>
        </w:rPr>
      </w:pPr>
      <w:r>
        <w:rPr>
          <w:lang w:val="uk-UA"/>
        </w:rPr>
        <w:t xml:space="preserve">Віра </w:t>
      </w:r>
      <w:proofErr w:type="spellStart"/>
      <w:r>
        <w:rPr>
          <w:lang w:val="uk-UA"/>
        </w:rPr>
        <w:t>Агеєва</w:t>
      </w:r>
      <w:proofErr w:type="spellEnd"/>
      <w:r>
        <w:rPr>
          <w:lang w:val="uk-UA"/>
        </w:rPr>
        <w:t xml:space="preserve"> «</w:t>
      </w:r>
      <w:r w:rsidRPr="00096C93">
        <w:rPr>
          <w:lang w:val="uk-UA"/>
        </w:rPr>
        <w:t>За лаштунками імперії. Есеї про українсько-російські культурні відносини</w:t>
      </w:r>
      <w:r>
        <w:rPr>
          <w:lang w:val="uk-UA"/>
        </w:rPr>
        <w:t>»</w:t>
      </w:r>
      <w:r w:rsidR="00081C8B">
        <w:rPr>
          <w:lang w:val="uk-UA"/>
        </w:rPr>
        <w:t xml:space="preserve">, </w:t>
      </w:r>
      <w:r>
        <w:rPr>
          <w:lang w:val="uk-UA"/>
        </w:rPr>
        <w:t>2021;</w:t>
      </w:r>
    </w:p>
    <w:p w14:paraId="41B824BD" w14:textId="3905A1E7" w:rsidR="009A380B" w:rsidRDefault="00EB50C5" w:rsidP="005B143E">
      <w:pPr>
        <w:pStyle w:val="Odstavecseseznamem"/>
        <w:numPr>
          <w:ilvl w:val="0"/>
          <w:numId w:val="6"/>
        </w:numPr>
        <w:ind w:firstLine="567"/>
        <w:jc w:val="both"/>
        <w:rPr>
          <w:lang w:val="uk-UA"/>
        </w:rPr>
      </w:pPr>
      <w:r w:rsidRPr="00EB50C5">
        <w:rPr>
          <w:lang w:val="uk-UA"/>
        </w:rPr>
        <w:t>Валерій Ананьєв «Сліди на дорозі»,</w:t>
      </w:r>
      <w:r>
        <w:rPr>
          <w:lang w:val="uk-UA"/>
        </w:rPr>
        <w:t xml:space="preserve"> 2018;</w:t>
      </w:r>
    </w:p>
    <w:p w14:paraId="096CB881" w14:textId="2820F236" w:rsidR="00096C93" w:rsidRPr="00096C93" w:rsidRDefault="00EB50C5" w:rsidP="005B143E">
      <w:pPr>
        <w:pStyle w:val="Odstavecseseznamem"/>
        <w:numPr>
          <w:ilvl w:val="0"/>
          <w:numId w:val="6"/>
        </w:numPr>
        <w:ind w:firstLine="567"/>
        <w:jc w:val="both"/>
        <w:rPr>
          <w:lang w:val="uk-UA"/>
        </w:rPr>
      </w:pPr>
      <w:r>
        <w:rPr>
          <w:lang w:val="uk-UA"/>
        </w:rPr>
        <w:t xml:space="preserve">Василь </w:t>
      </w:r>
      <w:proofErr w:type="spellStart"/>
      <w:r>
        <w:rPr>
          <w:lang w:val="uk-UA"/>
        </w:rPr>
        <w:t>Мулік</w:t>
      </w:r>
      <w:proofErr w:type="spellEnd"/>
      <w:r w:rsidR="00096C93">
        <w:rPr>
          <w:lang w:val="uk-UA"/>
        </w:rPr>
        <w:t xml:space="preserve"> </w:t>
      </w:r>
      <w:r w:rsidR="00096C93" w:rsidRPr="00096C93">
        <w:rPr>
          <w:lang w:val="uk-UA"/>
        </w:rPr>
        <w:t>«</w:t>
      </w:r>
      <w:proofErr w:type="spellStart"/>
      <w:r w:rsidR="00096C93" w:rsidRPr="00096C93">
        <w:rPr>
          <w:lang w:val="uk-UA"/>
        </w:rPr>
        <w:t>Congo</w:t>
      </w:r>
      <w:proofErr w:type="spellEnd"/>
      <w:r w:rsidR="00096C93" w:rsidRPr="00096C93">
        <w:rPr>
          <w:lang w:val="uk-UA"/>
        </w:rPr>
        <w:t xml:space="preserve">-Донбас. Гвинтокрилі </w:t>
      </w:r>
      <w:proofErr w:type="spellStart"/>
      <w:r w:rsidR="00096C93" w:rsidRPr="00096C93">
        <w:rPr>
          <w:lang w:val="uk-UA"/>
        </w:rPr>
        <w:t>флешбеки</w:t>
      </w:r>
      <w:proofErr w:type="spellEnd"/>
      <w:r w:rsidR="00096C93" w:rsidRPr="00096C93">
        <w:rPr>
          <w:lang w:val="uk-UA"/>
        </w:rPr>
        <w:t>»</w:t>
      </w:r>
      <w:r w:rsidR="00081C8B">
        <w:rPr>
          <w:lang w:val="uk-UA"/>
        </w:rPr>
        <w:t xml:space="preserve">, </w:t>
      </w:r>
      <w:r w:rsidR="00096C93" w:rsidRPr="00096C93">
        <w:rPr>
          <w:lang w:val="uk-UA"/>
        </w:rPr>
        <w:t>2021;</w:t>
      </w:r>
    </w:p>
    <w:p w14:paraId="2AEED22E" w14:textId="6DCBE2E9" w:rsidR="00096C93" w:rsidRDefault="00096C93" w:rsidP="005B143E">
      <w:pPr>
        <w:pStyle w:val="Odstavecseseznamem"/>
        <w:numPr>
          <w:ilvl w:val="0"/>
          <w:numId w:val="6"/>
        </w:numPr>
        <w:ind w:firstLine="567"/>
        <w:jc w:val="both"/>
        <w:rPr>
          <w:lang w:val="uk-UA"/>
        </w:rPr>
      </w:pPr>
      <w:proofErr w:type="spellStart"/>
      <w:r w:rsidRPr="00096C93">
        <w:rPr>
          <w:lang w:val="uk-UA"/>
        </w:rPr>
        <w:t>Гаська</w:t>
      </w:r>
      <w:proofErr w:type="spellEnd"/>
      <w:r w:rsidRPr="00096C93">
        <w:rPr>
          <w:lang w:val="uk-UA"/>
        </w:rPr>
        <w:t xml:space="preserve"> Шиян «За спиною»</w:t>
      </w:r>
      <w:r w:rsidR="00081C8B">
        <w:rPr>
          <w:lang w:val="uk-UA"/>
        </w:rPr>
        <w:t>,</w:t>
      </w:r>
      <w:r>
        <w:rPr>
          <w:lang w:val="uk-UA"/>
        </w:rPr>
        <w:t xml:space="preserve"> 2019;</w:t>
      </w:r>
    </w:p>
    <w:p w14:paraId="76D7A2E1" w14:textId="2A4B014D" w:rsidR="00F85580" w:rsidRPr="00096C93" w:rsidRDefault="00F85580" w:rsidP="005B143E">
      <w:pPr>
        <w:pStyle w:val="Odstavecseseznamem"/>
        <w:numPr>
          <w:ilvl w:val="0"/>
          <w:numId w:val="6"/>
        </w:numPr>
        <w:ind w:firstLine="567"/>
        <w:jc w:val="both"/>
        <w:rPr>
          <w:lang w:val="uk-UA"/>
        </w:rPr>
      </w:pPr>
      <w:r w:rsidRPr="00F85580">
        <w:rPr>
          <w:lang w:val="uk-UA"/>
        </w:rPr>
        <w:t>Оксана Забужко «І знов я влізаю в танк…»</w:t>
      </w:r>
      <w:r w:rsidR="00081C8B">
        <w:rPr>
          <w:lang w:val="uk-UA"/>
        </w:rPr>
        <w:t>, 20</w:t>
      </w:r>
      <w:r>
        <w:rPr>
          <w:lang w:val="uk-UA"/>
        </w:rPr>
        <w:t>1</w:t>
      </w:r>
      <w:r w:rsidR="00081C8B">
        <w:rPr>
          <w:lang w:val="uk-UA"/>
        </w:rPr>
        <w:t>6</w:t>
      </w:r>
      <w:r>
        <w:rPr>
          <w:lang w:val="uk-UA"/>
        </w:rPr>
        <w:t>;</w:t>
      </w:r>
    </w:p>
    <w:p w14:paraId="0E5FD65E" w14:textId="7DF83E3F" w:rsidR="00096C93" w:rsidRDefault="00096C93" w:rsidP="005B143E">
      <w:pPr>
        <w:pStyle w:val="Odstavecseseznamem"/>
        <w:numPr>
          <w:ilvl w:val="0"/>
          <w:numId w:val="6"/>
        </w:numPr>
        <w:ind w:firstLine="567"/>
        <w:jc w:val="both"/>
        <w:rPr>
          <w:lang w:val="uk-UA"/>
        </w:rPr>
      </w:pPr>
      <w:r w:rsidRPr="00096C93">
        <w:rPr>
          <w:lang w:val="uk-UA"/>
        </w:rPr>
        <w:t xml:space="preserve">Денис Казанцев та Марина </w:t>
      </w:r>
      <w:proofErr w:type="spellStart"/>
      <w:r w:rsidRPr="00096C93">
        <w:rPr>
          <w:lang w:val="uk-UA"/>
        </w:rPr>
        <w:t>Воротинцева</w:t>
      </w:r>
      <w:proofErr w:type="spellEnd"/>
      <w:r w:rsidRPr="00096C93">
        <w:rPr>
          <w:lang w:val="uk-UA"/>
        </w:rPr>
        <w:t xml:space="preserve"> </w:t>
      </w:r>
      <w:r>
        <w:rPr>
          <w:lang w:val="uk-UA"/>
        </w:rPr>
        <w:t>«</w:t>
      </w:r>
      <w:r w:rsidRPr="00096C93">
        <w:rPr>
          <w:lang w:val="uk-UA"/>
        </w:rPr>
        <w:t>Як Україна втрачала Донбас</w:t>
      </w:r>
      <w:r>
        <w:rPr>
          <w:lang w:val="uk-UA"/>
        </w:rPr>
        <w:t>»</w:t>
      </w:r>
      <w:r w:rsidR="00081C8B">
        <w:rPr>
          <w:lang w:val="uk-UA"/>
        </w:rPr>
        <w:t xml:space="preserve">, </w:t>
      </w:r>
      <w:r>
        <w:rPr>
          <w:lang w:val="uk-UA"/>
        </w:rPr>
        <w:t>2020;</w:t>
      </w:r>
    </w:p>
    <w:p w14:paraId="3778F8F7" w14:textId="4EBFCE7D" w:rsidR="00221432" w:rsidRDefault="00221432" w:rsidP="005B143E">
      <w:pPr>
        <w:pStyle w:val="Odstavecseseznamem"/>
        <w:numPr>
          <w:ilvl w:val="0"/>
          <w:numId w:val="6"/>
        </w:numPr>
        <w:ind w:firstLine="567"/>
        <w:jc w:val="both"/>
        <w:rPr>
          <w:lang w:val="uk-UA"/>
        </w:rPr>
      </w:pPr>
      <w:r>
        <w:rPr>
          <w:lang w:val="uk-UA"/>
        </w:rPr>
        <w:t>Олександр Бойченко «Країна за Збручем», 2018;</w:t>
      </w:r>
    </w:p>
    <w:p w14:paraId="3DB77CEA" w14:textId="3F5D223A" w:rsidR="00E7594B" w:rsidRDefault="00E7594B" w:rsidP="005B143E">
      <w:pPr>
        <w:pStyle w:val="Odstavecseseznamem"/>
        <w:numPr>
          <w:ilvl w:val="0"/>
          <w:numId w:val="6"/>
        </w:numPr>
        <w:ind w:firstLine="567"/>
        <w:jc w:val="both"/>
        <w:rPr>
          <w:lang w:val="uk-UA"/>
        </w:rPr>
      </w:pPr>
      <w:proofErr w:type="spellStart"/>
      <w:r w:rsidRPr="00E7594B">
        <w:rPr>
          <w:lang w:val="uk-UA"/>
        </w:rPr>
        <w:t>Jan</w:t>
      </w:r>
      <w:proofErr w:type="spellEnd"/>
      <w:r w:rsidRPr="00E7594B">
        <w:rPr>
          <w:lang w:val="uk-UA"/>
        </w:rPr>
        <w:t xml:space="preserve"> </w:t>
      </w:r>
      <w:proofErr w:type="spellStart"/>
      <w:r w:rsidRPr="00E7594B">
        <w:rPr>
          <w:lang w:val="uk-UA"/>
        </w:rPr>
        <w:t>Šír</w:t>
      </w:r>
      <w:proofErr w:type="spellEnd"/>
      <w:r>
        <w:rPr>
          <w:lang w:val="uk-UA"/>
        </w:rPr>
        <w:t xml:space="preserve"> </w:t>
      </w:r>
      <w:r w:rsidR="00081C8B">
        <w:rPr>
          <w:lang w:val="uk-UA"/>
        </w:rPr>
        <w:t>«</w:t>
      </w:r>
      <w:proofErr w:type="spellStart"/>
      <w:r w:rsidR="00081C8B" w:rsidRPr="00081C8B">
        <w:rPr>
          <w:lang w:val="uk-UA"/>
        </w:rPr>
        <w:t>Ruská</w:t>
      </w:r>
      <w:proofErr w:type="spellEnd"/>
      <w:r w:rsidR="00081C8B" w:rsidRPr="00081C8B">
        <w:rPr>
          <w:lang w:val="uk-UA"/>
        </w:rPr>
        <w:t xml:space="preserve"> </w:t>
      </w:r>
      <w:proofErr w:type="spellStart"/>
      <w:r w:rsidR="00081C8B" w:rsidRPr="00081C8B">
        <w:rPr>
          <w:lang w:val="uk-UA"/>
        </w:rPr>
        <w:t>agrese</w:t>
      </w:r>
      <w:proofErr w:type="spellEnd"/>
      <w:r w:rsidR="00081C8B" w:rsidRPr="00081C8B">
        <w:rPr>
          <w:lang w:val="uk-UA"/>
        </w:rPr>
        <w:t xml:space="preserve"> </w:t>
      </w:r>
      <w:proofErr w:type="spellStart"/>
      <w:r w:rsidR="00081C8B" w:rsidRPr="00081C8B">
        <w:rPr>
          <w:lang w:val="uk-UA"/>
        </w:rPr>
        <w:t>proti</w:t>
      </w:r>
      <w:proofErr w:type="spellEnd"/>
      <w:r w:rsidR="00081C8B" w:rsidRPr="00081C8B">
        <w:rPr>
          <w:lang w:val="uk-UA"/>
        </w:rPr>
        <w:t xml:space="preserve"> </w:t>
      </w:r>
      <w:proofErr w:type="spellStart"/>
      <w:r w:rsidR="00081C8B" w:rsidRPr="00081C8B">
        <w:rPr>
          <w:lang w:val="uk-UA"/>
        </w:rPr>
        <w:t>Ukrajině</w:t>
      </w:r>
      <w:proofErr w:type="spellEnd"/>
      <w:r w:rsidR="00081C8B">
        <w:rPr>
          <w:lang w:val="uk-UA"/>
        </w:rPr>
        <w:t>», 2017;</w:t>
      </w:r>
    </w:p>
    <w:p w14:paraId="53B53ED5" w14:textId="1301CD51" w:rsidR="002542B8" w:rsidRPr="002542B8" w:rsidRDefault="00B50DEA" w:rsidP="002542B8">
      <w:pPr>
        <w:pStyle w:val="Odstavecseseznamem"/>
        <w:numPr>
          <w:ilvl w:val="0"/>
          <w:numId w:val="6"/>
        </w:numPr>
        <w:pBdr>
          <w:bottom w:val="single" w:sz="6" w:space="1" w:color="auto"/>
        </w:pBdr>
        <w:ind w:firstLine="567"/>
        <w:jc w:val="both"/>
        <w:rPr>
          <w:lang w:val="uk-UA"/>
        </w:rPr>
      </w:pPr>
      <w:r>
        <w:rPr>
          <w:lang w:val="uk-UA"/>
        </w:rPr>
        <w:t xml:space="preserve">І </w:t>
      </w:r>
      <w:proofErr w:type="spellStart"/>
      <w:r>
        <w:rPr>
          <w:lang w:val="uk-UA"/>
        </w:rPr>
        <w:t>т.д</w:t>
      </w:r>
      <w:proofErr w:type="spellEnd"/>
      <w:r>
        <w:rPr>
          <w:lang w:val="uk-UA"/>
        </w:rPr>
        <w:t xml:space="preserve">. </w:t>
      </w:r>
      <w:r w:rsidRPr="00B50DEA">
        <w:rPr>
          <w:i/>
          <w:iCs/>
          <w:lang w:val="uk-UA"/>
        </w:rPr>
        <w:t>(можете пропонувати свої варіанти)</w:t>
      </w:r>
    </w:p>
    <w:p w14:paraId="580F5354" w14:textId="0BC85E80" w:rsidR="002542B8" w:rsidRDefault="002542B8" w:rsidP="002542B8">
      <w:pPr>
        <w:pBdr>
          <w:bottom w:val="single" w:sz="4" w:space="1" w:color="auto"/>
        </w:pBdr>
        <w:ind w:firstLine="567"/>
        <w:jc w:val="both"/>
        <w:rPr>
          <w:lang w:val="uk-UA"/>
        </w:rPr>
      </w:pPr>
      <w:r w:rsidRPr="002542B8">
        <w:rPr>
          <w:lang w:val="uk-UA"/>
        </w:rPr>
        <w:t>Можливо, ви знаєте про якісь фільми, які варто переглянути для того, щоб краще орієнтуватись</w:t>
      </w:r>
      <w:r>
        <w:t xml:space="preserve"> </w:t>
      </w:r>
      <w:r w:rsidRPr="002542B8">
        <w:rPr>
          <w:lang w:val="uk-UA"/>
        </w:rPr>
        <w:t>в тому, що відбувається?</w:t>
      </w:r>
    </w:p>
    <w:p w14:paraId="59A6121A" w14:textId="77777777" w:rsidR="00527828" w:rsidRPr="00527828" w:rsidRDefault="00527828" w:rsidP="002542B8">
      <w:pPr>
        <w:ind w:firstLine="567"/>
        <w:jc w:val="both"/>
        <w:rPr>
          <w:lang w:val="uk-UA"/>
        </w:rPr>
      </w:pPr>
      <w:r w:rsidRPr="00527828">
        <w:rPr>
          <w:lang w:val="uk-UA"/>
        </w:rPr>
        <w:t>Чехія має дещо подібну з Україною постсоціалістичну спадщину, яка і досі дає про себе знати. Значною мірою на Чехію як на державу-учасницю Євросоюзу спрямована російська дезінформація щодо російсько-української війни (переважно зі словацьких інформаційних джерел, або джерел, які підкреслюють єдність єдиного до 1993 р. чехословацького соціалістичного простору.</w:t>
      </w:r>
    </w:p>
    <w:p w14:paraId="3EE95BE1" w14:textId="47BDBBAF" w:rsidR="00527828" w:rsidRDefault="00527828" w:rsidP="002542B8">
      <w:pPr>
        <w:ind w:firstLine="567"/>
        <w:jc w:val="both"/>
        <w:rPr>
          <w:lang w:val="uk-UA"/>
        </w:rPr>
      </w:pPr>
      <w:r w:rsidRPr="00527828">
        <w:rPr>
          <w:lang w:val="uk-UA"/>
        </w:rPr>
        <w:t xml:space="preserve">        Чеські політики та інтелектуали не мають єдиного погляду на російсько-українську війну. Деякі з них є представниками старшого покоління посткомуністичної Чехословаччини і вони менш резистентні до російського </w:t>
      </w:r>
      <w:proofErr w:type="spellStart"/>
      <w:r w:rsidRPr="00527828">
        <w:rPr>
          <w:lang w:val="uk-UA"/>
        </w:rPr>
        <w:t>дезінформування</w:t>
      </w:r>
      <w:proofErr w:type="spellEnd"/>
      <w:r w:rsidRPr="00527828">
        <w:rPr>
          <w:lang w:val="uk-UA"/>
        </w:rPr>
        <w:t xml:space="preserve">. Відтак чеський президент Мілош </w:t>
      </w:r>
      <w:proofErr w:type="spellStart"/>
      <w:r w:rsidRPr="00527828">
        <w:rPr>
          <w:lang w:val="uk-UA"/>
        </w:rPr>
        <w:t>Земан</w:t>
      </w:r>
      <w:proofErr w:type="spellEnd"/>
      <w:r w:rsidRPr="00527828">
        <w:rPr>
          <w:lang w:val="uk-UA"/>
        </w:rPr>
        <w:t xml:space="preserve"> у публічному мовленні дозволяє собі закиди про те, що Крим не є українським, а на Сході України відбувається «громадянська війна», хоч цю позицію не поділяє більшість чеського парламенту, яка підтримує санкції ЄС щодо Росії за агресію проти України.</w:t>
      </w:r>
    </w:p>
    <w:p w14:paraId="54D5FA8B" w14:textId="343C9F4B" w:rsidR="00527828" w:rsidRDefault="005B143E" w:rsidP="002542B8">
      <w:pPr>
        <w:pBdr>
          <w:bottom w:val="single" w:sz="6" w:space="1" w:color="auto"/>
        </w:pBdr>
        <w:ind w:firstLine="567"/>
        <w:jc w:val="both"/>
        <w:rPr>
          <w:lang w:val="uk-UA"/>
        </w:rPr>
      </w:pPr>
      <w:r w:rsidRPr="005B143E">
        <w:rPr>
          <w:lang w:val="uk-UA"/>
        </w:rPr>
        <w:t>Нового обороту зацікавлення до теми російсько-української війни набрало після оприлюднення у квітні 2021 року розслідування «</w:t>
      </w:r>
      <w:proofErr w:type="spellStart"/>
      <w:r w:rsidRPr="005B143E">
        <w:rPr>
          <w:lang w:val="uk-UA"/>
        </w:rPr>
        <w:t>Bellingcat</w:t>
      </w:r>
      <w:proofErr w:type="spellEnd"/>
      <w:r w:rsidRPr="005B143E">
        <w:rPr>
          <w:lang w:val="uk-UA"/>
        </w:rPr>
        <w:t xml:space="preserve">» щодо вибухів на складах боєприпасів у моравському селі </w:t>
      </w:r>
      <w:proofErr w:type="spellStart"/>
      <w:r w:rsidRPr="005B143E">
        <w:rPr>
          <w:lang w:val="uk-UA"/>
        </w:rPr>
        <w:t>Врбетіце</w:t>
      </w:r>
      <w:proofErr w:type="spellEnd"/>
      <w:r w:rsidRPr="005B143E">
        <w:rPr>
          <w:lang w:val="uk-UA"/>
        </w:rPr>
        <w:t xml:space="preserve"> у жовтні 2014 р, до яких, як виявилося, були причетні російські спецслужби</w:t>
      </w:r>
      <w:r>
        <w:rPr>
          <w:lang w:val="uk-UA"/>
        </w:rPr>
        <w:t xml:space="preserve">. </w:t>
      </w:r>
      <w:r w:rsidRPr="005B143E">
        <w:rPr>
          <w:lang w:val="uk-UA"/>
        </w:rPr>
        <w:t>Напруга в російсько-чеських відносинах у квітні 2021 р. також збіглася з черговим найбільшим від весни-літа 2014-го стягуванням Росією військ та зброї до українських кордонів та в анексований Крим.</w:t>
      </w:r>
      <w:r>
        <w:rPr>
          <w:lang w:val="uk-UA"/>
        </w:rPr>
        <w:t xml:space="preserve"> </w:t>
      </w:r>
      <w:r w:rsidRPr="005B143E">
        <w:rPr>
          <w:lang w:val="uk-UA"/>
        </w:rPr>
        <w:t xml:space="preserve">13 травня Указом Правління РФ Чехію було включено до списку «країн, які чинять недружні дії у відношенні до Російської Федерації» (в одному ряду з США). Відтоді дещо змінилася й тональність журналістських </w:t>
      </w:r>
      <w:r w:rsidRPr="005B143E">
        <w:rPr>
          <w:lang w:val="uk-UA"/>
        </w:rPr>
        <w:lastRenderedPageBreak/>
        <w:t>матеріалів у  чеських ЗМІ про російсько-українську війну: відтак більш нейтральні кліше «українська криза» та «війна на Донбасі», які побутували в журналістських матеріалах з весни-літа 2014-го почали змінюватися на «російський напад» тощо.</w:t>
      </w:r>
    </w:p>
    <w:p w14:paraId="7B8D78B8" w14:textId="77777777" w:rsidR="00A04AC0" w:rsidRPr="00527828" w:rsidRDefault="00A04AC0" w:rsidP="002542B8">
      <w:pPr>
        <w:ind w:firstLine="567"/>
        <w:jc w:val="both"/>
        <w:rPr>
          <w:lang w:val="uk-UA"/>
        </w:rPr>
      </w:pPr>
    </w:p>
    <w:sectPr w:rsidR="00A04AC0" w:rsidRPr="005278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0CC3"/>
    <w:multiLevelType w:val="hybridMultilevel"/>
    <w:tmpl w:val="69CC310A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6A6A"/>
    <w:multiLevelType w:val="hybridMultilevel"/>
    <w:tmpl w:val="8A427ED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78450C"/>
    <w:multiLevelType w:val="hybridMultilevel"/>
    <w:tmpl w:val="3112F9B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55A73"/>
    <w:multiLevelType w:val="hybridMultilevel"/>
    <w:tmpl w:val="8286E63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0B9694E"/>
    <w:multiLevelType w:val="hybridMultilevel"/>
    <w:tmpl w:val="57B8B42A"/>
    <w:lvl w:ilvl="0" w:tplc="BBA6541E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6298F"/>
    <w:multiLevelType w:val="hybridMultilevel"/>
    <w:tmpl w:val="84289398"/>
    <w:lvl w:ilvl="0" w:tplc="BBA6541E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40"/>
    <w:rsid w:val="000749DD"/>
    <w:rsid w:val="00081C8B"/>
    <w:rsid w:val="00096C93"/>
    <w:rsid w:val="000C05C0"/>
    <w:rsid w:val="00156C82"/>
    <w:rsid w:val="00195106"/>
    <w:rsid w:val="001A743D"/>
    <w:rsid w:val="001C6B40"/>
    <w:rsid w:val="00221432"/>
    <w:rsid w:val="002348BA"/>
    <w:rsid w:val="002542B8"/>
    <w:rsid w:val="002668E7"/>
    <w:rsid w:val="002802CA"/>
    <w:rsid w:val="002A6753"/>
    <w:rsid w:val="00316932"/>
    <w:rsid w:val="00324260"/>
    <w:rsid w:val="0033044E"/>
    <w:rsid w:val="00340285"/>
    <w:rsid w:val="00380573"/>
    <w:rsid w:val="003A1AC1"/>
    <w:rsid w:val="003C7202"/>
    <w:rsid w:val="00424A08"/>
    <w:rsid w:val="004B5BC0"/>
    <w:rsid w:val="004F290C"/>
    <w:rsid w:val="004F5165"/>
    <w:rsid w:val="00523B0D"/>
    <w:rsid w:val="00527828"/>
    <w:rsid w:val="00533941"/>
    <w:rsid w:val="00592542"/>
    <w:rsid w:val="005B143E"/>
    <w:rsid w:val="005B2016"/>
    <w:rsid w:val="005D5F7C"/>
    <w:rsid w:val="00690419"/>
    <w:rsid w:val="006A77CB"/>
    <w:rsid w:val="006C325D"/>
    <w:rsid w:val="006E5DD5"/>
    <w:rsid w:val="007927CC"/>
    <w:rsid w:val="007A1B36"/>
    <w:rsid w:val="008027F5"/>
    <w:rsid w:val="00802CB2"/>
    <w:rsid w:val="00841F6F"/>
    <w:rsid w:val="0085541D"/>
    <w:rsid w:val="0089396F"/>
    <w:rsid w:val="00926A44"/>
    <w:rsid w:val="009A380B"/>
    <w:rsid w:val="009E0853"/>
    <w:rsid w:val="009F274C"/>
    <w:rsid w:val="00A04AC0"/>
    <w:rsid w:val="00A417B9"/>
    <w:rsid w:val="00AE10A3"/>
    <w:rsid w:val="00AE4C19"/>
    <w:rsid w:val="00B07AB8"/>
    <w:rsid w:val="00B3372C"/>
    <w:rsid w:val="00B50DEA"/>
    <w:rsid w:val="00B6716E"/>
    <w:rsid w:val="00B94584"/>
    <w:rsid w:val="00C73968"/>
    <w:rsid w:val="00D77B1E"/>
    <w:rsid w:val="00DA2A7D"/>
    <w:rsid w:val="00DA3C67"/>
    <w:rsid w:val="00E07B6C"/>
    <w:rsid w:val="00E72409"/>
    <w:rsid w:val="00E7594B"/>
    <w:rsid w:val="00EB50C5"/>
    <w:rsid w:val="00EC123A"/>
    <w:rsid w:val="00ED08C7"/>
    <w:rsid w:val="00ED0D99"/>
    <w:rsid w:val="00ED618E"/>
    <w:rsid w:val="00EE678F"/>
    <w:rsid w:val="00F6254A"/>
    <w:rsid w:val="00F85580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515D"/>
  <w15:chartTrackingRefBased/>
  <w15:docId w15:val="{2DE8455F-93D5-422E-8D01-1C126BAF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BC0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07B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7B6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33941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EB5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urses.prometheus.org.ua/courses/KNU/101/2014_T2/course/" TargetMode="External"/><Relationship Id="rId5" Type="http://schemas.openxmlformats.org/officeDocument/2006/relationships/hyperlink" Target="https://kunsht.com.ua/po-toj-bik-putinsko%d1%97-brexni-psevdoistorichni-tezi-prezidenta-rosi%d1%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4905</Words>
  <Characters>2796</Characters>
  <Application>Microsoft Office Word</Application>
  <DocSecurity>0</DocSecurity>
  <Lines>23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Кифюк</dc:creator>
  <cp:keywords/>
  <dc:description/>
  <cp:lastModifiedBy>Надія Кифюк</cp:lastModifiedBy>
  <cp:revision>81</cp:revision>
  <dcterms:created xsi:type="dcterms:W3CDTF">2022-02-14T12:14:00Z</dcterms:created>
  <dcterms:modified xsi:type="dcterms:W3CDTF">2022-02-24T05:17:00Z</dcterms:modified>
</cp:coreProperties>
</file>