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4583" w14:textId="77777777" w:rsidR="00B507F7" w:rsidRDefault="00EB1D15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47A0F3A4" w14:textId="645174E0" w:rsidR="00EB1D15" w:rsidRPr="00CE1F72" w:rsidRDefault="00EB1D15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>Autochtonizmus a alochtonizmus – pohledy na etnogenezi Slovanů včera a dnes</w:t>
      </w:r>
    </w:p>
    <w:p w14:paraId="41CA851E" w14:textId="009D94C7" w:rsidR="00EB1D15" w:rsidRPr="00EB1D15" w:rsidRDefault="00EB1D15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3440E52A" w14:textId="434C4669" w:rsidR="00A2614C" w:rsidRPr="00A2614C" w:rsidRDefault="00A2614C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Archeologia o początkach Słowian</w:t>
      </w:r>
      <w:r w:rsidRPr="00A2614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materiały z konferencji, Kraków, 19</w:t>
      </w:r>
      <w:r>
        <w:rPr>
          <w:sz w:val="28"/>
          <w:szCs w:val="28"/>
        </w:rPr>
        <w:t>–</w:t>
      </w:r>
      <w:r w:rsidRPr="00A2614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21 listopada 2001. Kraków 2005.</w:t>
      </w:r>
    </w:p>
    <w:p w14:paraId="5964B9D8" w14:textId="5E6A6F69" w:rsidR="00EB1D15" w:rsidRP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Curta, F. 2001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The making of the </w:t>
      </w:r>
      <w:proofErr w:type="gramStart"/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Slavs :</w:t>
      </w:r>
      <w:proofErr w:type="gramEnd"/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history and archaeology of the lower Danube region, c. 500-700. Oxford.                                                          </w:t>
      </w:r>
    </w:p>
    <w:p w14:paraId="153D52BC" w14:textId="4024E208" w:rsid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Curta, F. 2008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Utváření Slovanů (se zvláštním zřetelem k Čechám a Moravě).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Archeologické rozhledy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LX, 643</w:t>
      </w:r>
      <w:r>
        <w:rPr>
          <w:sz w:val="28"/>
          <w:szCs w:val="28"/>
        </w:rPr>
        <w:t>–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694.                                                                                       </w:t>
      </w:r>
    </w:p>
    <w:p w14:paraId="083A8630" w14:textId="62002146" w:rsidR="00EB1D15" w:rsidRP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Eisner, J. 1966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Rukověť slovanské archeologie. Praha.              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</w:t>
      </w:r>
    </w:p>
    <w:p w14:paraId="64D62B94" w14:textId="466346E7" w:rsid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Herrmann, J. 1990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Verterritorialisierung und Ethnogenese im mittleren Europa zwischen Völkerwanderungszeit und Mittelalter. Fakten und Thesen. In: Friesenger, H. - Daim, F. eds., Typen der Ethnogenese unter besonder Berücksichtigung der Bayern. Teil 2. Wien, 221</w:t>
      </w:r>
      <w:r>
        <w:rPr>
          <w:sz w:val="28"/>
          <w:szCs w:val="28"/>
        </w:rPr>
        <w:t>–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233.</w:t>
      </w:r>
    </w:p>
    <w:p w14:paraId="69A3EBD3" w14:textId="0EDF1537" w:rsidR="00703A0D" w:rsidRDefault="00703A0D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Jasiński, T</w:t>
      </w:r>
      <w:r w:rsidRPr="007A750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2021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="00951D6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The Slavs´Ancestral Homeland. </w:t>
      </w:r>
      <w:r w:rsidR="007A750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Poznań.</w:t>
      </w:r>
    </w:p>
    <w:p w14:paraId="483A966F" w14:textId="43A3252E" w:rsidR="00EB1D15" w:rsidRP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Klanica, Z. 1986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Počátky slovanského osídlení našich zemí. Praha.         </w:t>
      </w:r>
    </w:p>
    <w:p w14:paraId="330AE1B5" w14:textId="77777777" w:rsidR="00642D08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Měřínský, Z. 2002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České země od příchodu Slovanů po Velkou Moravu. I. Praha.</w:t>
      </w:r>
    </w:p>
    <w:p w14:paraId="5BCFACEB" w14:textId="43230F33" w:rsid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642D0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Měřínský, Z. 2011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Morava na úsvitě dějin. Brno.</w:t>
      </w:r>
    </w:p>
    <w:p w14:paraId="0AAA069B" w14:textId="5C6EA9B6" w:rsidR="00EB1D15" w:rsidRP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Parczewski, </w:t>
      </w: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M. 1993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Die Anfänge der frühslawischen Kultur in Polen. Wien. 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                         </w:t>
      </w:r>
    </w:p>
    <w:p w14:paraId="37CC1976" w14:textId="1338482C" w:rsidR="00EB1D15" w:rsidRPr="00EB1D15" w:rsidRDefault="00EB1D15" w:rsidP="00EB1D15">
      <w:pPr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Piontek, J. 2006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Origin of the Slavs as a pretext for discussion. Archaeologia Polona vol. 44, 317</w:t>
      </w:r>
      <w:r>
        <w:rPr>
          <w:sz w:val="28"/>
          <w:szCs w:val="28"/>
        </w:rPr>
        <w:t>–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331.                                                                                     </w:t>
      </w:r>
    </w:p>
    <w:p w14:paraId="7AD5B0EC" w14:textId="6035F4C5" w:rsidR="00EB1D15" w:rsidRDefault="00EB1D15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Pleterski, A. 2013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Slované a Vlaši u bran Itálie v souvislosti s etnogenezí Slovanů,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Archeologické rozhledy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LXV, 618–641.</w:t>
      </w:r>
    </w:p>
    <w:p w14:paraId="10FC267A" w14:textId="5DE61A38" w:rsidR="00A2614C" w:rsidRDefault="00A2614C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Urbańcz</w:t>
      </w:r>
      <w:r w:rsidR="002174C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y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k, P</w:t>
      </w:r>
      <w:r w:rsidRPr="00A2614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ed. 2011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Neslované o počátcích Slovanů. Praha.</w:t>
      </w:r>
    </w:p>
    <w:p w14:paraId="52EB79B4" w14:textId="77777777" w:rsidR="00A2614C" w:rsidRDefault="00EB1D15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B1D1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Váňa, Z. 1980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Poznámky k etnogenezi a diferenciaci Slovanů z hlediska poznatků archeologie a jazykovědy.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Památky archeologické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LXXI, 225</w:t>
      </w:r>
      <w:r>
        <w:rPr>
          <w:sz w:val="28"/>
          <w:szCs w:val="28"/>
        </w:rPr>
        <w:t>–</w:t>
      </w:r>
      <w:r w:rsidRPr="00EB1D1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237.        </w:t>
      </w:r>
    </w:p>
    <w:p w14:paraId="1D614E0E" w14:textId="77777777" w:rsidR="00D00CE2" w:rsidRDefault="00D00CE2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1DF93B62" w14:textId="38FC3871" w:rsidR="00A2614C" w:rsidRDefault="00D00CE2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Téma:</w:t>
      </w:r>
    </w:p>
    <w:p w14:paraId="3F0E1A39" w14:textId="1199DB23" w:rsidR="00D00CE2" w:rsidRPr="00CE1F72" w:rsidRDefault="00D00CE2" w:rsidP="00EB1D15">
      <w:pPr>
        <w:spacing w:after="0"/>
        <w:ind w:left="709" w:hanging="709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CE1F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Pohřební ritus v časně slovanském období a sociální stratifikace časně slovanské společnosti na základě funerálních nálezů</w:t>
      </w:r>
    </w:p>
    <w:p w14:paraId="14C1034F" w14:textId="77777777" w:rsidR="00D00CE2" w:rsidRDefault="00D00CE2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39711AA8" w14:textId="4BA89D21" w:rsidR="00D00CE2" w:rsidRDefault="00D00CE2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Literatura:</w:t>
      </w:r>
    </w:p>
    <w:p w14:paraId="1EA0D401" w14:textId="1AF1FC1D" w:rsidR="00D00CE2" w:rsidRDefault="00D00CE2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298B1A5C" w14:textId="77777777" w:rsidR="00AD3990" w:rsidRDefault="00926E7D" w:rsidP="00926E7D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26E7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Dostál, B. 1985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Břeclav </w:t>
      </w:r>
      <w:r>
        <w:rPr>
          <w:sz w:val="28"/>
          <w:szCs w:val="28"/>
        </w:rPr>
        <w:t>–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Pohansko III. Časně slovanské osídlení. Brno.</w:t>
      </w:r>
    </w:p>
    <w:p w14:paraId="6F98210E" w14:textId="1330E03D" w:rsidR="00926E7D" w:rsidRPr="00926E7D" w:rsidRDefault="00AD3990" w:rsidP="00926E7D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Gennep van, A</w:t>
      </w:r>
      <w:r w:rsidRPr="00AD399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AD399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Přechodové rituály. Systematické studium rituálů. Praha. </w:t>
      </w:r>
      <w:r w:rsid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3D4C00F3" w14:textId="093191C6" w:rsidR="00926E7D" w:rsidRPr="00926E7D" w:rsidRDefault="00926E7D" w:rsidP="00926E7D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5C6D7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Macháček, J. 1993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Analýza žárového pohřebiště z Břeclavi</w:t>
      </w:r>
      <w:r>
        <w:rPr>
          <w:sz w:val="28"/>
          <w:szCs w:val="28"/>
        </w:rPr>
        <w:t>–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Pohanska. Přehled výzkumů 1991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33</w:t>
      </w:r>
      <w:r w:rsidR="005C6D70">
        <w:rPr>
          <w:sz w:val="28"/>
          <w:szCs w:val="28"/>
        </w:rPr>
        <w:t>–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39.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5C6D7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20F41EB8" w14:textId="27CD344F" w:rsidR="00D00CE2" w:rsidRDefault="00D00CE2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D00CE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Macháček, J. – Milo, P. eds. </w:t>
      </w:r>
      <w:proofErr w:type="gramStart"/>
      <w:r w:rsidRPr="00D00CE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2019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 Das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frühmittelalterliche Hügelgräberfeld von Bernhardsthal. Archäologische Forschungen in Niederösterreich – Neue Folge, Band 7. Krems.</w:t>
      </w:r>
      <w:r w:rsid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17925540" w14:textId="77777777" w:rsidR="00926E7D" w:rsidRPr="00926E7D" w:rsidRDefault="00926E7D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26E7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Měřínský, Z. 2009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České země od příchodu Slovanů po Velkou Moravu. I. Praha.                                                                                    </w:t>
      </w:r>
    </w:p>
    <w:p w14:paraId="22B501A0" w14:textId="77777777" w:rsidR="002C439F" w:rsidRDefault="002C439F" w:rsidP="002C439F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Miechowicz, Ł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Piątkowska-Małecka, J., Stanaszek, Ł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</w:t>
      </w: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M.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Stępnik, J. 2022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:</w:t>
      </w: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"Dom zmarłych” z Chodlika, gm. Karczmiska, woj. lubelskie. przyczynek do studiów nad grobami typu alt käbelich. Slavia Antiqua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3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153–178. https://doi.org/10.14746/sa.2022.63.5.</w:t>
      </w:r>
    </w:p>
    <w:p w14:paraId="040E4B1E" w14:textId="1D961F69" w:rsidR="00926E7D" w:rsidRPr="00926E7D" w:rsidRDefault="00926E7D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26E7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Poulík, J. 1951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Staroslovanské mohylové pohřebiště v Přítlukách na Moravě, 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rcheologické rozhledy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gramStart"/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III,  97</w:t>
      </w:r>
      <w:proofErr w:type="gramEnd"/>
      <w:r>
        <w:rPr>
          <w:sz w:val="28"/>
          <w:szCs w:val="28"/>
        </w:rPr>
        <w:t>–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100.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077C7023" w14:textId="77777777" w:rsidR="00926E7D" w:rsidRPr="00926E7D" w:rsidRDefault="00926E7D" w:rsidP="00EB1D15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26E7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Poulík, J. 1956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Nové slovanské výzkumy na Moravě. In: Vznik a počátky Slovanů I, 239–258.</w:t>
      </w:r>
    </w:p>
    <w:p w14:paraId="657A9C8A" w14:textId="0B5A06CC" w:rsidR="00926E7D" w:rsidRDefault="00926E7D" w:rsidP="00926E7D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proofErr w:type="gramStart"/>
      <w:r w:rsidRPr="00926E7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Rejholcová ,</w:t>
      </w:r>
      <w:proofErr w:type="gramEnd"/>
      <w:r w:rsidRPr="00926E7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M. 1990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Včasnoslovanské pohrebisko v Čakajovciach, okres Nitra, S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lovenská archeológia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XXXVIII,  357</w:t>
      </w:r>
      <w:r>
        <w:rPr>
          <w:sz w:val="28"/>
          <w:szCs w:val="28"/>
        </w:rPr>
        <w:t>–</w:t>
      </w:r>
      <w:r w:rsidRPr="00926E7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420.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554C54B5" w14:textId="77777777" w:rsidR="00363750" w:rsidRPr="00363750" w:rsidRDefault="00EA5160" w:rsidP="00363750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hyperlink r:id="rId5" w:history="1">
        <w:r w:rsidR="00363750" w:rsidRPr="00363750">
          <w:rPr>
            <w:rFonts w:ascii="Calibri" w:eastAsia="Times New Roman" w:hAnsi="Calibri" w:cs="Calibri"/>
            <w:i/>
            <w:iCs/>
            <w:color w:val="000000"/>
            <w:sz w:val="28"/>
            <w:szCs w:val="28"/>
            <w:lang w:eastAsia="cs-CZ"/>
          </w:rPr>
          <w:t>Schmidt, V</w:t>
        </w:r>
      </w:hyperlink>
      <w:r w:rsidR="00363750" w:rsidRPr="0036375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 1985</w:t>
      </w:r>
      <w:r w:rsidR="00363750" w:rsidRP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hyperlink r:id="rId6" w:history="1">
        <w:r w:rsidR="00363750" w:rsidRPr="00363750">
          <w:rPr>
            <w:rFonts w:ascii="Calibri" w:eastAsia="Times New Roman" w:hAnsi="Calibri" w:cs="Calibri"/>
            <w:color w:val="000000"/>
            <w:sz w:val="28"/>
            <w:szCs w:val="28"/>
            <w:lang w:eastAsia="cs-CZ"/>
          </w:rPr>
          <w:t>Untersuchungen auf dem slawischen birituellen Gräberfeld von Alt Käbelich, Kreis Strasburg</w:t>
        </w:r>
      </w:hyperlink>
      <w:r w:rsid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hyperlink r:id="rId7" w:history="1">
        <w:r w:rsidR="00363750" w:rsidRPr="00363750">
          <w:rPr>
            <w:rFonts w:ascii="Calibri" w:eastAsia="Times New Roman" w:hAnsi="Calibri" w:cs="Calibri"/>
            <w:color w:val="000000"/>
            <w:sz w:val="28"/>
            <w:szCs w:val="28"/>
            <w:lang w:eastAsia="cs-CZ"/>
          </w:rPr>
          <w:t>Bodendenkmalpflege in Mecklenburg Jahrbuch</w:t>
        </w:r>
      </w:hyperlink>
      <w:r w:rsidR="00363750" w:rsidRP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  <w:proofErr w:type="gramStart"/>
      <w:r w:rsidR="00363750" w:rsidRP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32b</w:t>
      </w:r>
      <w:proofErr w:type="gramEnd"/>
      <w:r w:rsid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="00363750" w:rsidRP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337</w:t>
      </w:r>
      <w:r w:rsidR="00363750">
        <w:rPr>
          <w:sz w:val="28"/>
          <w:szCs w:val="28"/>
        </w:rPr>
        <w:t>–</w:t>
      </w:r>
      <w:r w:rsidR="00363750" w:rsidRP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346</w:t>
      </w:r>
      <w:r w:rsidR="003637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17C3686C" w14:textId="399237CB" w:rsidR="00AD3990" w:rsidRDefault="00AD3990" w:rsidP="00926E7D">
      <w:pPr>
        <w:spacing w:after="0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Štefan, I. 2007</w:t>
      </w:r>
      <w:r w:rsidRPr="00AD399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Změna pohřebního ritu v raném středověku jako archeologický a kulturně-antropologický problém. Archeologické rozhledy LIX, 805–836.</w:t>
      </w:r>
    </w:p>
    <w:p w14:paraId="0AE0B946" w14:textId="1A7C65F4" w:rsidR="002C439F" w:rsidRDefault="00926E7D" w:rsidP="00926E7D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Unger, J</w:t>
      </w:r>
      <w:r w:rsidRPr="00D00CE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D00CE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2006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Pohřební ritus 1. až 20. století v Evropě z antropologicko-archeologické perspektivy. Panoráma biologické a sociokulturní antropologie: modulové učební texty pro studenty antropologie a „příbuzných“ oborů 25. Brno. </w:t>
      </w:r>
    </w:p>
    <w:p w14:paraId="1A96A893" w14:textId="316009A6" w:rsidR="002C439F" w:rsidRPr="002C439F" w:rsidRDefault="002C439F" w:rsidP="002C439F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Zoll-Adamikowa, H. </w:t>
      </w:r>
      <w:proofErr w:type="gramStart"/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1975a</w:t>
      </w:r>
      <w:proofErr w:type="gramEnd"/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Wcześnosredniowieczne cmentarzyska ciałopalne Słowian na terenie Polski I.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Źródła. Wrocław – Warszawa – Kraków – Gdańsk.</w:t>
      </w:r>
    </w:p>
    <w:p w14:paraId="11861A3B" w14:textId="4C5EEE22" w:rsidR="002C439F" w:rsidRPr="002C439F" w:rsidRDefault="002C439F" w:rsidP="002C439F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 Zoll-Adamikowa, H. </w:t>
      </w:r>
      <w:proofErr w:type="gramStart"/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1975b</w:t>
      </w:r>
      <w:proofErr w:type="gramEnd"/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Wcześnosredniowieczne cmentarzyska ciałopalne Słowian na terenie Polski II. Analiza. Wnioski. Wrocław – Warszawa – Kraków – Gdańsk.</w:t>
      </w:r>
    </w:p>
    <w:p w14:paraId="33A2B30D" w14:textId="439BE4E5" w:rsidR="00D00CE2" w:rsidRDefault="002C439F" w:rsidP="002C439F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2C439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 Zoll-Adamikowa, H. 1997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Stan badań nad obrzędowością pogrzebową Słowian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Slavia antiqua 38, 66–80.</w:t>
      </w:r>
    </w:p>
    <w:p w14:paraId="4EA8F2BE" w14:textId="42754840" w:rsidR="00B23DD2" w:rsidRDefault="00B23DD2" w:rsidP="002C439F">
      <w:pPr>
        <w:spacing w:after="0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</w:p>
    <w:p w14:paraId="357AB2BD" w14:textId="77777777" w:rsidR="00B23DD2" w:rsidRDefault="00B23DD2" w:rsidP="00B23DD2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3F27CA36" w14:textId="60DCF99D" w:rsidR="00B23DD2" w:rsidRPr="00CE1F72" w:rsidRDefault="00B23DD2" w:rsidP="00B23DD2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>Otázka slavinity tzv. avarských nebo tzv. slovansko-avarských kostrových pohřebišť na jihozápadním Slovensku a jižní Moravě</w:t>
      </w:r>
    </w:p>
    <w:p w14:paraId="74855361" w14:textId="54A9D31E" w:rsidR="00B23DD2" w:rsidRDefault="00B23DD2" w:rsidP="00B23DD2">
      <w:pPr>
        <w:rPr>
          <w:sz w:val="28"/>
          <w:szCs w:val="28"/>
        </w:rPr>
      </w:pPr>
      <w:r w:rsidRPr="00EB1D15">
        <w:rPr>
          <w:sz w:val="28"/>
          <w:szCs w:val="28"/>
        </w:rPr>
        <w:lastRenderedPageBreak/>
        <w:t>Literatura:</w:t>
      </w:r>
    </w:p>
    <w:p w14:paraId="49C3916B" w14:textId="10D8A0D6" w:rsidR="00B23DD2" w:rsidRPr="00B23DD2" w:rsidRDefault="00B23DD2" w:rsidP="00B23DD2">
      <w:pPr>
        <w:spacing w:after="0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 w:rsidRPr="00B23DD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Bálint, C. 1989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Die Archäologie der Steppe. Steppenvölker zwischen Volga und Donau vom 6. bis zum 10. Jahrhundert.  Wien-Köln. (vi</w:t>
      </w:r>
      <w:r w:rsidR="00056A3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179</w:t>
      </w:r>
      <w:r w:rsidR="00056A31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183).</w:t>
      </w:r>
      <w:r w:rsidRPr="00B23DD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                                                       </w:t>
      </w:r>
    </w:p>
    <w:p w14:paraId="6EAE9DCB" w14:textId="4019AF48" w:rsidR="00B23DD2" w:rsidRPr="00B23DD2" w:rsidRDefault="00B23DD2" w:rsidP="00B23DD2">
      <w:pPr>
        <w:spacing w:after="0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 w:rsidRPr="00B23DD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Čilinská, Z. </w:t>
      </w:r>
      <w:proofErr w:type="gramStart"/>
      <w:r w:rsidRPr="00B23DD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1992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 Slovania</w:t>
      </w:r>
      <w:proofErr w:type="gramEnd"/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 avarský kaganát. Výpoveď staroslovanského pohrebiska v Želovciach.  Bratislava. (vi</w:t>
      </w:r>
      <w:r w:rsidR="00056A3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13</w:t>
      </w:r>
      <w:r w:rsidR="00F107ED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22).  </w:t>
      </w:r>
      <w:r w:rsidR="00056A3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       </w:t>
      </w:r>
    </w:p>
    <w:p w14:paraId="5514D96F" w14:textId="1061CA64" w:rsidR="00B23DD2" w:rsidRDefault="00B23DD2" w:rsidP="00B23DD2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B23DD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Čilinská, Z. 1998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Základné problémy štúdia historického vývoja na južnom Slovensku v 7.</w:t>
      </w:r>
      <w:r w:rsidR="00056A31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8. storočí. Studia Archaeologica Slovaca Mediaevalia I, 43</w:t>
      </w:r>
      <w:r w:rsidR="00F107ED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48.      </w:t>
      </w:r>
      <w:r w:rsidR="00056A3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                                                     </w:t>
      </w:r>
    </w:p>
    <w:p w14:paraId="6D4933AB" w14:textId="77777777" w:rsidR="007175E5" w:rsidRDefault="007175E5" w:rsidP="007175E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Gnecchi-Ruscone, G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A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Szécsényi-Nagy, A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Koncz, I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Csiky, G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Rácz, Z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Rohrlach, A. B.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Brandt, G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et al. 2022</w:t>
      </w:r>
      <w:r w:rsidRPr="00B52A9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52A9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Ancient genomes reveal origin and rapid trans-Eurasian migration of 7th century Avar elites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Cell 185/8, </w:t>
      </w:r>
      <w:r w:rsidRPr="00B52A9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1402-1413.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DOI: </w:t>
      </w:r>
      <w:hyperlink r:id="rId8" w:history="1">
        <w:r w:rsidRPr="00C2087C">
          <w:rPr>
            <w:rStyle w:val="Hypertextovodkaz"/>
            <w:rFonts w:ascii="Calibri" w:eastAsia="Times New Roman" w:hAnsi="Calibri" w:cs="Calibri"/>
            <w:sz w:val="28"/>
            <w:szCs w:val="28"/>
            <w:lang w:eastAsia="cs-CZ"/>
          </w:rPr>
          <w:t>https://doi.org/10.1016/j.cell.2022.03.007</w:t>
        </w:r>
      </w:hyperlink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3BE8727A" w14:textId="46EEE004" w:rsidR="00B23DD2" w:rsidRPr="00B23DD2" w:rsidRDefault="00B23DD2" w:rsidP="00B23DD2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107E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Klanica, Z. 1972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Předvelkomoravské pohřebiště v Dolních Dunajovicích. Příspěvek k otázce vzájemných vztahů Slovanů a Avarů v Podunají. Studie AÚ ČSAV I/1. Praha. (stanovisko formuluje na str. 55).                                                                        </w:t>
      </w:r>
    </w:p>
    <w:p w14:paraId="744E8AF6" w14:textId="129E0884" w:rsidR="00B23DD2" w:rsidRDefault="00B23DD2" w:rsidP="00B23DD2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107E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Krekovič, E. 2004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Kto bol prvý? </w:t>
      </w:r>
      <w:proofErr w:type="gramStart"/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Nacionalizmus</w:t>
      </w:r>
      <w:proofErr w:type="gramEnd"/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v slovenskej a maďarskej archeológii a historiografi. Študijné zvesti AÚ SAV 36, 51</w:t>
      </w:r>
      <w:r w:rsidR="00F107ED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53.</w:t>
      </w:r>
    </w:p>
    <w:p w14:paraId="14B9E8B0" w14:textId="2B4A6FF4" w:rsidR="00F107ED" w:rsidRDefault="00B23DD2" w:rsidP="00B23DD2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107E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Odler, M.  2012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Avarské sídliská v strednej Európe: problémová bilancia. Studia Mediaevalia Pragensia 11, 2012, pp. 17</w:t>
      </w:r>
      <w:r w:rsidR="00F107ED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96 PDF: </w:t>
      </w:r>
      <w:hyperlink r:id="rId9" w:history="1">
        <w:r w:rsidR="00F107ED" w:rsidRPr="001F653F">
          <w:rPr>
            <w:rStyle w:val="Hypertextovodkaz"/>
            <w:rFonts w:ascii="Calibri" w:eastAsia="Times New Roman" w:hAnsi="Calibri" w:cs="Calibri"/>
            <w:sz w:val="28"/>
            <w:szCs w:val="28"/>
            <w:lang w:eastAsia="cs-CZ"/>
          </w:rPr>
          <w:t>https://www.academia.edu/3527980/Avarske_sidliska_v_strednej_Europe_problemova_bilancia_-_Avar_Settlements_in_Central_Europe_the_Balance_of_the_Problem</w:t>
        </w:r>
      </w:hyperlink>
      <w:r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160D042D" w14:textId="77777777" w:rsidR="007175E5" w:rsidRDefault="007175E5" w:rsidP="007175E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175E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Traverso, L. – 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Gnecchi-Ruscone, G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</w:t>
      </w:r>
      <w:r w:rsidRPr="00B52A9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A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Pr="007175E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 Hiss, A. N.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Herbig, A.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Hofmanová, Z.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7175E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rause, J.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2022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color w:val="000000"/>
          <w:shd w:val="clear" w:color="auto" w:fill="FAFAFA"/>
        </w:rPr>
        <w:t xml:space="preserve"> 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</w:t>
      </w:r>
      <w:proofErr w:type="gramEnd"/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origin and genetic history of the Avars. In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H. 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Meller 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F.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Daim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, eds. 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Grenzüberschreitungen – Reiternomaden in Mitteleuropa, ihre östlichen Wurzeln und Verbindungen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Tagungen des Landesmuseums für Vorgeschichte Halle 25.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Halle (Saale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), 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120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7175E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132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1214F9E5" w14:textId="2014DCBB" w:rsidR="00B23DD2" w:rsidRDefault="00F107ED" w:rsidP="00B23DD2">
      <w:pPr>
        <w:spacing w:after="0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107E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Záboj</w:t>
      </w:r>
      <w:r w:rsidR="00B23DD2" w:rsidRPr="00F107E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ník, J. 2009</w:t>
      </w:r>
      <w:r w:rsidR="00B23DD2"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Slovensko a avarský kaganát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Bratislava.</w:t>
      </w:r>
      <w:r w:rsidR="00B23DD2"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(vi</w:t>
      </w:r>
      <w:r w:rsidR="00056A3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="00B23DD2"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67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="00B23DD2" w:rsidRPr="00B23DD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69).</w:t>
      </w:r>
    </w:p>
    <w:p w14:paraId="4406E4B9" w14:textId="578159DC" w:rsidR="007175E5" w:rsidRDefault="007175E5" w:rsidP="00B52A9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1F551C91" w14:textId="77777777" w:rsidR="00B52A9A" w:rsidRDefault="00B52A9A" w:rsidP="00B52A9A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1F35B50E" w14:textId="14EFD168" w:rsidR="00B52A9A" w:rsidRPr="00CE1F72" w:rsidRDefault="0043716D" w:rsidP="00B52A9A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>Otázky spojené s legendárním Vogastisburgem, jaký byl charakter lokality a lze jej vůbec lokalizovat?</w:t>
      </w:r>
    </w:p>
    <w:p w14:paraId="5BACBBEF" w14:textId="77777777" w:rsidR="0043716D" w:rsidRDefault="0043716D" w:rsidP="0043716D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0781A3B3" w14:textId="77777777" w:rsidR="0043716D" w:rsidRDefault="0043716D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Bubeník, J. 1988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Slovanské osídlení středního Poohří.  Praha.  </w:t>
      </w:r>
    </w:p>
    <w:p w14:paraId="09CD65E8" w14:textId="5DFD3D61" w:rsidR="0043716D" w:rsidRDefault="0043716D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Bubeník, J. 1997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Die Besiedlung des südöstlichen Vorfeldes des Burges </w:t>
      </w:r>
      <w:proofErr w:type="gramStart"/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Rubín  in</w:t>
      </w:r>
      <w:proofErr w:type="gramEnd"/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der Burgwallzeit und ihre Chronologie (Ausgrabung in den Jahren 1984-1991). P</w:t>
      </w:r>
      <w:r w:rsidR="00D25E4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amátky archeologické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gramStart"/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LXXXVIII,  56</w:t>
      </w:r>
      <w:proofErr w:type="gramEnd"/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106. </w:t>
      </w:r>
    </w:p>
    <w:p w14:paraId="5728A148" w14:textId="1C9CB95E" w:rsidR="005F2880" w:rsidRDefault="005F2880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Curta, F</w:t>
      </w:r>
      <w:r w:rsidRPr="005F288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5F288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Slavs in Fredegar and Paul the Deacon: medieval gens or ´scourge of God´? Early medieval Europe 6/2, 141–167 (na academia.edu).</w:t>
      </w:r>
    </w:p>
    <w:p w14:paraId="5808B864" w14:textId="73221DEF" w:rsidR="00D25E45" w:rsidRPr="0043716D" w:rsidRDefault="00D25E45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Choc, P</w:t>
      </w:r>
      <w:r w:rsidRPr="00D25E4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1957: Sámova říše a její zápasy. In: Historie a vojenství 1957, 1–44.</w:t>
      </w:r>
    </w:p>
    <w:p w14:paraId="1EBCC061" w14:textId="21FD974C" w:rsidR="0043716D" w:rsidRDefault="0043716D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Losert, H. 1993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Die slawische Besiedlung Nordostbayerns aus archäologischer Sicht, Vorträge 11. Niederbayerischer </w:t>
      </w:r>
      <w:proofErr w:type="gramStart"/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Archäologentag,  207</w:t>
      </w:r>
      <w:proofErr w:type="gramEnd"/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270.</w:t>
      </w:r>
    </w:p>
    <w:p w14:paraId="18A1F66F" w14:textId="62ADA3FE" w:rsidR="00D25E45" w:rsidRDefault="00D25E45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Labuda, G</w:t>
      </w:r>
      <w:r w:rsidRPr="00D25E4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D25E4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1949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Pierwsze państwo słowiańskie – państwo Samona. Poznań.</w:t>
      </w:r>
    </w:p>
    <w:p w14:paraId="62B49B9E" w14:textId="1BBA3222" w:rsidR="0043716D" w:rsidRDefault="0043716D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Lutovský, M. </w:t>
      </w:r>
      <w:r w:rsidR="00D25E45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Profantová, N. 1995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Sámova říše. Praha.  (vi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71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87).</w:t>
      </w:r>
    </w:p>
    <w:p w14:paraId="7663FFB9" w14:textId="3B9CD4E2" w:rsidR="0043716D" w:rsidRDefault="0043716D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Měřínský, Z. 2002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České země od příchodu Slovanů po Velkou Moravu I. (vi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200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218).</w:t>
      </w:r>
    </w:p>
    <w:p w14:paraId="4A2AF2B3" w14:textId="77777777" w:rsidR="00605FFA" w:rsidRDefault="0043716D" w:rsidP="00605FF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605FF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Schwarz, K. 1975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Der frühmittelalterliche Landesausbau in Nordost-Bayern archäologisch gesehn. In: Ausgrabungen in Deutschland. Teil 2. Mainz 338</w:t>
      </w:r>
      <w:r w:rsidR="00D25E45"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409. (vi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387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389 + obr.).</w:t>
      </w:r>
    </w:p>
    <w:p w14:paraId="7F81CF67" w14:textId="27712E9A" w:rsidR="00605FFA" w:rsidRPr="0043716D" w:rsidRDefault="00605FFA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605FF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Steinhübel. J. 2011</w:t>
      </w:r>
      <w:r w:rsidRPr="00605FF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605FF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r w:rsidRPr="00605FFA">
        <w:rPr>
          <w:rFonts w:ascii="Calibri" w:hAnsi="Calibri" w:cs="Calibri"/>
          <w:color w:val="000000"/>
          <w:sz w:val="28"/>
          <w:szCs w:val="28"/>
        </w:rPr>
        <w:t>Kapitoly z najstarších českých dejín: 531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605FFA">
        <w:rPr>
          <w:rFonts w:ascii="Calibri" w:hAnsi="Calibri" w:cs="Calibri"/>
          <w:color w:val="000000"/>
          <w:sz w:val="28"/>
          <w:szCs w:val="28"/>
        </w:rPr>
        <w:t>1004</w:t>
      </w:r>
      <w:r>
        <w:rPr>
          <w:rFonts w:ascii="Calibri" w:hAnsi="Calibri" w:cs="Calibri"/>
          <w:color w:val="000000"/>
          <w:sz w:val="28"/>
          <w:szCs w:val="28"/>
        </w:rPr>
        <w:t>. Kraków. (k dispozici: Historický ústav FF MU, knihovna).</w:t>
      </w:r>
    </w:p>
    <w:p w14:paraId="65287210" w14:textId="1E3FDA80" w:rsidR="0043716D" w:rsidRDefault="0043716D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371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Šolle, M. 1984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Staroslovanské hradisko. Praha. (vi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str. 34</w:t>
      </w:r>
      <w:r w:rsidRPr="002C43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371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35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).</w:t>
      </w:r>
      <w:r w:rsidR="00D25E4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3CC29487" w14:textId="2EC5A70D" w:rsidR="00363750" w:rsidRDefault="00363750" w:rsidP="0043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336850D6" w14:textId="77777777" w:rsidR="00803007" w:rsidRDefault="00803007" w:rsidP="00803007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43F1E03C" w14:textId="1AE3AA74" w:rsidR="00803007" w:rsidRPr="00CE1F72" w:rsidRDefault="00803007" w:rsidP="00803007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>Podoba a funkce velkomoravských neopevněných sídlišť.</w:t>
      </w:r>
    </w:p>
    <w:p w14:paraId="31342402" w14:textId="77777777" w:rsidR="00803007" w:rsidRDefault="00803007" w:rsidP="00803007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54D2A04F" w14:textId="7DFFB9C0" w:rsidR="00803007" w:rsidRP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Donat, P. 1980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Haus, Hof und Dorf in Mittel-europa von 7. bis 12. Jahrhundert. Archäologische Beiträge zur Entwicklung und Struktur der bäuerlichen Siedlung. Schriften zur </w:t>
      </w:r>
      <w:proofErr w:type="gramStart"/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Ur- und</w:t>
      </w:r>
      <w:proofErr w:type="gramEnd"/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Frühgeschichte 33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Berlin.</w:t>
      </w:r>
    </w:p>
    <w:p w14:paraId="17E6E23A" w14:textId="41029014" w:rsidR="00803007" w:rsidRP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Dresler, P. 2016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Břeclav-Pohansko VIII. Hospodářské zázemí centra nebo jen osady v blízkosti centra? Brno.</w:t>
      </w:r>
    </w:p>
    <w:p w14:paraId="79F40395" w14:textId="403E21E1" w:rsidR="00803007" w:rsidRP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Henning, J. 2003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Slavery or Freedom? The Causes of Early Medieval Europe’s Economic Advancement. Early Medieval Europe 12/3, 269–77.</w:t>
      </w:r>
    </w:p>
    <w:p w14:paraId="592BCDF0" w14:textId="6ECFBD9F" w:rsidR="00803007" w:rsidRP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Hladík, M. 2014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Hospodárske zázemie Mikulčíc. Sídelná štruktúra na strednom toku rieky Morava v 9.–1. polovici 13. storočia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Brno.</w:t>
      </w:r>
    </w:p>
    <w:p w14:paraId="0955CBA8" w14:textId="0535BED8" w:rsidR="00803007" w:rsidRP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Hladík, M. 2022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Rural Economy. In: F. Curta ed., The Routledge Handbook of East Central and Eastern Europe in the Middle Ages, 500–1300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London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204–226.</w:t>
      </w:r>
    </w:p>
    <w:p w14:paraId="36D7017B" w14:textId="727A3712" w:rsidR="00803007" w:rsidRP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Miklíková, Z. 2010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Archeozoologické nálezy zo stredovekého sídliska v Bajči. Slovenská Archeológia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LVIII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123–68.</w:t>
      </w:r>
    </w:p>
    <w:p w14:paraId="49DF08A3" w14:textId="77777777" w:rsidR="00154BF4" w:rsidRDefault="00803007" w:rsidP="00154BF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Milo, P. 2014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Frühmittelalterliche Siedlungen in Mitteleuropa. Eine vergleichende Strukturanalyse durch Archäologie und Geophysik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Bonn.</w:t>
      </w:r>
    </w:p>
    <w:p w14:paraId="6D96E42E" w14:textId="1F87BBBA" w:rsidR="004847CF" w:rsidRPr="00803007" w:rsidRDefault="004847CF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Klanica, Z</w:t>
      </w:r>
      <w:r w:rsidRPr="00154BF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. </w:t>
      </w:r>
      <w:r w:rsidR="00154BF4" w:rsidRPr="00154BF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2008</w:t>
      </w:r>
      <w:r w:rsidR="00154BF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="00154BF4" w:rsidRPr="00154BF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Mutěnice-Zbrod: zaniklé slovanské sídliště ze 7. </w:t>
      </w:r>
      <w:r w:rsidR="00154BF4"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="00154BF4" w:rsidRPr="00154BF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10. stole</w:t>
      </w:r>
      <w:r w:rsidR="00154BF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tí. Brno. </w:t>
      </w:r>
    </w:p>
    <w:p w14:paraId="623397A2" w14:textId="3BA99742" w:rsidR="00803007" w:rsidRDefault="00803007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Šalkovský, P. 2001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Häuser in der frühmit-telalterlichen slawischen Welt. Archaeologica Slovaca Monographiae. Studia Instituti Archaeologici Nitriensis Academiae Scientiarium Slovacae 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Nitra.</w:t>
      </w:r>
    </w:p>
    <w:p w14:paraId="741C94FE" w14:textId="078CC232" w:rsidR="007D136B" w:rsidRDefault="007D136B" w:rsidP="0080300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286C8133" w14:textId="77777777" w:rsidR="007C3A0A" w:rsidRDefault="007C3A0A" w:rsidP="007D136B">
      <w:pPr>
        <w:rPr>
          <w:sz w:val="28"/>
          <w:szCs w:val="28"/>
        </w:rPr>
      </w:pPr>
      <w:r>
        <w:rPr>
          <w:sz w:val="28"/>
          <w:szCs w:val="28"/>
        </w:rPr>
        <w:t>Téma</w:t>
      </w:r>
    </w:p>
    <w:p w14:paraId="0A316537" w14:textId="27854CF9" w:rsidR="007D136B" w:rsidRPr="00CE1F72" w:rsidRDefault="007D136B" w:rsidP="007D136B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 xml:space="preserve">Ekonomické a sociální vztahy k centrům (agrární ekonomika, obchod).   </w:t>
      </w:r>
    </w:p>
    <w:p w14:paraId="2404AA67" w14:textId="77777777" w:rsidR="007D136B" w:rsidRDefault="007D136B" w:rsidP="007D136B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6209E677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Donat, P. 1980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Haus, Hof und Dorf in Mittel-europa von 7. bis 12. Jahrhundert. Archäologische Beiträge zur Entwicklung und Struktur der bäuerlichen Siedlung. Schriften zur </w:t>
      </w:r>
      <w:proofErr w:type="gramStart"/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Ur- und</w:t>
      </w:r>
      <w:proofErr w:type="gramEnd"/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Frühgeschichte 33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Berlin.</w:t>
      </w:r>
    </w:p>
    <w:p w14:paraId="30DB5426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Dresler, P. 2016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Břeclav-Pohansko VIII. Hospodářské zázemí centra nebo jen osady v blízkosti centra? Brno.</w:t>
      </w:r>
    </w:p>
    <w:p w14:paraId="69380560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Henning, J. 2003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Slavery or Freedom? The Causes of Early Medieval Europe’s Economic Advancement. Early Medieval Europe 12/3, 269–77.</w:t>
      </w:r>
    </w:p>
    <w:p w14:paraId="25333055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Hladík, M. 2014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Hospodárske zázemie Mikulčíc. Sídelná štruktúra na strednom toku rieky Morava v 9.–1. polovici 13. storočia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Brno.</w:t>
      </w:r>
    </w:p>
    <w:p w14:paraId="37D1FB68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Hladík, M. 2022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Rural Economy. In: F. Curta ed., The Routledge Handbook of East Central and Eastern Europe in the Middle Ages, 500–1300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London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204–226.</w:t>
      </w:r>
    </w:p>
    <w:p w14:paraId="0DA6860C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Miklíková, Z. 2010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Archeozoologické nálezy zo stredovekého sídliska v Bajči. Slovenská Archeológia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LVIII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123–68.</w:t>
      </w:r>
    </w:p>
    <w:p w14:paraId="487135DA" w14:textId="77777777" w:rsid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Milo, P. 2014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Frühmittelalterliche Siedlungen in Mitteleuropa. Eine vergleichende Strukturanalyse durch Archäologie und Geophysik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Bonn.</w:t>
      </w:r>
    </w:p>
    <w:p w14:paraId="3A2BCE94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Klanica, Z</w:t>
      </w:r>
      <w:r w:rsidRPr="00154BF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2008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Pr="00154BF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Mutěnice-Zbrod: zaniklé slovanské sídliště ze 7.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154BF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10. stole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tí. Brno. </w:t>
      </w:r>
    </w:p>
    <w:p w14:paraId="3DA0CA33" w14:textId="77777777" w:rsidR="007D136B" w:rsidRPr="00803007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300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Šalkovský, P. 2001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Häuser in der frühmit-telalterlichen slawischen Welt. Archaeologica Slovaca Monographiae. Studia Instituti Archaeologici Nitriensis Academiae Scientiarium Slovacae 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Nitra.</w:t>
      </w:r>
    </w:p>
    <w:p w14:paraId="613E7B15" w14:textId="77777777" w:rsidR="003D1090" w:rsidRDefault="003D1090" w:rsidP="007D136B">
      <w:pPr>
        <w:rPr>
          <w:sz w:val="28"/>
          <w:szCs w:val="28"/>
        </w:rPr>
      </w:pPr>
    </w:p>
    <w:p w14:paraId="3402542E" w14:textId="51205A8C" w:rsidR="007D136B" w:rsidRDefault="007D136B" w:rsidP="007D136B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58643A4F" w14:textId="7FF625AA" w:rsidR="007D136B" w:rsidRPr="00CE1F72" w:rsidRDefault="007D136B" w:rsidP="007D136B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 xml:space="preserve">Funkce velkomoravských hradisk.   </w:t>
      </w:r>
    </w:p>
    <w:p w14:paraId="60CAF9A6" w14:textId="6F270EE7" w:rsidR="007D136B" w:rsidRDefault="007D136B" w:rsidP="00CE1F72">
      <w:pPr>
        <w:rPr>
          <w:rFonts w:cstheme="minorHAnsi"/>
        </w:rPr>
      </w:pPr>
      <w:r w:rsidRPr="00EB1D15">
        <w:rPr>
          <w:sz w:val="28"/>
          <w:szCs w:val="28"/>
        </w:rPr>
        <w:t>Literatura:</w:t>
      </w:r>
    </w:p>
    <w:p w14:paraId="70BA6044" w14:textId="6A2E536B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D136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Dresler, P. 2016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Břeclav-Pohansko VIII. Hospodářské zázemí centra nebo jen osady v blízkosti centra?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Brno.</w:t>
      </w:r>
    </w:p>
    <w:p w14:paraId="1EEBA64A" w14:textId="7C43F5A4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D136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Galuška, L. 2003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 otrocích na Velké Moravě a okovech ze Starého Města. In: J. Klápště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E. Plešková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J. Žemlička eds., Dějiny ve věku nejistot. Sborník k příležitosti 70. narozenin Dušana Třeštíka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Praha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75–86.</w:t>
      </w:r>
    </w:p>
    <w:p w14:paraId="1784999F" w14:textId="3E3F8CFD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Hladík, M. – Mazuch, M.</w:t>
      </w:r>
      <w:r w:rsidR="007C3A0A"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–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Látková</w:t>
      </w:r>
      <w:r w:rsidR="007C3A0A"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M.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2022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Great Moravian settlement in Mikulčice-Trapíkov and economic hinterland of the power centre. Rural economy, centres and organisational and functional principles of Great Moravia. Brno.</w:t>
      </w:r>
    </w:p>
    <w:p w14:paraId="65764D57" w14:textId="16D57A04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Hulínek</w:t>
      </w:r>
      <w:r w:rsidR="007C3A0A"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D.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2008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Funkčné členenie veľkomoravských opevnených sídlisk na </w:t>
      </w:r>
      <w:proofErr w:type="gramStart"/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základe</w:t>
      </w:r>
      <w:proofErr w:type="gramEnd"/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ich spoločenského významu a kontinuita ich pretrvávania v 10. storočí (Morava a západné a stredné Slovensko). In: T. Štefanovičová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7C3A0A"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D. Hulínek eds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Bitka pri Bratislave a jej význam pre vývoj stredného Podunajska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Bratislava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195–251.</w:t>
      </w:r>
    </w:p>
    <w:p w14:paraId="57873153" w14:textId="0E3D8409" w:rsidR="007C3A0A" w:rsidRDefault="007C3A0A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J. 200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5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Raně středověké Pohansko u Břeclavi: munitio, palatium nebo emporium moravských panovníků? Archeologické rozhledy LVII, 100–138.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421A8EBF" w14:textId="6C1AB463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</w:t>
      </w:r>
      <w:r w:rsidR="007C3A0A"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J.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2007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Early medieval centre in Pohansko near Břeclav/Lundeburg. Munitio, emporium or palatium of the rulers of Moravia? In: J. Henning ed., Post-Roman Towns, Trade and Settlement in Europe and Byzantium. Millenium Studien 5/1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Berlin – New York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473–498.</w:t>
      </w:r>
    </w:p>
    <w:p w14:paraId="13A9A2CF" w14:textId="43F3A8ED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</w:t>
      </w:r>
      <w:r w:rsidR="007C3A0A"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J.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2013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Great moravian central places and their practical function, social significance and symbolic meaning. In: P. Ettel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7C3A0A"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L. Werther(eds), Zentrale Orte und Zentrale Räume des Frühmittelalters in Süddeutschland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Mainz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235–248.</w:t>
      </w:r>
    </w:p>
    <w:p w14:paraId="01343342" w14:textId="467DF98D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Staňa</w:t>
      </w:r>
      <w:r w:rsidR="007C3A0A"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Č.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1999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Poznámky k vývoji střediskových sídel na Moravě v pravěku a včasné době dějinné. In: S. Możdzioch ed., Centrum i zaplecze we wczesnośredniowiecznej Europie środkowej. Spotkania Bytomskie III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Wrocław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77–96.</w:t>
      </w:r>
    </w:p>
    <w:p w14:paraId="4A9F1ADB" w14:textId="225AE559" w:rsidR="007D136B" w:rsidRPr="007D136B" w:rsidRDefault="007D136B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Štefan</w:t>
      </w:r>
      <w:r w:rsid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I.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2011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Great Moravia, Statehood and Archaeology. The ‘Decline and Fall’ of One Early Medieval Polity. In: J. Macháček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7C3A0A"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Š. Ungerman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eds., Frühgeschichtliche Zentralorte in Mitteleuropa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Bonn</w:t>
      </w:r>
      <w:r w:rsidR="007C3A0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333–354.</w:t>
      </w:r>
    </w:p>
    <w:p w14:paraId="704CFADD" w14:textId="77777777" w:rsidR="00803007" w:rsidRPr="007D136B" w:rsidRDefault="0080300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7C196834" w14:textId="77777777" w:rsidR="007C3A0A" w:rsidRDefault="007C3A0A" w:rsidP="007C3A0A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75BF8FDE" w14:textId="11CE47CA" w:rsidR="007C3A0A" w:rsidRPr="00CE1F72" w:rsidRDefault="001C51B1" w:rsidP="007C3A0A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>Ekonomické postavení hradisk – byla velkomoravska hradiska centry lokální, agrární ekonomiky anebo uzly mezinárodního obchodu?</w:t>
      </w:r>
      <w:r w:rsidR="007C3A0A" w:rsidRPr="00CE1F72">
        <w:rPr>
          <w:b/>
          <w:bCs/>
          <w:sz w:val="28"/>
          <w:szCs w:val="28"/>
        </w:rPr>
        <w:t xml:space="preserve">   </w:t>
      </w:r>
    </w:p>
    <w:p w14:paraId="22D3F30D" w14:textId="77777777" w:rsidR="00CE1F72" w:rsidRDefault="007C3A0A" w:rsidP="00CE1F72">
      <w:pPr>
        <w:spacing w:after="0"/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1CCF4239" w14:textId="52EB2AC0" w:rsidR="007C3A0A" w:rsidRPr="007D136B" w:rsidRDefault="007C3A0A" w:rsidP="00CE1F72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D136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Dresler, P. 2016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Břeclav-Pohansko VIII. Hospodářské zázemí centra nebo jen osady v blízkosti centra?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Brno.</w:t>
      </w:r>
    </w:p>
    <w:p w14:paraId="562C4A50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D136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Galuška, L. 2003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 otrocích na Velké Moravě a okovech ze Starého Města. In: J. Klápště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E. Plešková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J. Žemlička eds., Dějiny ve věku nejistot. Sborník k příležitosti 70. narozenin Dušana Třeštíka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Praha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75–86.</w:t>
      </w:r>
    </w:p>
    <w:p w14:paraId="7C2BD572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Hladík, M. – Mazuch, M. – Látková, M. 2022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Great Moravian settlement in Mikulčice-Trapíkov and economic hinterland of the power centre. Rural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lastRenderedPageBreak/>
        <w:t>economy, centres and organisational and functional principles of Great Moravia. Brno.</w:t>
      </w:r>
    </w:p>
    <w:p w14:paraId="38A87651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Hulínek, D. 2008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Funkčné členenie veľkomoravských opevnených sídlisk na </w:t>
      </w:r>
      <w:proofErr w:type="gramStart"/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základe</w:t>
      </w:r>
      <w:proofErr w:type="gramEnd"/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ich spoločenského významu a kontinuita ich pretrvávania v 10. storočí (Morava a západné a stredné Slovensko). In: T. Štefanovičová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D. Hulínek eds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Bitka pri Bratislave a jej význam pre vývoj stredného Podunajska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Bratislava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195–251.</w:t>
      </w:r>
    </w:p>
    <w:p w14:paraId="31CFDDAA" w14:textId="77777777" w:rsidR="007C3A0A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J. 200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5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Raně středověké Pohansko u Břeclavi: munitio, palatium nebo emporium moravských panovníků? Archeologické rozhledy LVII, 100–138.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0E778D3D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J. 2007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Early medieval centre in Pohansko near Břeclav/Lundeburg. Munitio, emporium or palatium of the rulers of Moravia? In: J. Henning ed., Post-Roman Towns, Trade and Settlement in Europe and Byzantium. Millenium Studien 5/1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Berlin – New York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473–498.</w:t>
      </w:r>
    </w:p>
    <w:p w14:paraId="1B7225C5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J. 2013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Great moravian central places and their practical function, social significance and symbolic meaning. In: P. Ettel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L. Werther(eds), Zentrale Orte und Zentrale Räume des Frühmittelalters in Süddeutschland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Mainz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235–248.</w:t>
      </w:r>
    </w:p>
    <w:p w14:paraId="051FAA6C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Staňa, Č. 1999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Poznámky k vývoji střediskových sídel na Moravě v pravěku a včasné době dějinné. In: S. Możdzioch ed., Centrum i zaplecze we wczesnośredniowiecznej Europie środkowej. Spotkania Bytomskie III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Wrocław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77–96.</w:t>
      </w:r>
    </w:p>
    <w:p w14:paraId="2AD99906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Štefan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I.</w:t>
      </w:r>
      <w:r w:rsidRPr="007C3A0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2011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Great Moravia, Statehood and Archaeology. The ‘Decline and Fall’ of One Early Medieval Polity. In: J. Macháček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80300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Š. Ungerman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eds., Frühgeschichtliche Zentralorte in Mitteleuropa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Bonn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  <w:r w:rsidRPr="007D136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333–354.</w:t>
      </w:r>
    </w:p>
    <w:p w14:paraId="78D03FF6" w14:textId="77777777" w:rsidR="007C3A0A" w:rsidRPr="007D136B" w:rsidRDefault="007C3A0A" w:rsidP="007C3A0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5B5633B5" w14:textId="77777777" w:rsidR="003832FC" w:rsidRDefault="003832FC" w:rsidP="003832FC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150A89E3" w14:textId="48DE08D8" w:rsidR="003832FC" w:rsidRPr="00CE1F72" w:rsidRDefault="003832FC" w:rsidP="003832FC">
      <w:pPr>
        <w:rPr>
          <w:b/>
          <w:bCs/>
          <w:sz w:val="28"/>
          <w:szCs w:val="28"/>
        </w:rPr>
      </w:pPr>
      <w:r w:rsidRPr="00CE1F72">
        <w:rPr>
          <w:b/>
          <w:bCs/>
          <w:sz w:val="28"/>
          <w:szCs w:val="28"/>
        </w:rPr>
        <w:t xml:space="preserve">Vývoj sídelní struktury v Čechách v průběhu 8. až poloviny 10. století.    </w:t>
      </w:r>
    </w:p>
    <w:p w14:paraId="505888DA" w14:textId="41EBA585" w:rsidR="003832FC" w:rsidRDefault="003832FC" w:rsidP="003832FC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  <w:r>
        <w:rPr>
          <w:sz w:val="28"/>
          <w:szCs w:val="28"/>
        </w:rPr>
        <w:t xml:space="preserve"> </w:t>
      </w:r>
    </w:p>
    <w:p w14:paraId="5E5A37B3" w14:textId="77777777" w:rsidR="003832FC" w:rsidRDefault="003832FC" w:rsidP="003832F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Lutovský, M. 1999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Odraz mocenských změn 10. století ve struktuře jihočeských hradišť. Archeologie ve středních Čechách 3/2, 283–291.</w:t>
      </w:r>
    </w:p>
    <w:p w14:paraId="7428CD1C" w14:textId="4C48D56A" w:rsidR="003832FC" w:rsidRPr="003832FC" w:rsidRDefault="003832FC" w:rsidP="003832F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Lutovský, M. 2009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Doba hradištní bez hradišť? Úvaha nad strukturou, chronologií a terminologií raně středověkých fortifikací v Čechách. In: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P. 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Dresler –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Z. 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Měřínský eds., Archeologie doby hradištní v České a Slovenské republice. Supplementum 2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Brno,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5–9.</w:t>
      </w:r>
    </w:p>
    <w:p w14:paraId="306FB018" w14:textId="608B62CD" w:rsidR="003832FC" w:rsidRPr="003832FC" w:rsidRDefault="003832FC" w:rsidP="003832F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Lutovský, M. 2000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Jihočeská hradiště v 10. století. K problematice přemyslovského záboru jižních Čech. In: Přemyslovský stát kolem roku 1000. Na paměť knížete Boleslava II. (+7. února 999). Praha, 174–178.</w:t>
      </w:r>
    </w:p>
    <w:p w14:paraId="2D4CDDC3" w14:textId="2130134F" w:rsidR="003832FC" w:rsidRPr="003832FC" w:rsidRDefault="003832FC" w:rsidP="003832F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Profantová, N. – Křivánek, R. – Fikrle, M. – Zavřel, J. 2020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Tismice jako produkční a nadregionální centrum Čech 8. a 9. století. Památky archeologické CXI, 193–271.</w:t>
      </w:r>
    </w:p>
    <w:p w14:paraId="6850D9E7" w14:textId="3FEBBD4E" w:rsidR="003832FC" w:rsidRPr="003832FC" w:rsidRDefault="003832FC" w:rsidP="003832F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Štefan, I. – Hasil, J. 2014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Raně středověké hradiště v Praze Královicích. Archeologické rozhledy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LXVI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453</w:t>
      </w:r>
      <w:r w:rsidR="00DA4544"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492.</w:t>
      </w:r>
    </w:p>
    <w:p w14:paraId="00C462A4" w14:textId="317F85FD" w:rsidR="003832FC" w:rsidRPr="003832FC" w:rsidRDefault="003832FC" w:rsidP="003832F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Varadzin, L. 2010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K vývoji hradišť v jádru Čech se zřetelem k přemyslovské doméně: (příspěvek do diskuse). Archeologické rozhledy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LXII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535</w:t>
      </w:r>
      <w:r w:rsidR="00DA4544"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3832F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554.</w:t>
      </w:r>
    </w:p>
    <w:p w14:paraId="39356289" w14:textId="2FB4C1FD" w:rsidR="003832FC" w:rsidRDefault="003832FC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4482C0AE" w14:textId="0A66E57C" w:rsidR="00B7423C" w:rsidRDefault="00B7423C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188CE9E5" w14:textId="77777777" w:rsidR="00B7423C" w:rsidRDefault="00B7423C" w:rsidP="00B7423C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221FEF7F" w14:textId="10863ABC" w:rsidR="00B7423C" w:rsidRPr="00CE1F72" w:rsidRDefault="00B7423C" w:rsidP="00B7423C">
      <w:pPr>
        <w:autoSpaceDE w:val="0"/>
        <w:autoSpaceDN w:val="0"/>
        <w:adjustRightInd w:val="0"/>
        <w:spacing w:after="0" w:line="240" w:lineRule="auto"/>
        <w:ind w:left="709" w:hanging="709"/>
        <w:rPr>
          <w:b/>
          <w:bCs/>
          <w:sz w:val="28"/>
          <w:szCs w:val="28"/>
        </w:rPr>
      </w:pPr>
      <w:r w:rsidRPr="00CE1F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Stará Kouřim </w:t>
      </w:r>
      <w:r w:rsidR="00CE1F72" w:rsidRPr="00CE1F7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>–</w:t>
      </w:r>
      <w:r w:rsidRPr="00CE1F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významná lokalita raného středověku nejen středních Čech</w:t>
      </w:r>
      <w:r w:rsidRPr="00CE1F72">
        <w:rPr>
          <w:b/>
          <w:bCs/>
          <w:sz w:val="28"/>
          <w:szCs w:val="28"/>
        </w:rPr>
        <w:t xml:space="preserve">. </w:t>
      </w:r>
    </w:p>
    <w:p w14:paraId="70F5BC52" w14:textId="4C743B9E" w:rsidR="00B7423C" w:rsidRPr="003832FC" w:rsidRDefault="00B7423C" w:rsidP="00B7423C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3832FC">
        <w:rPr>
          <w:sz w:val="28"/>
          <w:szCs w:val="28"/>
        </w:rPr>
        <w:t xml:space="preserve">   </w:t>
      </w:r>
    </w:p>
    <w:p w14:paraId="61AF1CFB" w14:textId="519B1198" w:rsidR="00E94DC7" w:rsidRDefault="00B7423C" w:rsidP="00CE1F7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B1D15">
        <w:rPr>
          <w:sz w:val="28"/>
          <w:szCs w:val="28"/>
        </w:rPr>
        <w:t>Literatura:</w:t>
      </w:r>
      <w:r>
        <w:rPr>
          <w:sz w:val="28"/>
          <w:szCs w:val="28"/>
        </w:rPr>
        <w:t xml:space="preserve"> </w:t>
      </w:r>
    </w:p>
    <w:p w14:paraId="21D7A4DA" w14:textId="77777777" w:rsidR="00E94DC7" w:rsidRDefault="00E94DC7" w:rsidP="00E94DC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Dvořáček, D. 2020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Revize středního opevnění na Staré Kouřimi. 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Studia archaeologica Brunensia 25, 21–46.</w:t>
      </w:r>
    </w:p>
    <w:p w14:paraId="7DCC70E4" w14:textId="0591C736" w:rsid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Dvořáček, D.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2020: 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Archeologický výzkum na Staré Kouřimi v letech 1948 až 1957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Archaeologica Historica 45, 733–743.</w:t>
      </w:r>
    </w:p>
    <w:p w14:paraId="44940682" w14:textId="083E2D8E" w:rsid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rofantová,</w:t>
      </w: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N. 2006</w:t>
      </w:r>
      <w:r w:rsidRPr="006619F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6619F8">
        <w:rPr>
          <w:rFonts w:ascii="Calibri" w:eastAsia="Times New Roman" w:hAnsi="Calibri" w:cs="Calibri"/>
          <w:sz w:val="28"/>
          <w:szCs w:val="28"/>
          <w:lang w:eastAsia="cs-CZ"/>
        </w:rPr>
        <w:t>Pohřebiště elity ve Staré Kouřimi</w:t>
      </w:r>
      <w:r w:rsidRPr="006619F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In: P. Sommer ed., České země v raném středověku</w:t>
      </w:r>
      <w:r w:rsidR="006619F8" w:rsidRPr="006619F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Praha,</w:t>
      </w:r>
      <w:r w:rsidRPr="006619F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232–243.</w:t>
      </w: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</w:p>
    <w:p w14:paraId="54665569" w14:textId="63949C2A" w:rsidR="00807912" w:rsidRPr="00807912" w:rsidRDefault="00807912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0791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ommer</w:t>
      </w:r>
      <w:r w:rsidRPr="0080791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P. 2014</w:t>
      </w:r>
      <w:r w:rsidRPr="0080791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807912">
        <w:rPr>
          <w:rFonts w:ascii="Calibri" w:eastAsia="Times New Roman" w:hAnsi="Calibri" w:cs="Calibri"/>
          <w:sz w:val="28"/>
          <w:szCs w:val="28"/>
          <w:lang w:eastAsia="cs-CZ"/>
        </w:rPr>
        <w:t>Stará Kouřim</w:t>
      </w:r>
      <w:r w:rsidRPr="0080791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In: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P. Kouřil ed., </w:t>
      </w:r>
      <w:r w:rsidRPr="0080791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Velká Morava a počátky křesťanství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Brno,</w:t>
      </w:r>
      <w:r w:rsidRPr="0080791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256–257. </w:t>
      </w:r>
    </w:p>
    <w:p w14:paraId="1AC7F0D7" w14:textId="02D5DCEC" w:rsidR="00E94DC7" w:rsidRP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Šolle, M. 1953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E94DC7">
        <w:rPr>
          <w:rFonts w:ascii="Calibri" w:eastAsia="Times New Roman" w:hAnsi="Calibri" w:cs="Calibri"/>
          <w:sz w:val="28"/>
          <w:szCs w:val="28"/>
          <w:lang w:eastAsia="cs-CZ"/>
        </w:rPr>
        <w:t>Staroslovanská dvojitá brána na Staré Kouřimi a její restaurace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Památky archeologické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XLIV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347–363.</w:t>
      </w:r>
    </w:p>
    <w:p w14:paraId="35AE5115" w14:textId="62234C66" w:rsidR="00E94DC7" w:rsidRP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Šolle, M. 1959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E94DC7">
        <w:rPr>
          <w:rFonts w:ascii="Calibri" w:eastAsia="Times New Roman" w:hAnsi="Calibri" w:cs="Calibri"/>
          <w:sz w:val="28"/>
          <w:szCs w:val="28"/>
          <w:lang w:eastAsia="cs-CZ"/>
        </w:rPr>
        <w:t>Knížecí pohřebiště na Staré Kouřimi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Památky archeologické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353–506.</w:t>
      </w:r>
    </w:p>
    <w:p w14:paraId="34ABD7D0" w14:textId="77777777" w:rsidR="00E94DC7" w:rsidRP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Šolle, M. 1966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E94DC7">
        <w:rPr>
          <w:rFonts w:ascii="Calibri" w:eastAsia="Times New Roman" w:hAnsi="Calibri" w:cs="Calibri"/>
          <w:sz w:val="28"/>
          <w:szCs w:val="28"/>
          <w:lang w:eastAsia="cs-CZ"/>
        </w:rPr>
        <w:t>Stará Kouřim a projevy velkomoravské hmotné kultury v Čechách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Praha.</w:t>
      </w:r>
    </w:p>
    <w:p w14:paraId="394EA484" w14:textId="7F36E0AF" w:rsidR="00E94DC7" w:rsidRP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Šolle, M. </w:t>
      </w:r>
      <w:proofErr w:type="gramStart"/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1969a</w:t>
      </w:r>
      <w:proofErr w:type="gramEnd"/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E94DC7">
        <w:rPr>
          <w:rFonts w:ascii="Calibri" w:eastAsia="Times New Roman" w:hAnsi="Calibri" w:cs="Calibri"/>
          <w:sz w:val="28"/>
          <w:szCs w:val="28"/>
          <w:lang w:eastAsia="cs-CZ"/>
        </w:rPr>
        <w:t>Kouřim v mladší a pozdní době hradištní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Památky archeologické LX, 1–124.</w:t>
      </w:r>
    </w:p>
    <w:p w14:paraId="2E71D2C3" w14:textId="4EA70C70" w:rsidR="00E94DC7" w:rsidRP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Šolle, M. </w:t>
      </w:r>
      <w:proofErr w:type="gramStart"/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1969b</w:t>
      </w:r>
      <w:proofErr w:type="gramEnd"/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E94DC7">
        <w:rPr>
          <w:rFonts w:ascii="Calibri" w:eastAsia="Times New Roman" w:hAnsi="Calibri" w:cs="Calibri"/>
          <w:sz w:val="28"/>
          <w:szCs w:val="28"/>
          <w:lang w:eastAsia="cs-CZ"/>
        </w:rPr>
        <w:t>Tor und Turm bei den Westslawen in frühgeschichtlicher Zeit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In: K. H. Otto-J. Herrmann Hrsg., Siedlung, Burg und Stadt. Berlin, 219–231.</w:t>
      </w:r>
    </w:p>
    <w:p w14:paraId="287E83A4" w14:textId="684AE453" w:rsidR="00B7423C" w:rsidRPr="00E94DC7" w:rsidRDefault="00E94DC7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94DC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Šolle, M. 1993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E94DC7">
        <w:rPr>
          <w:rFonts w:ascii="Calibri" w:eastAsia="Times New Roman" w:hAnsi="Calibri" w:cs="Calibri"/>
          <w:sz w:val="28"/>
          <w:szCs w:val="28"/>
          <w:lang w:eastAsia="cs-CZ"/>
        </w:rPr>
        <w:t>Přemyslovská a děpoltická Kouřim podle výzkumu z let 1967–77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Archeologické rozhledy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XLV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268–278, 360–362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28FA3DE9" w14:textId="77777777" w:rsidR="00983B6D" w:rsidRDefault="00983B6D" w:rsidP="00983B6D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2325CD6B" w14:textId="3276C50F" w:rsidR="00983B6D" w:rsidRPr="003832FC" w:rsidRDefault="00983B6D" w:rsidP="00983B6D">
      <w:pPr>
        <w:rPr>
          <w:sz w:val="28"/>
          <w:szCs w:val="28"/>
        </w:rPr>
      </w:pPr>
      <w:r w:rsidRPr="00983B6D">
        <w:rPr>
          <w:sz w:val="28"/>
          <w:szCs w:val="28"/>
        </w:rPr>
        <w:t xml:space="preserve">Vývoj sídelní struktury v Čechách v průběhu druhé poloviny 10. až 13. století.  </w:t>
      </w:r>
      <w:r w:rsidRPr="003832FC">
        <w:rPr>
          <w:sz w:val="28"/>
          <w:szCs w:val="28"/>
        </w:rPr>
        <w:t xml:space="preserve">    </w:t>
      </w:r>
    </w:p>
    <w:p w14:paraId="7C463711" w14:textId="77777777" w:rsidR="00983B6D" w:rsidRDefault="00983B6D" w:rsidP="00983B6D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  <w:r>
        <w:rPr>
          <w:sz w:val="28"/>
          <w:szCs w:val="28"/>
        </w:rPr>
        <w:t xml:space="preserve"> </w:t>
      </w:r>
    </w:p>
    <w:p w14:paraId="01647B51" w14:textId="42942A55" w:rsid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Bartošková, A. 2014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Budeč. Významné mocenské centrum prvních Přemyslovců. Praha.</w:t>
      </w:r>
    </w:p>
    <w:p w14:paraId="4928C6A9" w14:textId="54A93832" w:rsidR="00983B6D" w:rsidRP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ubeník</w:t>
      </w: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 J. 2000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 </w:t>
      </w:r>
      <w:r w:rsidRPr="00983B6D">
        <w:rPr>
          <w:rFonts w:ascii="Calibri" w:eastAsia="Times New Roman" w:hAnsi="Calibri" w:cs="Calibri"/>
          <w:sz w:val="28"/>
          <w:szCs w:val="28"/>
          <w:lang w:eastAsia="cs-CZ"/>
        </w:rPr>
        <w:t>K terminologii a problematice rozpoznávání opevněných sídlišť našeho raného středověku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Archeologie ve středních Čechách 4, 391–395.</w:t>
      </w:r>
    </w:p>
    <w:p w14:paraId="06DB7160" w14:textId="77777777" w:rsidR="00983B6D" w:rsidRP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Klápště, J. 2005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Proměna českých zemí ve středověku. Praha.</w:t>
      </w:r>
    </w:p>
    <w:p w14:paraId="2B992407" w14:textId="0EED2B2A" w:rsidR="00983B6D" w:rsidRP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Laval, F. – Razím, V. 2006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Příspěvek k diskusi o vývoji raně středověkých opevnění ve 12. a 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ab/>
        <w:t>13. století.</w:t>
      </w:r>
      <w:r w:rsidRPr="00983B6D">
        <w:rPr>
          <w:rFonts w:ascii="Calibri" w:eastAsia="Times New Roman" w:hAnsi="Calibri" w:cs="Calibri"/>
          <w:bCs/>
          <w:sz w:val="28"/>
          <w:szCs w:val="28"/>
          <w:lang w:eastAsia="cs-CZ"/>
        </w:rPr>
        <w:t xml:space="preserve"> </w:t>
      </w:r>
      <w:r w:rsidRPr="00983B6D">
        <w:rPr>
          <w:rFonts w:ascii="Calibri" w:eastAsia="Times New Roman" w:hAnsi="Calibri" w:cs="Calibri"/>
          <w:sz w:val="28"/>
          <w:szCs w:val="28"/>
          <w:lang w:eastAsia="cs-CZ"/>
        </w:rPr>
        <w:t xml:space="preserve">Archaeologia </w:t>
      </w:r>
      <w:r w:rsidR="005F7077">
        <w:rPr>
          <w:rFonts w:ascii="Calibri" w:eastAsia="Times New Roman" w:hAnsi="Calibri" w:cs="Calibri"/>
          <w:sz w:val="28"/>
          <w:szCs w:val="28"/>
          <w:lang w:eastAsia="cs-CZ"/>
        </w:rPr>
        <w:t>H</w:t>
      </w:r>
      <w:r w:rsidRPr="00983B6D">
        <w:rPr>
          <w:rFonts w:ascii="Calibri" w:eastAsia="Times New Roman" w:hAnsi="Calibri" w:cs="Calibri"/>
          <w:sz w:val="28"/>
          <w:szCs w:val="28"/>
          <w:lang w:eastAsia="cs-CZ"/>
        </w:rPr>
        <w:t>istorica 31, 181</w:t>
      </w:r>
      <w:r w:rsidRPr="00E94DC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983B6D">
        <w:rPr>
          <w:rFonts w:ascii="Calibri" w:eastAsia="Times New Roman" w:hAnsi="Calibri" w:cs="Calibri"/>
          <w:sz w:val="28"/>
          <w:szCs w:val="28"/>
          <w:lang w:eastAsia="cs-CZ"/>
        </w:rPr>
        <w:t>197.</w:t>
      </w: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</w:p>
    <w:p w14:paraId="2D07EFB5" w14:textId="77777777" w:rsidR="00983B6D" w:rsidRP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Mařík, J. 2009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Libická sídelní aglomerace a její zázemí v raném středověku. Praha. </w:t>
      </w:r>
    </w:p>
    <w:p w14:paraId="2483B5B4" w14:textId="5C6288DF" w:rsidR="00983B6D" w:rsidRP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Žemlička, J. 1995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K dotváření hradské sítě za Břetislava I. („Přemyslovská“ jména v názvech českých a moravských hradišť). Historická geografie 28, 27–47.</w:t>
      </w:r>
    </w:p>
    <w:p w14:paraId="6BDE8C66" w14:textId="4B29C294" w:rsidR="00983B6D" w:rsidRPr="00983B6D" w:rsidRDefault="00983B6D" w:rsidP="00983B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983B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Havrda, J. – Podliska, J 2022</w:t>
      </w:r>
      <w:r w:rsidRPr="00983B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Raně středověké opevnění Prahy. Archeologické nálezy z let 2002–2016 z Malé Strany. Archeologie ve středních Čechách 26, 381–436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03C51E2B" w14:textId="54CF4B08" w:rsidR="00983B6D" w:rsidRDefault="00983B6D" w:rsidP="007D13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1CCA9D70" w14:textId="77777777" w:rsidR="00DE148A" w:rsidRDefault="00DE148A" w:rsidP="00DE148A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24069919" w14:textId="4AE6AE2C" w:rsidR="00DE148A" w:rsidRPr="000004A6" w:rsidRDefault="00DE148A" w:rsidP="00DE148A">
      <w:pPr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 xml:space="preserve">Pražský hrad </w:t>
      </w:r>
      <w:r w:rsidR="000004A6"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</w:t>
      </w:r>
      <w:r w:rsidR="000004A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 w:rsidRPr="000004A6">
        <w:rPr>
          <w:b/>
          <w:bCs/>
          <w:sz w:val="28"/>
          <w:szCs w:val="28"/>
        </w:rPr>
        <w:t xml:space="preserve">ikonické místo českého raného středověku pohledem archeologie.      </w:t>
      </w:r>
    </w:p>
    <w:p w14:paraId="2C2C0B88" w14:textId="260142B3" w:rsidR="00DE148A" w:rsidRDefault="00DE148A" w:rsidP="00DE148A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  <w:r>
        <w:rPr>
          <w:sz w:val="28"/>
          <w:szCs w:val="28"/>
        </w:rPr>
        <w:t xml:space="preserve"> </w:t>
      </w:r>
    </w:p>
    <w:p w14:paraId="27ADE282" w14:textId="063021E0" w:rsidR="007372EF" w:rsidRDefault="007372EF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372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Borkovský, I. 1949</w:t>
      </w:r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 počátcích Pražského hradu a nejstarším kostele v Praze. Praha.</w:t>
      </w:r>
    </w:p>
    <w:p w14:paraId="7F904033" w14:textId="446002E9" w:rsidR="007372EF" w:rsidRDefault="007372EF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Borkovský I</w:t>
      </w:r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372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1962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Opyš Pražského hradu. Památky archeologické LIII, 381–454.</w:t>
      </w:r>
    </w:p>
    <w:p w14:paraId="325C7E7C" w14:textId="0E3C4682" w:rsidR="007372EF" w:rsidRDefault="007372EF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Borkovský I</w:t>
      </w:r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372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196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9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Pražský hrad v době přemyslovských knížat. Praha.</w:t>
      </w:r>
    </w:p>
    <w:p w14:paraId="3969ADDD" w14:textId="0E5A45CE" w:rsidR="007372EF" w:rsidRDefault="007372EF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Borkovský I</w:t>
      </w:r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7372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75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="00BE6AA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Svatojiřská bazilika a klášter na Pražském hradě. Praha.</w:t>
      </w:r>
    </w:p>
    <w:p w14:paraId="3834AE41" w14:textId="2876B02A" w:rsidR="00BE6AA7" w:rsidRDefault="00BE6AA7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Frolík, J</w:t>
      </w:r>
      <w:r w:rsidRPr="00BE6AA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–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Maříková Kubková, J. – Růžičková, E. – Zeman, A. 2000</w:t>
      </w:r>
      <w:r w:rsidRPr="00BE6AA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Nejstarší sakrální architektura Pražského hradu. Výpověď archeologických pramenů. Castrum Pragense 3. Praha.</w:t>
      </w:r>
    </w:p>
    <w:p w14:paraId="1DDB07B5" w14:textId="7B9DC907" w:rsidR="00BE6AA7" w:rsidRDefault="00BE6AA7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Frolík, J</w:t>
      </w:r>
      <w:r w:rsidRPr="00BE6AA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– Smetánka, Z. 1997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Archeologie na Pražském hradě. Praha.</w:t>
      </w:r>
    </w:p>
    <w:p w14:paraId="6F361E55" w14:textId="1C72DFB6" w:rsidR="00BE6AA7" w:rsidRPr="007372EF" w:rsidRDefault="00BE6AA7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Frolík, J</w:t>
      </w:r>
      <w:r w:rsidRPr="00BE6AA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– Tomková, K. 1997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Západní předpolí Pražského hradu – Hradčany a jejich archeologický výzkum v nejnovějším období. Archeologické rozhledy XLIX, 65–71.</w:t>
      </w:r>
    </w:p>
    <w:p w14:paraId="19688ED1" w14:textId="45586373" w:rsidR="00DE148A" w:rsidRDefault="007372EF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372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Guth, K. 1934</w:t>
      </w:r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Praha, Budeč a Boleslav. In: Svatováclavský sborník I. Kníže Václav </w:t>
      </w:r>
      <w:proofErr w:type="gramStart"/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Svatý</w:t>
      </w:r>
      <w:proofErr w:type="gramEnd"/>
      <w:r w:rsidRPr="007372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 jeho doba. Praha, 686–818.</w:t>
      </w:r>
    </w:p>
    <w:p w14:paraId="6AEC07AB" w14:textId="52D91367" w:rsidR="00BE6AA7" w:rsidRDefault="00BE6AA7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Pošmourný, J</w:t>
      </w:r>
      <w:r w:rsidRPr="00BE6AA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E6AA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1971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Svatováclavská rotunda na Pražském hradě ve světle rotund velkomoravských. Památky archeologické LXII, 457–487.</w:t>
      </w:r>
    </w:p>
    <w:p w14:paraId="6CCA28C3" w14:textId="07F99EAB" w:rsidR="0041382D" w:rsidRDefault="0041382D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Štefan, I. </w:t>
      </w:r>
      <w:r w:rsidRPr="0041382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 Wihoda M. eds. 2018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Kostel Panny Marie na Pražském hradě. Dialog nad počátky křesťanství v Čechách. Praha.</w:t>
      </w:r>
    </w:p>
    <w:p w14:paraId="6D9AAE31" w14:textId="77777777" w:rsidR="0041382D" w:rsidRDefault="0041382D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88F609C" w14:textId="03D57D1E" w:rsidR="0041382D" w:rsidRPr="0041382D" w:rsidRDefault="0041382D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Monografická řada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CASTRUM PRAGENSE </w:t>
      </w:r>
      <w:r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– jednotlové svazky věnující se pohřebištím na Pražském hradě a jeho blízkém okolí: </w:t>
      </w:r>
    </w:p>
    <w:p w14:paraId="302DA305" w14:textId="170164F8" w:rsidR="0041382D" w:rsidRDefault="00EA5160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hyperlink r:id="rId10" w:history="1">
        <w:r w:rsidR="0041382D" w:rsidRPr="00C2087C">
          <w:rPr>
            <w:rStyle w:val="Hypertextovodkaz"/>
            <w:rFonts w:ascii="Calibri" w:eastAsia="Times New Roman" w:hAnsi="Calibri" w:cs="Calibri"/>
            <w:sz w:val="28"/>
            <w:szCs w:val="28"/>
            <w:lang w:eastAsia="cs-CZ"/>
          </w:rPr>
          <w:t>https://www.arup.cas.cz/publikace-prodej/publikace-on-line/castrum-pragense/</w:t>
        </w:r>
      </w:hyperlink>
    </w:p>
    <w:p w14:paraId="0F2997B7" w14:textId="77777777" w:rsidR="0041382D" w:rsidRPr="007372EF" w:rsidRDefault="0041382D" w:rsidP="007372E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49E3B1DB" w14:textId="77777777" w:rsidR="0041382D" w:rsidRDefault="0041382D" w:rsidP="0041382D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3F2AEC1C" w14:textId="46855992" w:rsidR="0041382D" w:rsidRPr="000004A6" w:rsidRDefault="0041382D" w:rsidP="0041382D">
      <w:pPr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 xml:space="preserve">Mohylový pohřební ritus u Slovanů </w:t>
      </w:r>
      <w:r w:rsidR="000004A6" w:rsidRPr="003832F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</w:t>
      </w:r>
      <w:r w:rsidRPr="000004A6">
        <w:rPr>
          <w:b/>
          <w:bCs/>
          <w:sz w:val="28"/>
          <w:szCs w:val="28"/>
        </w:rPr>
        <w:t xml:space="preserve"> jeho počátky, vrchol a vyznívání.      </w:t>
      </w:r>
    </w:p>
    <w:p w14:paraId="2F7E5689" w14:textId="59787066" w:rsidR="00DE148A" w:rsidRDefault="0041382D" w:rsidP="0041382D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490D9BBC" w14:textId="77929963" w:rsidR="002E6360" w:rsidRPr="004C5056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Beranová, M. 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Lutovský, M. 2009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Slované v Čechách. Archeologie 6.</w:t>
      </w:r>
      <w:r w:rsidR="004C5056"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12. století. Praha.</w:t>
      </w:r>
    </w:p>
    <w:p w14:paraId="5D48BAA0" w14:textId="56B60863" w:rsidR="002E6360" w:rsidRPr="004C5056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Dohnal, V. 1980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Slovanské žárové mohyly na východní Moravě. In: Slované v 6. – 10. století. Brno, 63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76.                                                                                                </w:t>
      </w:r>
    </w:p>
    <w:p w14:paraId="6387A573" w14:textId="27718890" w:rsidR="004C5056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Dostál, B. 1966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Slovanská pohřebi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š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tě ze střední doby hradištní na Moravě. Praha.  </w:t>
      </w:r>
    </w:p>
    <w:p w14:paraId="52F39B00" w14:textId="7FE5A17F" w:rsidR="002E6360" w:rsidRPr="004C5056" w:rsidRDefault="004C5056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Hanuliak, 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M. 2004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Veľkomoravské pohrebiská. Pochovávanie v 9.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10. storočí na území Slovenska. Nitra.</w:t>
      </w:r>
      <w:r w:rsidR="002E6360"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                                                                      </w:t>
      </w:r>
    </w:p>
    <w:p w14:paraId="48D5890B" w14:textId="6A62C0E1" w:rsidR="002E6360" w:rsidRPr="004C5056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Košta, J. 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Lutovský, M. 2014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Raně středověký knížecí hrob z Kolína. F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ontes 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rchaeologici 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ragenses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vol. 41. Praha.</w:t>
      </w:r>
    </w:p>
    <w:p w14:paraId="4F294A5F" w14:textId="55E52E65" w:rsidR="002E6360" w:rsidRPr="004C5056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Lutovský, M. </w:t>
      </w:r>
      <w:proofErr w:type="gramStart"/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1996a</w:t>
      </w:r>
      <w:proofErr w:type="gramEnd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Hroby předků. Sonda do života a smrti dávných Slovanů. Praha.</w:t>
      </w:r>
    </w:p>
    <w:p w14:paraId="719C28C2" w14:textId="77777777" w:rsidR="004C5056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Lutovský, M. </w:t>
      </w:r>
      <w:proofErr w:type="gramStart"/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1996b</w:t>
      </w:r>
      <w:proofErr w:type="gramEnd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Kumulativní mohyla. K problematice raně středověkého pohřbívání. A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rcheologické rozhledy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XLVIII, 113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125.   </w:t>
      </w:r>
    </w:p>
    <w:p w14:paraId="4A2C8655" w14:textId="23826071" w:rsidR="002E6360" w:rsidRPr="004C5056" w:rsidRDefault="004C5056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 Milo, P. Hrs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2019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Das</w:t>
      </w:r>
      <w:r w:rsidR="002E6360"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frühmittelalterliche Hügelgräberfeld von Bernhardsthal. Archäologische Forschungen in Niederösterreich. Neue Folge 7. Krems.</w:t>
      </w:r>
      <w:r w:rsidR="002E6360"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      </w:t>
      </w:r>
    </w:p>
    <w:p w14:paraId="1BD728A3" w14:textId="19BB8A33" w:rsidR="002E6360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Milová, B. </w:t>
      </w:r>
      <w:r w:rsidR="004C5056"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Milo, P. </w:t>
      </w:r>
      <w:r w:rsidR="004C5056"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Tencer, T. 2011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Slavic burial mounds in </w:t>
      </w:r>
      <w:proofErr w:type="gramStart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Trenčín - Kubra</w:t>
      </w:r>
      <w:proofErr w:type="gramEnd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, Slovakia. Magnetic prospection and archaeological excavation. </w:t>
      </w:r>
      <w:proofErr w:type="gramStart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In:  Archaeological</w:t>
      </w:r>
      <w:proofErr w:type="gramEnd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Prospection. 9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vertAlign w:val="superscript"/>
          <w:lang w:eastAsia="cs-CZ"/>
        </w:rPr>
        <w:t>th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International Conference on Archaeological Prospection. Izmir, 174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176.</w:t>
      </w:r>
    </w:p>
    <w:p w14:paraId="1D73439D" w14:textId="4FF38E2D" w:rsidR="004C5056" w:rsidRPr="004C5056" w:rsidRDefault="004C5056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Kouřil, P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4C50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 Tymonová, M. 2013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Slovanský kostrový mohylník ve Stěbořicích. Brno.</w:t>
      </w:r>
    </w:p>
    <w:p w14:paraId="11FD9D5D" w14:textId="4908EE52" w:rsidR="002E6360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Poulík, J. 1951: Staroslovanské mohylové pohřebiště v Přítlukách na Moravě. A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rcheologické rozhledy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gramStart"/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III,  97</w:t>
      </w:r>
      <w:proofErr w:type="gramEnd"/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100.</w:t>
      </w:r>
    </w:p>
    <w:p w14:paraId="76AB9488" w14:textId="77777777" w:rsidR="004C5056" w:rsidRPr="004C5056" w:rsidRDefault="004C5056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7C7CDD75" w14:textId="77B29DA9" w:rsidR="002E6360" w:rsidRDefault="002E6360" w:rsidP="002E636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- viz. diplomové práce na ÚAM</w:t>
      </w:r>
      <w:r w:rsidR="000043A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FF MU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Petr Hejhal, Barbora Machová </w:t>
      </w:r>
      <w:r w:rsidR="004C5056" w:rsidRPr="0041382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P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tam další literatura</w:t>
      </w:r>
      <w:r w:rsidR="004C50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42471BB8" w14:textId="77777777" w:rsidR="00233EEE" w:rsidRDefault="00233EEE" w:rsidP="00233EEE">
      <w:pPr>
        <w:rPr>
          <w:sz w:val="28"/>
          <w:szCs w:val="28"/>
        </w:rPr>
      </w:pPr>
    </w:p>
    <w:p w14:paraId="56881FA4" w14:textId="77777777" w:rsidR="000004A6" w:rsidRDefault="000004A6" w:rsidP="00233EEE">
      <w:pPr>
        <w:rPr>
          <w:sz w:val="28"/>
          <w:szCs w:val="28"/>
        </w:rPr>
      </w:pPr>
    </w:p>
    <w:p w14:paraId="2F2AA668" w14:textId="1048573B" w:rsidR="00233EEE" w:rsidRDefault="00233EEE" w:rsidP="00233EEE">
      <w:pPr>
        <w:rPr>
          <w:sz w:val="28"/>
          <w:szCs w:val="28"/>
        </w:rPr>
      </w:pPr>
      <w:r w:rsidRPr="00EB1D15">
        <w:rPr>
          <w:sz w:val="28"/>
          <w:szCs w:val="28"/>
        </w:rPr>
        <w:lastRenderedPageBreak/>
        <w:t>Téma:</w:t>
      </w:r>
    </w:p>
    <w:p w14:paraId="447173A9" w14:textId="29F7B67D" w:rsidR="00233EEE" w:rsidRPr="000004A6" w:rsidRDefault="00233EEE" w:rsidP="00233EEE">
      <w:pPr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>Sociální stratifikace velkomoravské společnosti na základě hrobových nálezů z kostelních pohřebišť.</w:t>
      </w:r>
    </w:p>
    <w:p w14:paraId="42A52441" w14:textId="27764DD1" w:rsidR="00123F36" w:rsidRDefault="00123F36" w:rsidP="00233EEE">
      <w:pPr>
        <w:rPr>
          <w:sz w:val="28"/>
          <w:szCs w:val="28"/>
        </w:rPr>
      </w:pPr>
      <w:r>
        <w:rPr>
          <w:sz w:val="28"/>
          <w:szCs w:val="28"/>
        </w:rPr>
        <w:t>Literatura:</w:t>
      </w:r>
    </w:p>
    <w:p w14:paraId="1A83E621" w14:textId="1B2A0B41" w:rsidR="005A1B57" w:rsidRDefault="005A1B57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5A1B5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Galuška, L. 1996</w:t>
      </w:r>
      <w:r w:rsidRPr="005A1B5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Uherské Hradiště-Sad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y: </w:t>
      </w:r>
      <w:r w:rsidRPr="005A1B5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křesťanské centrum říše Velkomoravské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Brno.</w:t>
      </w:r>
    </w:p>
    <w:p w14:paraId="36FE6E84" w14:textId="6F944827" w:rsidR="005A1B57" w:rsidRDefault="005A1B57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Chorvátová, H</w:t>
      </w:r>
      <w:r w:rsidRPr="005A1B5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5A1B5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2004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K relatívnej chronológii pohrebiska Staré Město v polohe Na valách. Acta Historica Neosiliensia 7, 199–235.</w:t>
      </w:r>
    </w:p>
    <w:p w14:paraId="26A103AB" w14:textId="72DFBAD1" w:rsidR="00E70C1A" w:rsidRDefault="00E70C1A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Chorvátová, H</w:t>
      </w:r>
      <w:r w:rsidRPr="00E70C1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2015: Móda šperku na hradiskách? In: R. Čambal – </w:t>
      </w:r>
      <w:r w:rsidR="005455F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Struhár – M. Hanuliak eds., Hradiská – svedkovia dávných čias. Dolná Mariková, 201–215.</w:t>
      </w:r>
    </w:p>
    <w:p w14:paraId="44ADAB5B" w14:textId="39D0A027" w:rsidR="005A1B57" w:rsidRDefault="005A1B57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Chorvátová, H</w:t>
      </w:r>
      <w:r w:rsidRPr="005A1B5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</w:t>
      </w:r>
      <w:r w:rsidRPr="005A1B5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 Harvát, M.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5A1B5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2020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Ženské a detské hroby s honosným šperkom v dlhom 9. storočí v Čechách, na Morave a na Slovensku (Komparácia, identifikácia elít a pokus novú historickú interpretáciu formovania veľkomoravského Nitrianska). Musaica Archaeologica 1/2020, 51–82. </w:t>
      </w:r>
    </w:p>
    <w:p w14:paraId="139CCCAE" w14:textId="65C07181" w:rsidR="0059676D" w:rsidRDefault="0059676D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</w:t>
      </w:r>
      <w:r w:rsidRPr="005967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. – Berner, M. – Dresler, P. – Drtikolová Kaupová, S. – Přichystalová, R. – Sládek V. 2021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Arms-bearers in separate graves from Great Moravia and the emergence of the early medieval militatry-aristocratic organisation in the East-Central Europe. Prähistorische Zeitschrift 96/1, 248–285.</w:t>
      </w:r>
    </w:p>
    <w:p w14:paraId="5155109B" w14:textId="08A4EACE" w:rsidR="0055192B" w:rsidRDefault="0055192B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Štefan, I</w:t>
      </w:r>
      <w:r w:rsidRPr="0055192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59676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2011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Great Moravia, Statehood and Archaeology. The ´Decline and Fall´</w:t>
      </w:r>
      <w:r w:rsidR="0059676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of One Early Medieval Polity. In: J. Macháček – Š. – Ungerman Hrsg., Frühgeschitliche Zentralorte in Mitteleuropa. Studien zur Archäologie Europas 14, Bonn, 333–354. </w:t>
      </w:r>
    </w:p>
    <w:p w14:paraId="29B6819D" w14:textId="5775F272" w:rsidR="005B7C63" w:rsidRDefault="005B7C63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Ungerman, Š</w:t>
      </w:r>
      <w:r w:rsidRPr="005B7C63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5B7C6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2018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Vznik honosného velkomoravského šperku. Stav výzkumu a jeho perspektivy. In. B. Gediga – A. Grossman – W. Piotrowski eds., </w:t>
      </w:r>
      <w:r w:rsidR="00DF19F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Insporationen und Funktion der </w:t>
      </w:r>
      <w:proofErr w:type="gramStart"/>
      <w:r w:rsidR="00DF19F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ur- und</w:t>
      </w:r>
      <w:proofErr w:type="gramEnd"/>
      <w:r w:rsidR="00DF19F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frühgeschitlichen Kunst. Biskupin – Wroclaw, 509–534.</w:t>
      </w:r>
    </w:p>
    <w:p w14:paraId="62E2EE75" w14:textId="4BA2A4B9" w:rsidR="00DF19F5" w:rsidRPr="005A1B57" w:rsidRDefault="00DF19F5" w:rsidP="005A1B5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Ungerman, Š</w:t>
      </w:r>
      <w:r w:rsidRPr="00DF19F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DF19F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2021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Veligradský šperk – velkomoravské specifikum, nebo součást středomořské módy? In: L. Poláček ed., Jdeme pod povrch. Příběhy Archeologického ústavu Akademie věd ČR v Brně.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1920 – 1970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– 2020. Brno, 250–253, 324–347.</w:t>
      </w:r>
    </w:p>
    <w:p w14:paraId="252224A8" w14:textId="512051F6" w:rsidR="005A1B57" w:rsidRDefault="005A1B57" w:rsidP="00233EEE">
      <w:pPr>
        <w:rPr>
          <w:sz w:val="28"/>
          <w:szCs w:val="28"/>
        </w:rPr>
      </w:pPr>
    </w:p>
    <w:p w14:paraId="1A867DEE" w14:textId="77777777" w:rsidR="000004A6" w:rsidRDefault="000004A6" w:rsidP="00E10085">
      <w:pPr>
        <w:rPr>
          <w:sz w:val="28"/>
          <w:szCs w:val="28"/>
        </w:rPr>
      </w:pPr>
    </w:p>
    <w:p w14:paraId="0A075BA6" w14:textId="77777777" w:rsidR="000004A6" w:rsidRDefault="000004A6" w:rsidP="00E10085">
      <w:pPr>
        <w:rPr>
          <w:sz w:val="28"/>
          <w:szCs w:val="28"/>
        </w:rPr>
      </w:pPr>
    </w:p>
    <w:p w14:paraId="3E6206C9" w14:textId="77777777" w:rsidR="000004A6" w:rsidRDefault="000004A6" w:rsidP="00E10085">
      <w:pPr>
        <w:rPr>
          <w:sz w:val="28"/>
          <w:szCs w:val="28"/>
        </w:rPr>
      </w:pPr>
    </w:p>
    <w:p w14:paraId="2E29B5A8" w14:textId="77777777" w:rsidR="000004A6" w:rsidRDefault="000004A6" w:rsidP="00E10085">
      <w:pPr>
        <w:rPr>
          <w:sz w:val="28"/>
          <w:szCs w:val="28"/>
        </w:rPr>
      </w:pPr>
    </w:p>
    <w:p w14:paraId="132C9EEB" w14:textId="51AB27FB" w:rsidR="00E10085" w:rsidRDefault="00E10085" w:rsidP="00E10085">
      <w:pPr>
        <w:rPr>
          <w:sz w:val="28"/>
          <w:szCs w:val="28"/>
        </w:rPr>
      </w:pPr>
      <w:r w:rsidRPr="00EB1D15">
        <w:rPr>
          <w:sz w:val="28"/>
          <w:szCs w:val="28"/>
        </w:rPr>
        <w:lastRenderedPageBreak/>
        <w:t>Téma:</w:t>
      </w:r>
    </w:p>
    <w:p w14:paraId="31D95A24" w14:textId="32BD1DE1" w:rsidR="00E10085" w:rsidRPr="000004A6" w:rsidRDefault="00E10085" w:rsidP="00E10085">
      <w:pPr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>Byla Velké Morava raným státem anebo společností náčeln</w:t>
      </w:r>
      <w:r w:rsidR="00843240" w:rsidRPr="000004A6">
        <w:rPr>
          <w:b/>
          <w:bCs/>
          <w:sz w:val="28"/>
          <w:szCs w:val="28"/>
        </w:rPr>
        <w:t>i</w:t>
      </w:r>
      <w:r w:rsidRPr="000004A6">
        <w:rPr>
          <w:b/>
          <w:bCs/>
          <w:sz w:val="28"/>
          <w:szCs w:val="28"/>
        </w:rPr>
        <w:t xml:space="preserve">ckého typu nebo snad něčím jiným?      </w:t>
      </w:r>
    </w:p>
    <w:p w14:paraId="7A63D677" w14:textId="7E4A3886" w:rsidR="00E10085" w:rsidRDefault="00E10085" w:rsidP="00E10085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  <w:r>
        <w:rPr>
          <w:sz w:val="28"/>
          <w:szCs w:val="28"/>
        </w:rPr>
        <w:t xml:space="preserve"> </w:t>
      </w:r>
    </w:p>
    <w:p w14:paraId="00C720DE" w14:textId="03CCFF6C" w:rsidR="00B86D44" w:rsidRDefault="00B86D44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Earl, T. 1987</w:t>
      </w:r>
      <w:r w:rsidRP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Chiefdoms in archeological and ethnological perspective. Annual Review of Anthropology 16, 279–308.</w:t>
      </w:r>
    </w:p>
    <w:p w14:paraId="0696B041" w14:textId="305D27A8" w:rsidR="00E10085" w:rsidRPr="00E10085" w:rsidRDefault="00E10085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Graus, F. 1951</w:t>
      </w:r>
      <w:r w:rsidRPr="00E1008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O vzniku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feudalizmu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v českých zemích. Český lid 38, 252–255.</w:t>
      </w:r>
    </w:p>
    <w:p w14:paraId="2A979482" w14:textId="77777777" w:rsidR="00B86D44" w:rsidRPr="0083035A" w:rsidRDefault="00E10085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E1008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Kalhous, D. 2014</w:t>
      </w:r>
      <w:r w:rsidRPr="0083035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Náčelnictví, nebo stát? Několik poznámek k článku Jiřího</w:t>
      </w:r>
    </w:p>
    <w:p w14:paraId="007CCF31" w14:textId="4BE4FBAA" w:rsidR="00B86D44" w:rsidRPr="0083035A" w:rsidRDefault="00E10085" w:rsidP="00B86D44">
      <w:pPr>
        <w:autoSpaceDE w:val="0"/>
        <w:autoSpaceDN w:val="0"/>
        <w:adjustRightInd w:val="0"/>
        <w:spacing w:after="0" w:line="240" w:lineRule="auto"/>
        <w:ind w:left="709" w:hanging="1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3035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Macháčka o charakteru Velké Moravy. Archeologické rozhledy LXVI, 177–180.</w:t>
      </w:r>
    </w:p>
    <w:p w14:paraId="101F6E53" w14:textId="36017065" w:rsidR="00E10085" w:rsidRPr="00E10085" w:rsidRDefault="00B86D44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B86D4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Charvát, P. 1989</w:t>
      </w:r>
      <w:r w:rsidRP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Náčelnictví či raný stát? Památky archeologické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LXXX</w:t>
      </w:r>
      <w:r w:rsidRP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207–222.</w:t>
      </w:r>
    </w:p>
    <w:p w14:paraId="006756DB" w14:textId="4490A773" w:rsidR="00E10085" w:rsidRDefault="00E10085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E1008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>Macháček, J. 2012</w:t>
      </w:r>
      <w:r w:rsidRPr="00E1008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: Velkomoravský stát – kontroverze středoevropské medievistiky. Archeologické rozhledy LXIV, 775–787.</w:t>
      </w:r>
    </w:p>
    <w:p w14:paraId="24474459" w14:textId="671D2E71" w:rsidR="00E10085" w:rsidRDefault="00E10085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B86D4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Profantová, N. – Profant, M. 2014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Modernizace moravské medievistiky? Archeologické rozhledy LXVI, 127–140.</w:t>
      </w:r>
    </w:p>
    <w:p w14:paraId="07BF2847" w14:textId="1120C63D" w:rsidR="00B86D44" w:rsidRDefault="00E10085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B86D4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Štefan, I. 2014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Mocní náčelníci od řeky Moravy? Poznámky ke struktuře raných států. Archeologické rozhledy LXVI, 1</w:t>
      </w:r>
      <w:r w:rsid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41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–1</w:t>
      </w:r>
      <w:r w:rsid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76.</w:t>
      </w:r>
    </w:p>
    <w:p w14:paraId="7989EFAC" w14:textId="2B63D7DE" w:rsidR="00B86D44" w:rsidRPr="00B86D44" w:rsidRDefault="00B86D44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B86D4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Třeštík, D. – Žemlička, J. 2007</w:t>
      </w:r>
      <w:r w:rsidRP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 modelech vývoje přemyslovského státu. Český časopis historický 105,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B86D4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122–164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7C74C243" w14:textId="5D15C5F9" w:rsidR="00E10085" w:rsidRPr="00E10085" w:rsidRDefault="00E10085" w:rsidP="00E1008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4FCDE8F1" w14:textId="77777777" w:rsidR="005E5EC9" w:rsidRDefault="005E5EC9" w:rsidP="005E5EC9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4A19D708" w14:textId="1B8E7E02" w:rsidR="00233EEE" w:rsidRPr="000004A6" w:rsidRDefault="005E5EC9" w:rsidP="005E5EC9">
      <w:pPr>
        <w:autoSpaceDE w:val="0"/>
        <w:autoSpaceDN w:val="0"/>
        <w:adjustRightInd w:val="0"/>
        <w:spacing w:after="0" w:line="240" w:lineRule="auto"/>
        <w:ind w:left="709" w:hanging="709"/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 xml:space="preserve">Blatnicko-mikulčický horizont: vývoj tohoto fenoménu v historii archeologického poznání.  </w:t>
      </w:r>
    </w:p>
    <w:p w14:paraId="76DEF9FB" w14:textId="77777777" w:rsidR="005E5EC9" w:rsidRDefault="005E5EC9" w:rsidP="005E5EC9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</w:p>
    <w:p w14:paraId="5D30756A" w14:textId="2CAE9956" w:rsidR="005E5EC9" w:rsidRDefault="005E5EC9" w:rsidP="005E5EC9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  <w:r>
        <w:rPr>
          <w:sz w:val="28"/>
          <w:szCs w:val="28"/>
        </w:rPr>
        <w:t xml:space="preserve"> </w:t>
      </w:r>
    </w:p>
    <w:p w14:paraId="60E38FB9" w14:textId="26AE0B72" w:rsidR="00D0039C" w:rsidRDefault="00D0039C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Benda, K. 1963</w:t>
      </w:r>
      <w:r w:rsidRPr="00D0039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Karolínská složka blatnického nálezu.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Slovenská archeológia XI, 199–222.</w:t>
      </w:r>
    </w:p>
    <w:p w14:paraId="7DF9E316" w14:textId="049A3641" w:rsidR="00D0039C" w:rsidRDefault="00D0039C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Bialeková, </w:t>
      </w:r>
      <w:r w:rsidRPr="00D0039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D. 1980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Odraz franských vplyvov v kultúre Slovanov (k otázke blatnicko-mikulčického horizontu). In. B. Chropovský ed., IV. medzinárodný kongres slovanskej archeológie, Sifia 15.-22. septembra 1980. Zborník referátov ČSSR. Nitra, 28–35.</w:t>
      </w:r>
    </w:p>
    <w:p w14:paraId="2B2002E1" w14:textId="30EFE5A1" w:rsidR="0034657F" w:rsidRDefault="0034657F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Garam, E</w:t>
      </w:r>
      <w:r w:rsidRPr="0034657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34657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2000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Blatnica. </w:t>
      </w:r>
      <w:r w:rsidR="002D68C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In: A. Wieczorek – H. M. Hinz Hrsg., Europas Mitte um 1000. Beiträge zur Geschichte, Kunst und Archäologie. Katalog. Stuttgart, 144–147.</w:t>
      </w:r>
    </w:p>
    <w:p w14:paraId="7E490C01" w14:textId="34FFDB47" w:rsidR="002D68CC" w:rsidRDefault="002D68CC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Justová, J</w:t>
      </w:r>
      <w:r w:rsidRPr="002D68C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2D68C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1977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Nálezy blatnicko-mikulčického stylu na území zlického kmenového knížectví. Archeologické rozhledy XXIX, 92–504, 598–599.</w:t>
      </w:r>
    </w:p>
    <w:p w14:paraId="568BF208" w14:textId="61CA165B" w:rsidR="002266EF" w:rsidRPr="00D0039C" w:rsidRDefault="002266EF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Profantová, N</w:t>
      </w:r>
      <w:r w:rsidRPr="002266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2266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1997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Blatnicko-mikulčický horizont v Čechách – současný stav a problémy. In: K. Wachowski, red., Śląsk i Czechy i kultura wielkomorawska. Wroclaw, 85–94.</w:t>
      </w:r>
    </w:p>
    <w:p w14:paraId="413D371B" w14:textId="20C88192" w:rsidR="00D0039C" w:rsidRDefault="00D0039C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D0039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Robak, Z. 2017</w:t>
      </w:r>
      <w:r w:rsidRPr="00D0039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The origins and the collapse of the Blatnica-Mikulčice Paradigm. Slovenská archeológia LXV/1, 99–162.</w:t>
      </w:r>
    </w:p>
    <w:p w14:paraId="471F6FB7" w14:textId="471288A6" w:rsidR="002266EF" w:rsidRDefault="002266EF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Ungerman, Š</w:t>
      </w:r>
      <w:r w:rsidRPr="002266E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2266E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2011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Tzv. Blatnicko-mikulčický horizont a jeho vliv na chronologii raného středověku. In: V. Turčan, ed., Karolínska kultúra a Slovensko. Zb. Slovenského národného múzea. Archeológia Supp. 4. Bratislava, 135–151.</w:t>
      </w:r>
    </w:p>
    <w:p w14:paraId="59923D34" w14:textId="5A42D346" w:rsidR="00D0039C" w:rsidRDefault="00D0039C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50B00709" w14:textId="77777777" w:rsidR="00D0039C" w:rsidRPr="00D0039C" w:rsidRDefault="00D0039C" w:rsidP="00D0039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3FC71AEC" w14:textId="77777777" w:rsidR="001F05E4" w:rsidRDefault="001F05E4" w:rsidP="001F05E4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5460A993" w14:textId="4DCAAA6A" w:rsidR="001F05E4" w:rsidRPr="000004A6" w:rsidRDefault="001F05E4" w:rsidP="001F05E4">
      <w:pPr>
        <w:autoSpaceDE w:val="0"/>
        <w:autoSpaceDN w:val="0"/>
        <w:adjustRightInd w:val="0"/>
        <w:spacing w:after="0" w:line="240" w:lineRule="auto"/>
        <w:ind w:left="709" w:hanging="709"/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 xml:space="preserve">Nomádské elementy v hmotné kultuře Slovanů raného středověku </w:t>
      </w:r>
    </w:p>
    <w:p w14:paraId="4F0471DF" w14:textId="77777777" w:rsidR="001F05E4" w:rsidRDefault="001F05E4" w:rsidP="001F05E4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</w:p>
    <w:p w14:paraId="6A65307E" w14:textId="77777777" w:rsidR="009C2D76" w:rsidRDefault="001F05E4" w:rsidP="001F05E4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23CA1EBA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Avenarius, J. 1974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Die Awaren in Europa. Bratislava. </w:t>
      </w:r>
    </w:p>
    <w:p w14:paraId="1C0986FC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Dienes, I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 </w:t>
      </w: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1972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Die Ungarn um die Zeit der Landnahme. Budapest. </w:t>
      </w:r>
    </w:p>
    <w:p w14:paraId="348C3AFA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Dostál, B. 1981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Duté trojcípé parohové předměty v raném středověku. Sborník prací filozofické fakulty brněnské univerzity E26, 43</w:t>
      </w:r>
      <w:r w:rsidRPr="00F942AD">
        <w:rPr>
          <w:rStyle w:val="xcontentpasted2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57.</w:t>
      </w:r>
    </w:p>
    <w:p w14:paraId="02BF62F7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Lutovský, M. – Profantová, N. 1995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Sámova říše. Praha. </w:t>
      </w:r>
    </w:p>
    <w:p w14:paraId="03443E8E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Koperski, A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 </w:t>
      </w: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– Parczewski, M. 1978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Wcześnośredniowieczny grób Węgra – koczownika z Przemyśla. Acta Archaeologica Carphatica XVIII, 151–199. </w:t>
      </w:r>
    </w:p>
    <w:p w14:paraId="6C207021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Kouřil, P. 2003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Staří Maďaři a Morava z pohledu archeologie. In: J. Klápště – E. Plešková – J. Žemlička eds., Dějiny ve věku nejistot. Praha, 110–146.  </w:t>
      </w:r>
    </w:p>
    <w:p w14:paraId="337A88B6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Kouřil, P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 </w:t>
      </w: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2008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Archeologické doklady nomádského vlivu a zásahu na území Moravy v závěru 9. a 10. století. In: T. Štefanovičová – D. Hulínek eds., Bitka při Bratislave v roku 907 a jej význam pre vývoj stredného Podunajska. Bratislava, 113–135. </w:t>
      </w:r>
    </w:p>
    <w:p w14:paraId="7EDB8182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Macháček, J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 </w:t>
      </w: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2019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Slované – otroci, nebo spojenci Avarů. Živá historie, červenec srpen 2019, 22–25. </w:t>
      </w:r>
    </w:p>
    <w:p w14:paraId="46045ECC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Profantová, N.  1992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Awarische Funde aus den Gebieten nördlich der awarischen Siedlungsgrenzen. In: Awaren Forschungen. Wien, 605</w:t>
      </w:r>
      <w:r w:rsidRPr="00F942AD">
        <w:rPr>
          <w:rStyle w:val="xcontentpasted3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–778.</w:t>
      </w:r>
    </w:p>
    <w:p w14:paraId="30B59AA4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Staššíková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-Štukovská, </w:t>
      </w: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D. 2001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Vybrané nálezy z pohrebiska v Borovciach z pohľadu začiatkov kostrového pochovávania staromoravských a nitrianskych Slovanov. In: L. Galuška – P. Kouřil – Z. Měřínský eds., Velká Morava mezi východem a západem. Brno, 371–388. </w:t>
      </w:r>
    </w:p>
    <w:p w14:paraId="41FA59F3" w14:textId="77777777" w:rsidR="009C2D76" w:rsidRPr="00F942AD" w:rsidRDefault="009C2D76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Szymański, W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– Dąbrowska, E. 1979: Awarzy. Wroclaw. </w:t>
      </w:r>
    </w:p>
    <w:p w14:paraId="3C5986FC" w14:textId="77777777" w:rsidR="009C2D76" w:rsidRDefault="009C2D76" w:rsidP="009C2D76">
      <w:pPr>
        <w:pStyle w:val="xmsonormal"/>
        <w:spacing w:before="0" w:beforeAutospacing="0" w:after="0" w:afterAutospacing="0"/>
        <w:ind w:left="709" w:hanging="709"/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Zábojník, J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 </w:t>
      </w:r>
      <w:r w:rsidRPr="00F942AD">
        <w:rPr>
          <w:rStyle w:val="xcontentpasted1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2004</w:t>
      </w:r>
      <w:r w:rsidRPr="00F942AD">
        <w:rPr>
          <w:rStyle w:val="xcontentpasted1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Slovensko a Avarský kaganát. Bratislava. </w:t>
      </w:r>
    </w:p>
    <w:p w14:paraId="37FBC0F5" w14:textId="77777777" w:rsidR="00F942AD" w:rsidRDefault="00F942AD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65E4A393" w14:textId="77777777" w:rsidR="00F942AD" w:rsidRDefault="00F942AD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106FB844" w14:textId="77777777" w:rsidR="00F942AD" w:rsidRPr="00F942AD" w:rsidRDefault="00F942AD" w:rsidP="009C2D76">
      <w:pPr>
        <w:pStyle w:val="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E43953D" w14:textId="77777777" w:rsidR="009C2D76" w:rsidRDefault="009C2D76" w:rsidP="009C2D76">
      <w:pPr>
        <w:rPr>
          <w:sz w:val="28"/>
          <w:szCs w:val="28"/>
        </w:rPr>
      </w:pPr>
      <w:r w:rsidRPr="00EB1D15">
        <w:rPr>
          <w:sz w:val="28"/>
          <w:szCs w:val="28"/>
        </w:rPr>
        <w:lastRenderedPageBreak/>
        <w:t>Téma:</w:t>
      </w:r>
    </w:p>
    <w:p w14:paraId="362D8307" w14:textId="0E399D23" w:rsidR="009C2D76" w:rsidRPr="000004A6" w:rsidRDefault="009C2D76" w:rsidP="009C2D76">
      <w:pPr>
        <w:autoSpaceDE w:val="0"/>
        <w:autoSpaceDN w:val="0"/>
        <w:adjustRightInd w:val="0"/>
        <w:spacing w:after="0" w:line="240" w:lineRule="auto"/>
        <w:ind w:left="709" w:hanging="709"/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 xml:space="preserve">Sv. Ludmila </w:t>
      </w:r>
      <w:r w:rsidR="008B6056" w:rsidRPr="000004A6">
        <w:rPr>
          <w:b/>
          <w:bCs/>
          <w:i/>
          <w:iCs/>
          <w:sz w:val="28"/>
          <w:szCs w:val="28"/>
        </w:rPr>
        <w:t>–</w:t>
      </w:r>
      <w:r w:rsidRPr="000004A6">
        <w:rPr>
          <w:b/>
          <w:bCs/>
          <w:sz w:val="28"/>
          <w:szCs w:val="28"/>
        </w:rPr>
        <w:t xml:space="preserve"> jako legenda a jako historická osobnost</w:t>
      </w:r>
    </w:p>
    <w:p w14:paraId="6DE81A08" w14:textId="77777777" w:rsidR="009C2D76" w:rsidRDefault="009C2D76" w:rsidP="009C2D76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</w:p>
    <w:p w14:paraId="7C3B8E1B" w14:textId="4E0F007F" w:rsidR="009C2D76" w:rsidRDefault="009C2D76" w:rsidP="009C2D76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040E5C52" w14:textId="01F4A47C" w:rsidR="006D5DC0" w:rsidRDefault="006D5DC0" w:rsidP="009C2D76">
      <w:pPr>
        <w:rPr>
          <w:sz w:val="28"/>
          <w:szCs w:val="28"/>
        </w:rPr>
      </w:pPr>
      <w:r>
        <w:rPr>
          <w:i/>
          <w:iCs/>
          <w:sz w:val="28"/>
          <w:szCs w:val="28"/>
        </w:rPr>
        <w:t>Cílek, V. – Majer, M. – Schmelzová, R. 2017</w:t>
      </w:r>
      <w:r w:rsidRPr="006D5DC0">
        <w:rPr>
          <w:sz w:val="28"/>
          <w:szCs w:val="28"/>
        </w:rPr>
        <w:t xml:space="preserve">: </w:t>
      </w:r>
      <w:r w:rsidR="00760CD8">
        <w:rPr>
          <w:sz w:val="28"/>
          <w:szCs w:val="28"/>
        </w:rPr>
        <w:t xml:space="preserve">Tetín svaté Ludmily. Místo, dějiny a spiritualita. </w:t>
      </w:r>
      <w:r w:rsidR="00205768">
        <w:rPr>
          <w:sz w:val="28"/>
          <w:szCs w:val="28"/>
        </w:rPr>
        <w:t>Praha.</w:t>
      </w:r>
    </w:p>
    <w:p w14:paraId="2156C90B" w14:textId="2E71F200" w:rsidR="00D61E2B" w:rsidRDefault="00D61E2B" w:rsidP="009C2D76">
      <w:pPr>
        <w:rPr>
          <w:sz w:val="28"/>
          <w:szCs w:val="28"/>
        </w:rPr>
      </w:pPr>
      <w:r w:rsidRPr="003B79B0">
        <w:rPr>
          <w:i/>
          <w:iCs/>
          <w:sz w:val="28"/>
          <w:szCs w:val="28"/>
        </w:rPr>
        <w:t xml:space="preserve">Izdný, J. </w:t>
      </w:r>
      <w:r w:rsidR="003B79B0" w:rsidRPr="003B79B0">
        <w:rPr>
          <w:i/>
          <w:iCs/>
          <w:sz w:val="28"/>
          <w:szCs w:val="28"/>
        </w:rPr>
        <w:t>et al. 2020</w:t>
      </w:r>
      <w:r w:rsidR="003B79B0">
        <w:rPr>
          <w:sz w:val="28"/>
          <w:szCs w:val="28"/>
        </w:rPr>
        <w:t>: Ludmila: kněžna a světice. Praha.</w:t>
      </w:r>
    </w:p>
    <w:p w14:paraId="6CAC09D5" w14:textId="77777777" w:rsidR="003524EC" w:rsidRPr="003524EC" w:rsidRDefault="003524EC" w:rsidP="003524EC">
      <w:pPr>
        <w:pStyle w:val="Odstavecseseznamem"/>
        <w:numPr>
          <w:ilvl w:val="0"/>
          <w:numId w:val="6"/>
        </w:numPr>
        <w:rPr>
          <w:color w:val="FF0000"/>
          <w:sz w:val="28"/>
          <w:szCs w:val="28"/>
        </w:rPr>
      </w:pPr>
      <w:r w:rsidRPr="003524EC">
        <w:rPr>
          <w:color w:val="FF0000"/>
          <w:sz w:val="28"/>
          <w:szCs w:val="28"/>
        </w:rPr>
        <w:t>Je to celý sborník věnován sv. Ludmile s odkazy na další literaturu.</w:t>
      </w:r>
    </w:p>
    <w:p w14:paraId="6503CC1E" w14:textId="63EC4901" w:rsidR="00E561D0" w:rsidRDefault="00E561D0" w:rsidP="009C2D76">
      <w:pPr>
        <w:rPr>
          <w:i/>
          <w:iCs/>
          <w:sz w:val="28"/>
          <w:szCs w:val="28"/>
        </w:rPr>
      </w:pPr>
      <w:r w:rsidRPr="00CB6CF4">
        <w:rPr>
          <w:i/>
          <w:iCs/>
          <w:sz w:val="28"/>
          <w:szCs w:val="28"/>
        </w:rPr>
        <w:t>Kristián</w:t>
      </w:r>
      <w:r w:rsidR="00CB6CF4" w:rsidRPr="00CB6CF4">
        <w:rPr>
          <w:i/>
          <w:iCs/>
          <w:sz w:val="28"/>
          <w:szCs w:val="28"/>
        </w:rPr>
        <w:t xml:space="preserve"> 2012</w:t>
      </w:r>
      <w:r w:rsidR="00CB6CF4" w:rsidRPr="00CB6CF4">
        <w:rPr>
          <w:sz w:val="28"/>
          <w:szCs w:val="28"/>
        </w:rPr>
        <w:t>: Kristiánova legenda: život a umučení svatého Václava a jeho báby svaté Ludmily</w:t>
      </w:r>
      <w:r w:rsidR="00CB6CF4">
        <w:rPr>
          <w:sz w:val="28"/>
          <w:szCs w:val="28"/>
        </w:rPr>
        <w:t xml:space="preserve"> (</w:t>
      </w:r>
      <w:r w:rsidR="00C30189">
        <w:rPr>
          <w:sz w:val="28"/>
          <w:szCs w:val="28"/>
        </w:rPr>
        <w:t>J. Ludvíkovský, red.</w:t>
      </w:r>
      <w:r w:rsidR="00AC36B5">
        <w:rPr>
          <w:sz w:val="28"/>
          <w:szCs w:val="28"/>
        </w:rPr>
        <w:t>, komentář a</w:t>
      </w:r>
      <w:r w:rsidR="00C30189">
        <w:rPr>
          <w:sz w:val="28"/>
          <w:szCs w:val="28"/>
        </w:rPr>
        <w:t xml:space="preserve"> překl</w:t>
      </w:r>
      <w:r w:rsidR="00AC36B5">
        <w:rPr>
          <w:sz w:val="28"/>
          <w:szCs w:val="28"/>
        </w:rPr>
        <w:t>a</w:t>
      </w:r>
      <w:r w:rsidR="00C30189">
        <w:rPr>
          <w:sz w:val="28"/>
          <w:szCs w:val="28"/>
        </w:rPr>
        <w:t>d)</w:t>
      </w:r>
      <w:r w:rsidR="00AC36B5">
        <w:rPr>
          <w:sz w:val="28"/>
          <w:szCs w:val="28"/>
        </w:rPr>
        <w:t xml:space="preserve">. </w:t>
      </w:r>
      <w:r w:rsidR="006B43B5">
        <w:rPr>
          <w:sz w:val="28"/>
          <w:szCs w:val="28"/>
        </w:rPr>
        <w:t>Praha.</w:t>
      </w:r>
    </w:p>
    <w:p w14:paraId="3092F469" w14:textId="6568E461" w:rsidR="009C2D76" w:rsidRDefault="00513E94" w:rsidP="009C2D76">
      <w:pPr>
        <w:rPr>
          <w:sz w:val="28"/>
          <w:szCs w:val="28"/>
        </w:rPr>
      </w:pPr>
      <w:r w:rsidRPr="009B0096">
        <w:rPr>
          <w:i/>
          <w:iCs/>
          <w:sz w:val="28"/>
          <w:szCs w:val="28"/>
        </w:rPr>
        <w:t xml:space="preserve">Mařík, J. – Musílek, </w:t>
      </w:r>
      <w:r w:rsidR="00193A2B" w:rsidRPr="009B0096">
        <w:rPr>
          <w:i/>
          <w:iCs/>
          <w:sz w:val="28"/>
          <w:szCs w:val="28"/>
        </w:rPr>
        <w:t>M</w:t>
      </w:r>
      <w:r w:rsidRPr="009B0096">
        <w:rPr>
          <w:i/>
          <w:iCs/>
          <w:sz w:val="28"/>
          <w:szCs w:val="28"/>
        </w:rPr>
        <w:t>. – Sommer, P.</w:t>
      </w:r>
      <w:r w:rsidR="00193A2B" w:rsidRPr="009B0096">
        <w:rPr>
          <w:i/>
          <w:iCs/>
          <w:sz w:val="28"/>
          <w:szCs w:val="28"/>
        </w:rPr>
        <w:t xml:space="preserve"> eds.</w:t>
      </w:r>
      <w:r w:rsidRPr="009B0096">
        <w:rPr>
          <w:i/>
          <w:iCs/>
          <w:sz w:val="28"/>
          <w:szCs w:val="28"/>
        </w:rPr>
        <w:t xml:space="preserve"> </w:t>
      </w:r>
      <w:r w:rsidR="00193A2B" w:rsidRPr="009B0096">
        <w:rPr>
          <w:i/>
          <w:iCs/>
          <w:sz w:val="28"/>
          <w:szCs w:val="28"/>
        </w:rPr>
        <w:t>2021</w:t>
      </w:r>
      <w:r w:rsidR="00193A2B" w:rsidRPr="009B0096">
        <w:rPr>
          <w:sz w:val="28"/>
          <w:szCs w:val="28"/>
        </w:rPr>
        <w:t>: Svatá Ludmila. Žena na rozhraní věků. Praha.</w:t>
      </w:r>
      <w:r w:rsidR="00193A2B">
        <w:rPr>
          <w:sz w:val="28"/>
          <w:szCs w:val="28"/>
        </w:rPr>
        <w:t xml:space="preserve"> </w:t>
      </w:r>
      <w:r w:rsidR="00CD301E">
        <w:rPr>
          <w:sz w:val="28"/>
          <w:szCs w:val="28"/>
        </w:rPr>
        <w:t>(knihovna H. Beltinga na dějinách umění)</w:t>
      </w:r>
    </w:p>
    <w:p w14:paraId="62121275" w14:textId="6D82A7DD" w:rsidR="002D47E8" w:rsidRPr="003524EC" w:rsidRDefault="002D47E8" w:rsidP="002D47E8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3524EC">
        <w:rPr>
          <w:color w:val="FF0000"/>
          <w:sz w:val="28"/>
          <w:szCs w:val="28"/>
        </w:rPr>
        <w:t>Je to celý sborník věnován sv. Ludmile s odkazy na další literaturu.</w:t>
      </w:r>
    </w:p>
    <w:p w14:paraId="7B764B04" w14:textId="77777777" w:rsidR="0030166F" w:rsidRDefault="0030166F" w:rsidP="002D47E8">
      <w:p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14:paraId="6E25E161" w14:textId="77777777" w:rsidR="0030166F" w:rsidRDefault="0030166F" w:rsidP="0030166F">
      <w:pPr>
        <w:rPr>
          <w:sz w:val="28"/>
          <w:szCs w:val="28"/>
        </w:rPr>
      </w:pPr>
      <w:r w:rsidRPr="00EB1D15">
        <w:rPr>
          <w:sz w:val="28"/>
          <w:szCs w:val="28"/>
        </w:rPr>
        <w:t>Téma:</w:t>
      </w:r>
    </w:p>
    <w:p w14:paraId="3E444431" w14:textId="007D2EF0" w:rsidR="0030166F" w:rsidRPr="000004A6" w:rsidRDefault="0030166F" w:rsidP="0030166F">
      <w:pPr>
        <w:autoSpaceDE w:val="0"/>
        <w:autoSpaceDN w:val="0"/>
        <w:adjustRightInd w:val="0"/>
        <w:spacing w:after="0" w:line="240" w:lineRule="auto"/>
        <w:ind w:left="709" w:hanging="709"/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>První křesťanské chrámy v Čechách a na Moravě.</w:t>
      </w:r>
    </w:p>
    <w:p w14:paraId="5BF8F2AD" w14:textId="77777777" w:rsidR="0030166F" w:rsidRDefault="0030166F" w:rsidP="0030166F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</w:p>
    <w:p w14:paraId="7882BFBE" w14:textId="77D53D4D" w:rsidR="0030166F" w:rsidRDefault="0030166F" w:rsidP="0030166F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68318B7A" w14:textId="77777777" w:rsidR="00C12318" w:rsidRPr="00C12318" w:rsidRDefault="00C12318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C1231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Dostál, B. 1990</w:t>
      </w:r>
      <w:r w:rsidRPr="00C1231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Několik poznámek k objevu prvních velkomoravských kostelů ve Starém Městě. In: Galuška, L. ed., Staroměstská výročí. Brno, 35–42.</w:t>
      </w:r>
    </w:p>
    <w:p w14:paraId="4A9D98A6" w14:textId="09F09946" w:rsidR="00C12318" w:rsidRDefault="00C12318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C1231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Dostál, B. 1992</w:t>
      </w:r>
      <w:r w:rsidRPr="00C1231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K rekonstrukci velkomoravského kostela na Pohansku. Sborník prací filozofické fakulty brněnské univerzity E 37, 73–88.</w:t>
      </w:r>
    </w:p>
    <w:p w14:paraId="6E34B771" w14:textId="29156ED7" w:rsidR="00291C22" w:rsidRDefault="00291C22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Frolík, J</w:t>
      </w:r>
      <w:r w:rsidRPr="00291C2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63773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6C5B8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Maříková</w:t>
      </w:r>
      <w:r w:rsidR="00637738" w:rsidRPr="006C5B8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Kubková</w:t>
      </w:r>
      <w:r w:rsidR="006C5B82" w:rsidRPr="006C5B8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,</w:t>
      </w:r>
      <w:r w:rsidR="00637738" w:rsidRPr="006C5B8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J. – Růžičková, E. – Zeman, A. 2000:</w:t>
      </w:r>
      <w:r w:rsidR="0063773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6C5B82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Nejstarší sakrální architektura Pražského hradu. Výpověď archeologických pramenů. Castrum Pragense 3. Praha.</w:t>
      </w:r>
    </w:p>
    <w:p w14:paraId="2192D95A" w14:textId="5003BF43" w:rsidR="000E363A" w:rsidRDefault="000E363A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0E36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Frolíková-Kaliszová, D. 1999</w:t>
      </w:r>
      <w:r w:rsidRPr="000E363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Dřevěné kostely v Čechách v archeologických pramenech. Archeologie ve středních Čechách 3/2, 535–545.</w:t>
      </w:r>
    </w:p>
    <w:p w14:paraId="3ACD515F" w14:textId="0BC4374F" w:rsidR="000458DE" w:rsidRPr="000E363A" w:rsidRDefault="000458DE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5A1B5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Galuška, L. 1996</w:t>
      </w:r>
      <w:r w:rsidRPr="005A1B5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Uherské Hradiště-Sad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y: </w:t>
      </w:r>
      <w:r w:rsidRPr="005A1B5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křesťanské centrum říše Velkomoravské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 Brno.</w:t>
      </w:r>
    </w:p>
    <w:p w14:paraId="28577397" w14:textId="77777777" w:rsidR="000E363A" w:rsidRPr="000E363A" w:rsidRDefault="000E363A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0E36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Illáš, M. 2013</w:t>
      </w:r>
      <w:r w:rsidRPr="000E363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Príspevok k otázke predrománskej drevenej sakrálnej architektúry na Morave a západnom Slovensku. Vlastivědný věstník moravský LXV/2, 147–159.</w:t>
      </w:r>
    </w:p>
    <w:p w14:paraId="0A73C94F" w14:textId="77777777" w:rsidR="000E363A" w:rsidRPr="000E363A" w:rsidRDefault="000E363A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0E36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Hrubý, V. 1949</w:t>
      </w:r>
      <w:r w:rsidRPr="000E363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Objev kostela z 9. století na pohřebišti ve Starém Městě. Archeologické rozhledy I, 109–122.</w:t>
      </w:r>
    </w:p>
    <w:p w14:paraId="38784784" w14:textId="28A8A607" w:rsidR="000E363A" w:rsidRPr="000E363A" w:rsidRDefault="000E363A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0E36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lastRenderedPageBreak/>
        <w:t>Kalhous, D. 2016</w:t>
      </w:r>
      <w:r w:rsidRPr="000E363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Hroby, kostely, kultura a texty. In: Macháček, J. – Wihoda, M. eds., Pád Velké Moravy aneb Kdo byl pohřben v hrobu 153 na Pohansku u Břeclavi, Praha, 166–189.</w:t>
      </w:r>
    </w:p>
    <w:p w14:paraId="5AE846BB" w14:textId="201F4B2C" w:rsidR="000E363A" w:rsidRDefault="000E363A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0E36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Kalousek, F. 1961</w:t>
      </w:r>
      <w:r w:rsidRPr="000E363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Některé nové poznatky k stavební technice velkomoravské architektury. Sborník prací filozofické fakulty brněnské univerzity F 5, 135–150.</w:t>
      </w:r>
    </w:p>
    <w:p w14:paraId="6B938DE8" w14:textId="100B915A" w:rsidR="008867B4" w:rsidRDefault="008867B4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867B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Macháček, J. – Balcárková, A. – Čáp, P. – Dresler, P. – Přichystalová, R. – Schuplerová, E. – Sládek, V. 2014</w:t>
      </w:r>
      <w:r w:rsidRPr="008867B4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Velkomoravská rotunda z Pohanska u Břeclavi. Památky archeologické CV, 87–153.</w:t>
      </w:r>
    </w:p>
    <w:p w14:paraId="26D3E4BE" w14:textId="0F97973D" w:rsidR="00F723DA" w:rsidRDefault="00F723DA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25143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Poláček, L. – Maříková Kubková J. 2010 Hrsg</w:t>
      </w:r>
      <w:r w:rsidRPr="0025143E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.: Frühmittelalterliche Kirchen als archäologische und historische Quelle. Internationale Tagungen Mikulčice VIII. Brno.</w:t>
      </w:r>
    </w:p>
    <w:p w14:paraId="4591ABE4" w14:textId="5766D683" w:rsidR="00F77BFE" w:rsidRDefault="00F77BFE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Poulík, J</w:t>
      </w:r>
      <w:r w:rsidRPr="003678B6">
        <w:rPr>
          <w:rFonts w:ascii="Calibri" w:eastAsia="Times New Roman" w:hAnsi="Calibri" w:cs="Calibri"/>
          <w:i/>
          <w:iCs/>
          <w:sz w:val="28"/>
          <w:szCs w:val="28"/>
          <w:lang w:eastAsia="cs-CZ"/>
        </w:rPr>
        <w:t>. 1963</w:t>
      </w: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: Dvě </w:t>
      </w:r>
      <w:r w:rsidR="003678B6">
        <w:rPr>
          <w:rFonts w:ascii="Calibri" w:eastAsia="Times New Roman" w:hAnsi="Calibri" w:cs="Calibri"/>
          <w:sz w:val="28"/>
          <w:szCs w:val="28"/>
          <w:lang w:eastAsia="cs-CZ"/>
        </w:rPr>
        <w:t xml:space="preserve">velkomoravské </w:t>
      </w:r>
      <w:r>
        <w:rPr>
          <w:rFonts w:ascii="Calibri" w:eastAsia="Times New Roman" w:hAnsi="Calibri" w:cs="Calibri"/>
          <w:sz w:val="28"/>
          <w:szCs w:val="28"/>
          <w:lang w:eastAsia="cs-CZ"/>
        </w:rPr>
        <w:t>rotundy</w:t>
      </w:r>
      <w:r w:rsidR="003678B6">
        <w:rPr>
          <w:rFonts w:ascii="Calibri" w:eastAsia="Times New Roman" w:hAnsi="Calibri" w:cs="Calibri"/>
          <w:sz w:val="28"/>
          <w:szCs w:val="28"/>
          <w:lang w:eastAsia="cs-CZ"/>
        </w:rPr>
        <w:t xml:space="preserve"> v Mikulčicích. Praha.</w:t>
      </w:r>
    </w:p>
    <w:p w14:paraId="1F403C34" w14:textId="0AEC7C89" w:rsidR="00145656" w:rsidRDefault="00145656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Šolle, </w:t>
      </w:r>
      <w:r w:rsidRPr="003451A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M</w:t>
      </w:r>
      <w:r w:rsidRPr="003451A2">
        <w:rPr>
          <w:rFonts w:ascii="Calibri" w:eastAsia="Times New Roman" w:hAnsi="Calibri" w:cs="Calibri"/>
          <w:i/>
          <w:iCs/>
          <w:sz w:val="28"/>
          <w:szCs w:val="28"/>
          <w:lang w:eastAsia="cs-CZ"/>
        </w:rPr>
        <w:t>. 1990</w:t>
      </w: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: </w:t>
      </w:r>
      <w:r w:rsidR="004A50D0">
        <w:rPr>
          <w:rFonts w:ascii="Calibri" w:eastAsia="Times New Roman" w:hAnsi="Calibri" w:cs="Calibri"/>
          <w:sz w:val="28"/>
          <w:szCs w:val="28"/>
          <w:lang w:eastAsia="cs-CZ"/>
        </w:rPr>
        <w:t>Rotunda sv. Petra a Pavla v Budči. Památky archeologické LXXXI, 140–207.</w:t>
      </w:r>
    </w:p>
    <w:p w14:paraId="15858FCF" w14:textId="060F29FA" w:rsidR="002E5033" w:rsidRDefault="002E5033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8"/>
          <w:szCs w:val="28"/>
          <w:lang w:eastAsia="cs-CZ"/>
        </w:rPr>
      </w:pPr>
      <w:r w:rsidRPr="002E503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Štefan, I, </w:t>
      </w:r>
      <w:r w:rsidR="00D42997" w:rsidRPr="0025143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</w:t>
      </w:r>
      <w:r w:rsidRPr="002E5033">
        <w:rPr>
          <w:rFonts w:ascii="Calibri" w:eastAsia="Times New Roman" w:hAnsi="Calibri" w:cs="Calibri"/>
          <w:i/>
          <w:iCs/>
          <w:sz w:val="28"/>
          <w:szCs w:val="28"/>
          <w:lang w:eastAsia="cs-CZ"/>
        </w:rPr>
        <w:t xml:space="preserve"> Wihoda, M. eds. 2018</w:t>
      </w:r>
      <w:r>
        <w:rPr>
          <w:rFonts w:ascii="Calibri" w:eastAsia="Times New Roman" w:hAnsi="Calibri" w:cs="Calibri"/>
          <w:sz w:val="28"/>
          <w:szCs w:val="28"/>
          <w:lang w:eastAsia="cs-CZ"/>
        </w:rPr>
        <w:t>: Kostel Panny Marie na Pražském hradě. Dialog nad počátky křesťanství v Čechách. Praha.</w:t>
      </w:r>
    </w:p>
    <w:p w14:paraId="7513B909" w14:textId="10AE82A3" w:rsidR="00C95AAB" w:rsidRDefault="00C95AAB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11D65E24" w14:textId="67E64406" w:rsidR="00C95AAB" w:rsidRDefault="00C95AAB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58873087" w14:textId="77777777" w:rsidR="00C95AAB" w:rsidRPr="00846D97" w:rsidRDefault="00C95AAB" w:rsidP="00C95AAB">
      <w:pPr>
        <w:rPr>
          <w:sz w:val="28"/>
          <w:szCs w:val="28"/>
        </w:rPr>
      </w:pPr>
      <w:r w:rsidRPr="00846D97">
        <w:rPr>
          <w:sz w:val="28"/>
          <w:szCs w:val="28"/>
        </w:rPr>
        <w:t>Téma:</w:t>
      </w:r>
    </w:p>
    <w:p w14:paraId="555D94B1" w14:textId="2012835B" w:rsidR="00C95AAB" w:rsidRPr="000004A6" w:rsidRDefault="00C95AAB" w:rsidP="00C95AAB">
      <w:pPr>
        <w:autoSpaceDE w:val="0"/>
        <w:autoSpaceDN w:val="0"/>
        <w:adjustRightInd w:val="0"/>
        <w:spacing w:after="0" w:line="240" w:lineRule="auto"/>
        <w:ind w:left="709" w:hanging="709"/>
        <w:rPr>
          <w:b/>
          <w:bCs/>
          <w:sz w:val="28"/>
          <w:szCs w:val="28"/>
        </w:rPr>
      </w:pPr>
      <w:r w:rsidRPr="000004A6">
        <w:rPr>
          <w:b/>
          <w:bCs/>
          <w:sz w:val="28"/>
          <w:szCs w:val="28"/>
        </w:rPr>
        <w:t>Počátky klášterů v Čechách.</w:t>
      </w:r>
    </w:p>
    <w:p w14:paraId="021E287D" w14:textId="77777777" w:rsidR="00C95AAB" w:rsidRDefault="00C95AAB" w:rsidP="00C95AAB">
      <w:pPr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</w:p>
    <w:p w14:paraId="5A04033F" w14:textId="385B9156" w:rsidR="00C95AAB" w:rsidRDefault="00C95AAB" w:rsidP="00C95AAB">
      <w:pPr>
        <w:rPr>
          <w:sz w:val="28"/>
          <w:szCs w:val="28"/>
        </w:rPr>
      </w:pPr>
      <w:r w:rsidRPr="00EB1D15">
        <w:rPr>
          <w:sz w:val="28"/>
          <w:szCs w:val="28"/>
        </w:rPr>
        <w:t>Literatura:</w:t>
      </w:r>
    </w:p>
    <w:p w14:paraId="34803068" w14:textId="6C87B873" w:rsidR="00665923" w:rsidRDefault="00665923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Borkovský, I. 1975</w:t>
      </w:r>
      <w:r w:rsidRPr="00665923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Svatojiřská bazilika a klášter na Pražském hradě. Praha.</w:t>
      </w:r>
    </w:p>
    <w:p w14:paraId="0D14456D" w14:textId="3F517EF4" w:rsidR="00350481" w:rsidRPr="00C7268A" w:rsidRDefault="00350481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Nodl, M. – Šmahel, F. </w:t>
      </w:r>
      <w:r w:rsidR="00C7268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eds. 2019</w:t>
      </w:r>
      <w:r w:rsidR="00C7268A" w:rsidRPr="00C726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proofErr w:type="gramStart"/>
      <w:r w:rsidR="00C7268A" w:rsidRPr="00C726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Pohané</w:t>
      </w:r>
      <w:proofErr w:type="gramEnd"/>
      <w:r w:rsidR="00C7268A" w:rsidRPr="00C726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 křesťané. Christianizace českých zemí ve středověku. Praha.</w:t>
      </w:r>
    </w:p>
    <w:p w14:paraId="65444C2A" w14:textId="77777777" w:rsidR="001C7FE9" w:rsidRPr="00D42997" w:rsidRDefault="001C7FE9" w:rsidP="001C7FE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Sommer, P</w:t>
      </w:r>
      <w:r w:rsidRPr="00931C6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1C7FE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1996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Sázavský klášter. Praha.</w:t>
      </w:r>
    </w:p>
    <w:p w14:paraId="4C6CB031" w14:textId="6BAAA8A2" w:rsidR="00D42997" w:rsidRPr="00D42997" w:rsidRDefault="00D42997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D4299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Sommer, P. 2001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Začátky křesťanství v Čechách. Kapitoly z dějin raně středověké duchovní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kultury. Praha.</w:t>
      </w:r>
    </w:p>
    <w:p w14:paraId="00B021B8" w14:textId="22205F1C" w:rsidR="00D42997" w:rsidRDefault="00D42997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D4299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Sommer, P. 2007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 Svatý Prokop: Z počátků českého státu a církve. Praha.</w:t>
      </w:r>
    </w:p>
    <w:p w14:paraId="000A4220" w14:textId="2D321203" w:rsidR="00D42997" w:rsidRDefault="00D42997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D42997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cs-CZ"/>
        </w:rPr>
        <w:t>Sommer, P 2020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Století archeologického výzkumu ostrovského kláštera (k. ú. Davle). </w:t>
      </w:r>
      <w:r w:rsidRPr="00D42997">
        <w:rPr>
          <w:rFonts w:ascii="Calibri" w:eastAsia="Times New Roman" w:hAnsi="Calibri" w:cs="Calibri"/>
          <w:sz w:val="28"/>
          <w:szCs w:val="28"/>
          <w:lang w:eastAsia="cs-CZ"/>
        </w:rPr>
        <w:t>Archaeologia historica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45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/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2, 713</w:t>
      </w:r>
      <w:r w:rsidRPr="0025143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–</w:t>
      </w:r>
      <w:r w:rsidRPr="00D429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731.</w:t>
      </w:r>
    </w:p>
    <w:p w14:paraId="3E5BB2B8" w14:textId="77777777" w:rsidR="00846D97" w:rsidRDefault="00846D97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6D6E2B82" w14:textId="77777777" w:rsid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1BBE9E7D" w14:textId="77777777" w:rsid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09798962" w14:textId="77777777" w:rsid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691AB858" w14:textId="77777777" w:rsid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5E109716" w14:textId="77777777" w:rsid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1BE99BF2" w14:textId="77777777" w:rsid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2FA225AB" w14:textId="3D811403" w:rsidR="00846D97" w:rsidRPr="00EA5160" w:rsidRDefault="00846D97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lastRenderedPageBreak/>
        <w:t>Téma</w:t>
      </w:r>
    </w:p>
    <w:p w14:paraId="5C3C90DA" w14:textId="77777777" w:rsidR="00EA5160" w:rsidRPr="00EA5160" w:rsidRDefault="00EA5160" w:rsidP="00846D97">
      <w:pPr>
        <w:pStyle w:val="xx-wm-x-wm-xxxmsonormal"/>
        <w:spacing w:before="0" w:beforeAutospacing="0" w:after="0" w:afterAutospacing="0"/>
        <w:ind w:left="709" w:hanging="709"/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7747E754" w14:textId="5BE9B3C3" w:rsidR="00846D97" w:rsidRPr="00EA5160" w:rsidRDefault="00846D97" w:rsidP="00846D97">
      <w:pPr>
        <w:pStyle w:val="xx-wm-x-wm-x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</w:rPr>
      </w:pP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Předkřesťanské náboženství u Slovanů </w:t>
      </w:r>
    </w:p>
    <w:p w14:paraId="1C8285B1" w14:textId="77777777" w:rsidR="00846D97" w:rsidRPr="00EA5160" w:rsidRDefault="00846D97" w:rsidP="00846D97">
      <w:pPr>
        <w:pStyle w:val="xx-wm-x-wm-x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</w:rPr>
      </w:pPr>
      <w:r w:rsidRPr="00EA5160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14:paraId="46ED2A8C" w14:textId="5BF30E0E" w:rsidR="00846D97" w:rsidRPr="00EA5160" w:rsidRDefault="00846D97" w:rsidP="00846D97">
      <w:pPr>
        <w:pStyle w:val="xx-wm-x-wm-x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</w:rPr>
      </w:pP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Literatura: </w:t>
      </w:r>
      <w:r w:rsidRPr="00EA5160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14:paraId="13861EF2" w14:textId="77777777" w:rsidR="00846D97" w:rsidRPr="00EA5160" w:rsidRDefault="00846D97" w:rsidP="00846D97">
      <w:pPr>
        <w:pStyle w:val="xx-wm-x-wm-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EA5160">
        <w:rPr>
          <w:rStyle w:val="markxpwxiyofm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Dynda</w:t>
      </w:r>
      <w:r w:rsidRPr="00EA5160">
        <w:rPr>
          <w:rStyle w:val="xx-wm-x-wm-xxcontentpasted0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, J. 2017</w:t>
      </w: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 Slovanské pohanství ve středověkých latinských pramenech. Praha.</w:t>
      </w:r>
      <w:r w:rsidRPr="00EA5160">
        <w:rPr>
          <w:rStyle w:val="xx-wm-x-wm-xxcontentpasted0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14:paraId="1B5DD47A" w14:textId="77777777" w:rsidR="00846D97" w:rsidRPr="00EA5160" w:rsidRDefault="00846D97" w:rsidP="00846D97">
      <w:pPr>
        <w:pStyle w:val="xx-wm-x-wm-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EA5160">
        <w:rPr>
          <w:rStyle w:val="markxpwxiyofm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Dynda</w:t>
      </w:r>
      <w:r w:rsidRPr="00EA5160">
        <w:rPr>
          <w:rStyle w:val="xx-wm-x-wm-xxcontentpasted0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, J. 2019</w:t>
      </w: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Slovanské pohanství ve středověkých ruských kázáních. Praha. </w:t>
      </w:r>
    </w:p>
    <w:p w14:paraId="79AD0663" w14:textId="77777777" w:rsidR="00846D97" w:rsidRPr="00EA5160" w:rsidRDefault="00846D97" w:rsidP="00846D97">
      <w:pPr>
        <w:pStyle w:val="xx-wm-x-wm-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EA5160">
        <w:rPr>
          <w:rStyle w:val="xx-wm-x-wm-xxcontentpasted0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Profantová, N – Profant, N. 2004</w:t>
      </w: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Encyklopedie slovanských bohů a mýtů. Praha. </w:t>
      </w:r>
    </w:p>
    <w:p w14:paraId="7DDAFB66" w14:textId="166F0E3F" w:rsidR="00846D97" w:rsidRPr="00EA5160" w:rsidRDefault="00846D97" w:rsidP="00846D97">
      <w:pPr>
        <w:pStyle w:val="xx-wm-x-wm-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EA5160">
        <w:rPr>
          <w:rStyle w:val="xx-wm-x-wm-xxcontentpasted0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Téra, M</w:t>
      </w: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2009: Perun: bůh hromovládce: sonda do slovanského archaického náboženství. Červený Kostelec. </w:t>
      </w:r>
    </w:p>
    <w:p w14:paraId="54EB6693" w14:textId="77777777" w:rsidR="00846D97" w:rsidRPr="00EA5160" w:rsidRDefault="00846D97" w:rsidP="00846D97">
      <w:pPr>
        <w:pStyle w:val="xx-wm-x-wm-xxmsonormal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EA5160">
        <w:rPr>
          <w:rStyle w:val="xx-wm-x-wm-xxcontentpasted0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</w:rPr>
        <w:t>Váňa, Z. 1990</w:t>
      </w:r>
      <w:r w:rsidRPr="00EA5160">
        <w:rPr>
          <w:rStyle w:val="xx-wm-x-wm-xxcontentpasted0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 Svět slovanských bohů a démonů. Praha. </w:t>
      </w:r>
    </w:p>
    <w:p w14:paraId="6F892645" w14:textId="77777777" w:rsidR="00846D97" w:rsidRPr="00EA5160" w:rsidRDefault="00846D97" w:rsidP="00D42997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2BE35CD2" w14:textId="77777777" w:rsidR="00D42997" w:rsidRPr="00EA5160" w:rsidRDefault="00D42997" w:rsidP="00C95AAB">
      <w:pPr>
        <w:rPr>
          <w:rFonts w:cstheme="minorHAnsi"/>
          <w:sz w:val="28"/>
          <w:szCs w:val="28"/>
        </w:rPr>
      </w:pPr>
    </w:p>
    <w:p w14:paraId="2808112A" w14:textId="77777777" w:rsidR="00C95AAB" w:rsidRPr="00EA5160" w:rsidRDefault="00C95AAB" w:rsidP="00C12318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  <w:sz w:val="32"/>
          <w:szCs w:val="32"/>
          <w:shd w:val="clear" w:color="auto" w:fill="FFFFFF"/>
        </w:rPr>
      </w:pPr>
    </w:p>
    <w:sectPr w:rsidR="00C95AAB" w:rsidRPr="00EA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T America 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877"/>
    <w:multiLevelType w:val="hybridMultilevel"/>
    <w:tmpl w:val="BAB2D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6D93"/>
    <w:multiLevelType w:val="hybridMultilevel"/>
    <w:tmpl w:val="4B1284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6559"/>
    <w:multiLevelType w:val="hybridMultilevel"/>
    <w:tmpl w:val="6BD2D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80D5B"/>
    <w:multiLevelType w:val="hybridMultilevel"/>
    <w:tmpl w:val="59DA52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2AF1"/>
    <w:multiLevelType w:val="hybridMultilevel"/>
    <w:tmpl w:val="6A1E8924"/>
    <w:lvl w:ilvl="0" w:tplc="5C2A2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061F3"/>
    <w:multiLevelType w:val="hybridMultilevel"/>
    <w:tmpl w:val="AC0E1F82"/>
    <w:lvl w:ilvl="0" w:tplc="FEAEF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03379">
    <w:abstractNumId w:val="2"/>
  </w:num>
  <w:num w:numId="2" w16cid:durableId="2127456091">
    <w:abstractNumId w:val="0"/>
  </w:num>
  <w:num w:numId="3" w16cid:durableId="416707585">
    <w:abstractNumId w:val="3"/>
  </w:num>
  <w:num w:numId="4" w16cid:durableId="193621550">
    <w:abstractNumId w:val="1"/>
  </w:num>
  <w:num w:numId="5" w16cid:durableId="1754162389">
    <w:abstractNumId w:val="5"/>
  </w:num>
  <w:num w:numId="6" w16cid:durableId="626744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15"/>
    <w:rsid w:val="000004A6"/>
    <w:rsid w:val="000043AF"/>
    <w:rsid w:val="000458DE"/>
    <w:rsid w:val="00056A31"/>
    <w:rsid w:val="00093C96"/>
    <w:rsid w:val="000E363A"/>
    <w:rsid w:val="00123F36"/>
    <w:rsid w:val="00145656"/>
    <w:rsid w:val="00154BF4"/>
    <w:rsid w:val="00193A2B"/>
    <w:rsid w:val="001C51B1"/>
    <w:rsid w:val="001C7FE9"/>
    <w:rsid w:val="001F05E4"/>
    <w:rsid w:val="00205768"/>
    <w:rsid w:val="002174CF"/>
    <w:rsid w:val="002266EF"/>
    <w:rsid w:val="00233EEE"/>
    <w:rsid w:val="0025143E"/>
    <w:rsid w:val="00291C22"/>
    <w:rsid w:val="002C439F"/>
    <w:rsid w:val="002D47E8"/>
    <w:rsid w:val="002D68CC"/>
    <w:rsid w:val="002E5033"/>
    <w:rsid w:val="002E6360"/>
    <w:rsid w:val="0030166F"/>
    <w:rsid w:val="003451A2"/>
    <w:rsid w:val="0034657F"/>
    <w:rsid w:val="00350481"/>
    <w:rsid w:val="003524EC"/>
    <w:rsid w:val="00363750"/>
    <w:rsid w:val="003678B6"/>
    <w:rsid w:val="003832FC"/>
    <w:rsid w:val="003B79B0"/>
    <w:rsid w:val="003D1090"/>
    <w:rsid w:val="003E45B7"/>
    <w:rsid w:val="003E67DA"/>
    <w:rsid w:val="004135B5"/>
    <w:rsid w:val="0041382D"/>
    <w:rsid w:val="0043716D"/>
    <w:rsid w:val="004847CF"/>
    <w:rsid w:val="004A50D0"/>
    <w:rsid w:val="004C5056"/>
    <w:rsid w:val="00513E94"/>
    <w:rsid w:val="005455F0"/>
    <w:rsid w:val="0055192B"/>
    <w:rsid w:val="0059676D"/>
    <w:rsid w:val="005A1B57"/>
    <w:rsid w:val="005B7C63"/>
    <w:rsid w:val="005C6D70"/>
    <w:rsid w:val="005E5EC9"/>
    <w:rsid w:val="005F2880"/>
    <w:rsid w:val="005F7077"/>
    <w:rsid w:val="00605FFA"/>
    <w:rsid w:val="00637738"/>
    <w:rsid w:val="00642D08"/>
    <w:rsid w:val="006619F8"/>
    <w:rsid w:val="00665923"/>
    <w:rsid w:val="006B43B5"/>
    <w:rsid w:val="006C5B82"/>
    <w:rsid w:val="006D5DC0"/>
    <w:rsid w:val="00703A0D"/>
    <w:rsid w:val="007175E5"/>
    <w:rsid w:val="007372EF"/>
    <w:rsid w:val="00760CD8"/>
    <w:rsid w:val="007A7501"/>
    <w:rsid w:val="007C3A0A"/>
    <w:rsid w:val="007D136B"/>
    <w:rsid w:val="00803007"/>
    <w:rsid w:val="00807912"/>
    <w:rsid w:val="00825612"/>
    <w:rsid w:val="0083035A"/>
    <w:rsid w:val="00843240"/>
    <w:rsid w:val="00846D97"/>
    <w:rsid w:val="008867B4"/>
    <w:rsid w:val="008B6056"/>
    <w:rsid w:val="009210CE"/>
    <w:rsid w:val="00926E7D"/>
    <w:rsid w:val="00931C66"/>
    <w:rsid w:val="00951D6F"/>
    <w:rsid w:val="00983B6D"/>
    <w:rsid w:val="009B0096"/>
    <w:rsid w:val="009C2D76"/>
    <w:rsid w:val="00A2614C"/>
    <w:rsid w:val="00AC36B5"/>
    <w:rsid w:val="00AD3990"/>
    <w:rsid w:val="00B07409"/>
    <w:rsid w:val="00B23DD2"/>
    <w:rsid w:val="00B507F7"/>
    <w:rsid w:val="00B52A9A"/>
    <w:rsid w:val="00B7423C"/>
    <w:rsid w:val="00B86D44"/>
    <w:rsid w:val="00B97932"/>
    <w:rsid w:val="00BE6AA7"/>
    <w:rsid w:val="00C12318"/>
    <w:rsid w:val="00C30189"/>
    <w:rsid w:val="00C7268A"/>
    <w:rsid w:val="00C95AAB"/>
    <w:rsid w:val="00CB2549"/>
    <w:rsid w:val="00CB6CF4"/>
    <w:rsid w:val="00CD301E"/>
    <w:rsid w:val="00CE1F72"/>
    <w:rsid w:val="00D0039C"/>
    <w:rsid w:val="00D00CE2"/>
    <w:rsid w:val="00D25E45"/>
    <w:rsid w:val="00D42997"/>
    <w:rsid w:val="00D61E2B"/>
    <w:rsid w:val="00DA4544"/>
    <w:rsid w:val="00DE148A"/>
    <w:rsid w:val="00DF19F5"/>
    <w:rsid w:val="00E10085"/>
    <w:rsid w:val="00E110E2"/>
    <w:rsid w:val="00E561D0"/>
    <w:rsid w:val="00E70C1A"/>
    <w:rsid w:val="00E94DC7"/>
    <w:rsid w:val="00EA5160"/>
    <w:rsid w:val="00EB1D15"/>
    <w:rsid w:val="00F076AC"/>
    <w:rsid w:val="00F107ED"/>
    <w:rsid w:val="00F723DA"/>
    <w:rsid w:val="00F77BFE"/>
    <w:rsid w:val="00F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7FEA"/>
  <w15:chartTrackingRefBased/>
  <w15:docId w15:val="{0115075E-1127-4D64-99EC-7D1C74F0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4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05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>
    <w:name w:val="a"/>
    <w:basedOn w:val="Standardnpsmoodstavce"/>
    <w:rsid w:val="00AD3990"/>
  </w:style>
  <w:style w:type="character" w:styleId="Hypertextovodkaz">
    <w:name w:val="Hyperlink"/>
    <w:basedOn w:val="Standardnpsmoodstavce"/>
    <w:uiPriority w:val="99"/>
    <w:unhideWhenUsed/>
    <w:rsid w:val="00363750"/>
    <w:rPr>
      <w:color w:val="0000FF"/>
      <w:u w:val="single"/>
    </w:rPr>
  </w:style>
  <w:style w:type="character" w:customStyle="1" w:styleId="l6">
    <w:name w:val="l6"/>
    <w:basedOn w:val="Standardnpsmoodstavce"/>
    <w:rsid w:val="002C439F"/>
  </w:style>
  <w:style w:type="character" w:customStyle="1" w:styleId="l9">
    <w:name w:val="l9"/>
    <w:basedOn w:val="Standardnpsmoodstavce"/>
    <w:rsid w:val="002C439F"/>
  </w:style>
  <w:style w:type="character" w:customStyle="1" w:styleId="l11">
    <w:name w:val="l11"/>
    <w:basedOn w:val="Standardnpsmoodstavce"/>
    <w:rsid w:val="002C439F"/>
  </w:style>
  <w:style w:type="character" w:styleId="Nevyeenzmnka">
    <w:name w:val="Unresolved Mention"/>
    <w:basedOn w:val="Standardnpsmoodstavce"/>
    <w:uiPriority w:val="99"/>
    <w:semiHidden/>
    <w:unhideWhenUsed/>
    <w:rsid w:val="00F107E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05FF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Default">
    <w:name w:val="Default"/>
    <w:rsid w:val="00803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7D136B"/>
    <w:pPr>
      <w:spacing w:after="0" w:line="240" w:lineRule="auto"/>
    </w:pPr>
    <w:rPr>
      <w:rFonts w:ascii="Calibri" w:hAnsi="Calibri"/>
      <w:kern w:val="0"/>
      <w:szCs w:val="21"/>
      <w:lang w:val="sk-SK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7D136B"/>
    <w:rPr>
      <w:rFonts w:ascii="Calibri" w:hAnsi="Calibri"/>
      <w:kern w:val="0"/>
      <w:szCs w:val="21"/>
      <w:lang w:val="sk-SK"/>
      <w14:ligatures w14:val="none"/>
    </w:rPr>
  </w:style>
  <w:style w:type="character" w:styleId="Zdraznn">
    <w:name w:val="Emphasis"/>
    <w:basedOn w:val="Standardnpsmoodstavce"/>
    <w:uiPriority w:val="20"/>
    <w:qFormat/>
    <w:rsid w:val="007D136B"/>
    <w:rPr>
      <w:i/>
      <w:iCs/>
    </w:rPr>
  </w:style>
  <w:style w:type="character" w:customStyle="1" w:styleId="jlqj4b">
    <w:name w:val="jlqj4b"/>
    <w:basedOn w:val="Standardnpsmoodstavce"/>
    <w:rsid w:val="007D136B"/>
  </w:style>
  <w:style w:type="character" w:customStyle="1" w:styleId="A04">
    <w:name w:val="A0+4"/>
    <w:uiPriority w:val="99"/>
    <w:rsid w:val="007D136B"/>
    <w:rPr>
      <w:rFonts w:cs="GT America Bold"/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3832F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4DC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9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-content">
    <w:name w:val="field-content"/>
    <w:basedOn w:val="Standardnpsmoodstavce"/>
    <w:rsid w:val="00983B6D"/>
  </w:style>
  <w:style w:type="character" w:customStyle="1" w:styleId="l7">
    <w:name w:val="l7"/>
    <w:basedOn w:val="Standardnpsmoodstavce"/>
    <w:rsid w:val="00D0039C"/>
  </w:style>
  <w:style w:type="character" w:customStyle="1" w:styleId="l8">
    <w:name w:val="l8"/>
    <w:basedOn w:val="Standardnpsmoodstavce"/>
    <w:rsid w:val="00D0039C"/>
  </w:style>
  <w:style w:type="paragraph" w:customStyle="1" w:styleId="xmsonormal">
    <w:name w:val="x_msonormal"/>
    <w:basedOn w:val="Normln"/>
    <w:rsid w:val="009C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xcontentpasted1">
    <w:name w:val="x_contentpasted1"/>
    <w:basedOn w:val="Standardnpsmoodstavce"/>
    <w:rsid w:val="009C2D76"/>
  </w:style>
  <w:style w:type="character" w:customStyle="1" w:styleId="xcontentpasted2">
    <w:name w:val="x_contentpasted2"/>
    <w:basedOn w:val="Standardnpsmoodstavce"/>
    <w:rsid w:val="009C2D76"/>
  </w:style>
  <w:style w:type="character" w:customStyle="1" w:styleId="xcontentpasted3">
    <w:name w:val="x_contentpasted3"/>
    <w:basedOn w:val="Standardnpsmoodstavce"/>
    <w:rsid w:val="009C2D76"/>
  </w:style>
  <w:style w:type="paragraph" w:customStyle="1" w:styleId="xx-wm-x-wm-xxxmsonormal">
    <w:name w:val="x_x_-wm-x_-wm-x_x_xmsonormal"/>
    <w:basedOn w:val="Normln"/>
    <w:rsid w:val="008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xx-wm-x-wm-xxcontentpasted0">
    <w:name w:val="x_x_-wm-x_-wm-x_x_contentpasted0"/>
    <w:basedOn w:val="Standardnpsmoodstavce"/>
    <w:rsid w:val="00846D97"/>
  </w:style>
  <w:style w:type="paragraph" w:customStyle="1" w:styleId="xx-wm-x-wm-xxmsonormal">
    <w:name w:val="x_x_-wm-x_-wm-x_x_msonormal"/>
    <w:basedOn w:val="Normln"/>
    <w:rsid w:val="008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markxpwxiyofm">
    <w:name w:val="markxpwxiyofm"/>
    <w:basedOn w:val="Standardnpsmoodstavce"/>
    <w:rsid w:val="0084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ell.2022.03.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regesta-imperii.de/lang_en/anzeige.php?zeitschrift=Bodendenkmalpflege+in+Mecklenburg.+Jahrbu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regesta-imperii.de/lang_en/anzeige.php?aufsatz=Untersuchungen+auf+dem+slawischen+birituellen+Gr%C3%A4berfeld+von+Alt+K%C3%A4belich%2C+Kreis+Strasburg&amp;pk=7809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pac.regesta-imperii.de/lang_en/autoren.php?name=Schmidt%2C+Volker" TargetMode="External"/><Relationship Id="rId10" Type="http://schemas.openxmlformats.org/officeDocument/2006/relationships/hyperlink" Target="https://www.arup.cas.cz/publikace-prodej/publikace-on-line/castrum-pragen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527980/Avarske_sidliska_v_strednej_Europe_problemova_bilancia_-_Avar_Settlements_in_Central_Europe_the_Balance_of_the_Proble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4475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Přichystalová</dc:creator>
  <cp:keywords/>
  <dc:description/>
  <cp:lastModifiedBy>Renáta Přichystalová</cp:lastModifiedBy>
  <cp:revision>107</cp:revision>
  <dcterms:created xsi:type="dcterms:W3CDTF">2023-02-15T16:03:00Z</dcterms:created>
  <dcterms:modified xsi:type="dcterms:W3CDTF">2023-05-29T09:34:00Z</dcterms:modified>
</cp:coreProperties>
</file>