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B" w:rsidRDefault="00E42C5B" w:rsidP="00E42C5B">
      <w:pPr>
        <w:jc w:val="center"/>
        <w:rPr>
          <w:rFonts w:ascii="Georgia" w:hAnsi="Georgia"/>
          <w:sz w:val="24"/>
          <w:szCs w:val="24"/>
          <w:lang w:val="en-US"/>
        </w:rPr>
      </w:pPr>
      <w:r w:rsidRPr="00E42C5B">
        <w:rPr>
          <w:rFonts w:ascii="Georgia" w:hAnsi="Georgia"/>
          <w:sz w:val="24"/>
          <w:szCs w:val="24"/>
          <w:lang w:val="en-US"/>
        </w:rPr>
        <w:t>THE THEMES OF STUDENTS PAPERS IN THE SPRING SEMESTER 2023</w:t>
      </w:r>
    </w:p>
    <w:p w:rsidR="00CB4005" w:rsidRPr="00E42C5B" w:rsidRDefault="00E42C5B" w:rsidP="00E42C5B">
      <w:pPr>
        <w:jc w:val="center"/>
        <w:rPr>
          <w:rFonts w:ascii="Georgia" w:hAnsi="Georgia"/>
          <w:sz w:val="24"/>
          <w:szCs w:val="24"/>
          <w:lang w:val="en-US"/>
        </w:rPr>
      </w:pPr>
      <w:r w:rsidRPr="00E42C5B">
        <w:rPr>
          <w:rFonts w:ascii="Georgia" w:hAnsi="Georgia"/>
          <w:sz w:val="24"/>
          <w:szCs w:val="24"/>
          <w:lang w:val="en-US"/>
        </w:rPr>
        <w:t>IN THE COURSE BY A.ZUBOV</w:t>
      </w:r>
    </w:p>
    <w:p w:rsidR="00E42C5B" w:rsidRDefault="00E42C5B" w:rsidP="00E42C5B">
      <w:pPr>
        <w:jc w:val="center"/>
        <w:rPr>
          <w:rFonts w:ascii="Georgia" w:hAnsi="Georgia"/>
          <w:sz w:val="24"/>
          <w:szCs w:val="24"/>
          <w:lang w:val="en-US"/>
        </w:rPr>
      </w:pPr>
      <w:r w:rsidRPr="00E42C5B">
        <w:rPr>
          <w:rFonts w:ascii="Georgia" w:hAnsi="Georgia"/>
          <w:sz w:val="24"/>
          <w:szCs w:val="24"/>
          <w:lang w:val="en-US"/>
        </w:rPr>
        <w:t xml:space="preserve">“THE RUSSIAN SOCIETY IN THE </w:t>
      </w:r>
      <w:proofErr w:type="spellStart"/>
      <w:r w:rsidRPr="00E42C5B">
        <w:rPr>
          <w:rFonts w:ascii="Georgia" w:hAnsi="Georgia"/>
          <w:sz w:val="24"/>
          <w:szCs w:val="24"/>
          <w:lang w:val="en-US"/>
        </w:rPr>
        <w:t>XXth</w:t>
      </w:r>
      <w:proofErr w:type="spellEnd"/>
      <w:r w:rsidRPr="00E42C5B">
        <w:rPr>
          <w:rFonts w:ascii="Georgia" w:hAnsi="Georgia"/>
          <w:sz w:val="24"/>
          <w:szCs w:val="24"/>
          <w:lang w:val="en-US"/>
        </w:rPr>
        <w:t xml:space="preserve"> CENTURY”</w:t>
      </w:r>
    </w:p>
    <w:p w:rsidR="00E42C5B" w:rsidRDefault="00E42C5B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You may choose one of these themes.</w:t>
      </w:r>
    </w:p>
    <w:p w:rsidR="00E42C5B" w:rsidRDefault="00E42C5B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1. Why the Russian society was obsolete by the beginning of the </w:t>
      </w:r>
      <w:proofErr w:type="spellStart"/>
      <w:r>
        <w:rPr>
          <w:rFonts w:ascii="Georgia" w:hAnsi="Georgia"/>
          <w:sz w:val="24"/>
          <w:szCs w:val="24"/>
          <w:lang w:val="en-US"/>
        </w:rPr>
        <w:t>XXth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century and what were main features of the Russian society on this time.</w:t>
      </w:r>
    </w:p>
    <w:p w:rsidR="00E42C5B" w:rsidRDefault="00E42C5B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2.</w:t>
      </w:r>
      <w:r w:rsidR="009D36EE">
        <w:rPr>
          <w:rFonts w:ascii="Georgia" w:hAnsi="Georgia"/>
          <w:sz w:val="24"/>
          <w:szCs w:val="24"/>
          <w:lang w:val="en-US"/>
        </w:rPr>
        <w:t xml:space="preserve"> The Russian society in the time of Revolution 1905-1921. </w:t>
      </w:r>
      <w:r w:rsidR="00F417C0">
        <w:rPr>
          <w:rFonts w:ascii="Georgia" w:hAnsi="Georgia"/>
          <w:sz w:val="24"/>
          <w:szCs w:val="24"/>
          <w:lang w:val="en-US"/>
        </w:rPr>
        <w:t>What are the t</w:t>
      </w:r>
      <w:r w:rsidR="009D36EE">
        <w:rPr>
          <w:rFonts w:ascii="Georgia" w:hAnsi="Georgia"/>
          <w:sz w:val="24"/>
          <w:szCs w:val="24"/>
          <w:lang w:val="en-US"/>
        </w:rPr>
        <w:t>wo subcu</w:t>
      </w:r>
      <w:r w:rsidR="00F417C0">
        <w:rPr>
          <w:rFonts w:ascii="Georgia" w:hAnsi="Georgia"/>
          <w:sz w:val="24"/>
          <w:szCs w:val="24"/>
          <w:lang w:val="en-US"/>
        </w:rPr>
        <w:t>ltures in Russian society? What are the</w:t>
      </w:r>
      <w:r w:rsidR="009D36EE">
        <w:rPr>
          <w:rFonts w:ascii="Georgia" w:hAnsi="Georgia"/>
          <w:sz w:val="24"/>
          <w:szCs w:val="24"/>
          <w:lang w:val="en-US"/>
        </w:rPr>
        <w:t xml:space="preserve"> reasons for Socialist orientations of the majority of Russian people</w:t>
      </w:r>
      <w:r w:rsidR="00F417C0">
        <w:rPr>
          <w:rFonts w:ascii="Georgia" w:hAnsi="Georgia"/>
          <w:sz w:val="24"/>
          <w:szCs w:val="24"/>
          <w:lang w:val="en-US"/>
        </w:rPr>
        <w:t>?</w:t>
      </w:r>
    </w:p>
    <w:p w:rsidR="009D36EE" w:rsidRDefault="009D36EE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3. The Russian society in the years of New Economic Politics and the reasons for the liquidation of NEP.</w:t>
      </w:r>
    </w:p>
    <w:p w:rsidR="00F417C0" w:rsidRDefault="009D36EE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4. The Russian society in the years of Collectivization and Great Terror (1929-41)</w:t>
      </w:r>
      <w:r w:rsidR="00F417C0">
        <w:rPr>
          <w:rFonts w:ascii="Georgia" w:hAnsi="Georgia"/>
          <w:sz w:val="24"/>
          <w:szCs w:val="24"/>
          <w:lang w:val="en-US"/>
        </w:rPr>
        <w:t>, attitudes and values in the society. What are the consequences of Collectivization and Great Terror for Russian society?</w:t>
      </w:r>
    </w:p>
    <w:p w:rsidR="00F417C0" w:rsidRDefault="00F417C0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5. What were the attitudes and value orientations in the Russian society in the years of Second World War (1939-1945)?</w:t>
      </w:r>
    </w:p>
    <w:p w:rsidR="00F417C0" w:rsidRDefault="00F417C0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6. </w:t>
      </w:r>
      <w:r w:rsidR="00A21ACD">
        <w:rPr>
          <w:rFonts w:ascii="Georgia" w:hAnsi="Georgia"/>
          <w:sz w:val="24"/>
          <w:szCs w:val="24"/>
          <w:lang w:val="en-US"/>
        </w:rPr>
        <w:t xml:space="preserve">What </w:t>
      </w:r>
      <w:bookmarkStart w:id="0" w:name="_GoBack"/>
      <w:bookmarkEnd w:id="0"/>
      <w:r w:rsidR="00CE11F8">
        <w:rPr>
          <w:rFonts w:ascii="Georgia" w:hAnsi="Georgia"/>
          <w:sz w:val="24"/>
          <w:szCs w:val="24"/>
          <w:lang w:val="en-US"/>
        </w:rPr>
        <w:t>were</w:t>
      </w:r>
      <w:r w:rsidR="00A21ACD">
        <w:rPr>
          <w:rFonts w:ascii="Georgia" w:hAnsi="Georgia"/>
          <w:sz w:val="24"/>
          <w:szCs w:val="24"/>
          <w:lang w:val="en-US"/>
        </w:rPr>
        <w:t xml:space="preserve"> the Russian society and its values in the last years of Stalinist dictatorship (1945-1953)? What was the main desire of Russian people 1953 – continuation of dictatorship or the liberation of society and country – different tendencies in the Bolsheviks’ elite and amo</w:t>
      </w:r>
      <w:r w:rsidR="00CE11F8">
        <w:rPr>
          <w:rFonts w:ascii="Georgia" w:hAnsi="Georgia"/>
          <w:sz w:val="24"/>
          <w:szCs w:val="24"/>
          <w:lang w:val="en-US"/>
        </w:rPr>
        <w:t xml:space="preserve">ng simple people? </w:t>
      </w:r>
    </w:p>
    <w:p w:rsidR="009D36EE" w:rsidRPr="00E42C5B" w:rsidRDefault="00F417C0" w:rsidP="00E42C5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</w:t>
      </w:r>
    </w:p>
    <w:sectPr w:rsidR="009D36EE" w:rsidRPr="00E4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5B"/>
    <w:rsid w:val="000C3BF1"/>
    <w:rsid w:val="00667E05"/>
    <w:rsid w:val="009D36EE"/>
    <w:rsid w:val="00A21ACD"/>
    <w:rsid w:val="00CB4005"/>
    <w:rsid w:val="00CE11F8"/>
    <w:rsid w:val="00E42C5B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2023-05-14T18:42:00Z</dcterms:created>
  <dcterms:modified xsi:type="dcterms:W3CDTF">2023-05-14T19:03:00Z</dcterms:modified>
</cp:coreProperties>
</file>