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5827" w14:textId="101E65C3" w:rsidR="007A289A" w:rsidRPr="00251DFC" w:rsidRDefault="00251DFC">
      <w:pPr>
        <w:rPr>
          <w:b/>
          <w:bCs/>
        </w:rPr>
      </w:pPr>
      <w:r w:rsidRPr="00251DFC">
        <w:rPr>
          <w:b/>
          <w:bCs/>
        </w:rPr>
        <w:t>LA VIRGOLA</w:t>
      </w:r>
    </w:p>
    <w:p w14:paraId="3E8A35CE" w14:textId="39B58219" w:rsidR="00251DFC" w:rsidRDefault="00251DF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DFC" w14:paraId="788A9C26" w14:textId="77777777" w:rsidTr="00251DFC">
        <w:tc>
          <w:tcPr>
            <w:tcW w:w="9062" w:type="dxa"/>
          </w:tcPr>
          <w:p w14:paraId="78955430" w14:textId="50BAB98C" w:rsidR="00251DFC" w:rsidRPr="00202FBE" w:rsidRDefault="00251DFC" w:rsidP="00251DFC">
            <w:pPr>
              <w:rPr>
                <w:b/>
                <w:bCs/>
                <w:color w:val="833C0B" w:themeColor="accent2" w:themeShade="80"/>
              </w:rPr>
            </w:pPr>
            <w:r w:rsidRPr="00202FBE">
              <w:rPr>
                <w:b/>
                <w:bCs/>
                <w:color w:val="833C0B" w:themeColor="accent2" w:themeShade="80"/>
              </w:rPr>
              <w:t>Un</w:t>
            </w:r>
            <w:r>
              <w:rPr>
                <w:b/>
                <w:bCs/>
                <w:color w:val="833C0B" w:themeColor="accent2" w:themeShade="80"/>
              </w:rPr>
              <w:t>’</w:t>
            </w:r>
            <w:r w:rsidRPr="00202FBE">
              <w:rPr>
                <w:b/>
                <w:bCs/>
                <w:color w:val="833C0B" w:themeColor="accent2" w:themeShade="80"/>
              </w:rPr>
              <w:t>importante premessa</w:t>
            </w:r>
          </w:p>
          <w:p w14:paraId="13CBB558" w14:textId="77777777" w:rsidR="00251DFC" w:rsidRDefault="00251DFC" w:rsidP="00251DFC">
            <w:pPr>
              <w:ind w:firstLine="284"/>
            </w:pPr>
            <w:r>
              <w:t xml:space="preserve">È importante tenere subito a mente che, diversamente da alcune lingue come il tedesco, il polacco o il ceco, </w:t>
            </w:r>
            <w:r w:rsidRPr="00626758">
              <w:rPr>
                <w:b/>
                <w:bCs/>
              </w:rPr>
              <w:t>la virgola</w:t>
            </w:r>
            <w:r>
              <w:t xml:space="preserve"> </w:t>
            </w:r>
            <w:r w:rsidRPr="00F8455D">
              <w:rPr>
                <w:b/>
                <w:bCs/>
              </w:rPr>
              <w:t>non viene utilizzata per individuare o “separare” in modo automatico la frase principale dalla subordinata</w:t>
            </w:r>
            <w:r>
              <w:t xml:space="preserve">. </w:t>
            </w:r>
          </w:p>
          <w:p w14:paraId="08F8A6D9" w14:textId="1F3C0191" w:rsidR="00251DFC" w:rsidRDefault="00251DFC" w:rsidP="00251DFC">
            <w:pPr>
              <w:ind w:firstLine="284"/>
            </w:pPr>
            <w:r>
              <w:t xml:space="preserve">Per l’italiano, infatti, </w:t>
            </w:r>
            <w:r w:rsidRPr="00251DFC">
              <w:rPr>
                <w:b/>
                <w:bCs/>
              </w:rPr>
              <w:t>vale il principio di coesione</w:t>
            </w:r>
            <w:r>
              <w:t xml:space="preserve">: se due elementi sono fortemente legati, non possono essere separati. Questo vale per esempio per nome e aggettivo (la grande casa), tra soggetto e verbo (Antonio dorme) e tra verbo e oggetto (leggo un giornale). </w:t>
            </w:r>
          </w:p>
          <w:p w14:paraId="462576F3" w14:textId="77777777" w:rsidR="00251DFC" w:rsidRDefault="00251DFC" w:rsidP="00251DFC">
            <w:pPr>
              <w:ind w:firstLine="284"/>
            </w:pPr>
            <w:r>
              <w:t>Vediamo cosa succede quando la frase si fa più complessa ed entrano in gioco anche le congiunzioni subordinative. Osserviamo l’esempio qui sotto:</w:t>
            </w:r>
          </w:p>
          <w:p w14:paraId="265110E2" w14:textId="77777777" w:rsidR="00251DFC" w:rsidRDefault="00251DFC" w:rsidP="00251DFC">
            <w:pPr>
              <w:ind w:firstLine="284"/>
            </w:pPr>
          </w:p>
          <w:p w14:paraId="0F018852" w14:textId="77777777" w:rsidR="00251DFC" w:rsidRPr="009E38BA" w:rsidRDefault="00251DFC" w:rsidP="00251DFC">
            <w:pPr>
              <w:ind w:left="567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38BA">
              <w:rPr>
                <w:rFonts w:ascii="Times New Roman" w:hAnsi="Times New Roman" w:cs="Times New Roman"/>
              </w:rPr>
              <w:t>Giorgio, perché stasera non vuoi mangiare nulla?</w:t>
            </w:r>
          </w:p>
          <w:p w14:paraId="48D75993" w14:textId="77777777" w:rsidR="00251DFC" w:rsidRPr="009E38BA" w:rsidRDefault="00251DFC" w:rsidP="00251DFC">
            <w:pPr>
              <w:ind w:left="567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E38BA">
              <w:rPr>
                <w:rFonts w:ascii="Times New Roman" w:hAnsi="Times New Roman" w:cs="Times New Roman"/>
              </w:rPr>
              <w:t xml:space="preserve">Non mangio </w:t>
            </w:r>
            <w:r w:rsidRPr="00EB61CD">
              <w:rPr>
                <w:rFonts w:ascii="Times New Roman" w:hAnsi="Times New Roman" w:cs="Times New Roman"/>
                <w:u w:val="single"/>
              </w:rPr>
              <w:t>perché ho mangiato troppo a pranzo</w:t>
            </w:r>
            <w:r w:rsidRPr="009E38BA">
              <w:rPr>
                <w:rFonts w:ascii="Times New Roman" w:hAnsi="Times New Roman" w:cs="Times New Roman"/>
              </w:rPr>
              <w:t>.</w:t>
            </w:r>
          </w:p>
          <w:p w14:paraId="0894478E" w14:textId="77777777" w:rsidR="00251DFC" w:rsidRDefault="00251DFC" w:rsidP="00251DFC">
            <w:pPr>
              <w:ind w:firstLine="284"/>
            </w:pPr>
          </w:p>
          <w:p w14:paraId="3B89BC52" w14:textId="77777777" w:rsidR="00251DFC" w:rsidRDefault="00251DFC" w:rsidP="00251DFC">
            <w:pPr>
              <w:ind w:firstLine="284"/>
            </w:pPr>
            <w:r>
              <w:t>Nella risposta di Giorgio la frase causale (sottolineata) è proprio l’informazione che viene richiesta dalla domanda ed è dunque strettamente coesa, strettamente legata alla sua frase principale (</w:t>
            </w:r>
            <w:r w:rsidRPr="00DB0AAB">
              <w:rPr>
                <w:i/>
                <w:iCs/>
              </w:rPr>
              <w:t>Non mangio</w:t>
            </w:r>
            <w:r>
              <w:t>).</w:t>
            </w:r>
          </w:p>
          <w:p w14:paraId="2E0A764C" w14:textId="77777777" w:rsidR="00251DFC" w:rsidRDefault="00251DFC" w:rsidP="00251DFC">
            <w:pPr>
              <w:ind w:firstLine="284"/>
            </w:pPr>
          </w:p>
          <w:p w14:paraId="626919A6" w14:textId="77777777" w:rsidR="00251DFC" w:rsidRDefault="00251DFC" w:rsidP="00251DFC">
            <w:pPr>
              <w:ind w:firstLine="284"/>
            </w:pPr>
            <w:r>
              <w:t xml:space="preserve">Ugualmente sono fortemente coese le frasi di tipo completivo che seguono verbi come </w:t>
            </w:r>
            <w:r w:rsidRPr="003E777F">
              <w:rPr>
                <w:i/>
                <w:iCs/>
              </w:rPr>
              <w:t>sapere</w:t>
            </w:r>
            <w:r>
              <w:t xml:space="preserve">, </w:t>
            </w:r>
            <w:r w:rsidRPr="003E777F">
              <w:rPr>
                <w:i/>
                <w:iCs/>
              </w:rPr>
              <w:t>pensare</w:t>
            </w:r>
            <w:r>
              <w:t xml:space="preserve">, </w:t>
            </w:r>
            <w:r w:rsidRPr="003E777F">
              <w:rPr>
                <w:i/>
                <w:iCs/>
              </w:rPr>
              <w:t>credere</w:t>
            </w:r>
            <w:r>
              <w:t xml:space="preserve"> ecc. Si tratta di frasi subordinate – dette anche “completive” –  che svolgono funzione di oggetto o soggetto all’interno della frase complessa.</w:t>
            </w:r>
          </w:p>
          <w:p w14:paraId="7509DF8D" w14:textId="77777777" w:rsidR="00251DFC" w:rsidRDefault="00251DFC" w:rsidP="00251DFC">
            <w:pPr>
              <w:ind w:firstLine="284"/>
            </w:pPr>
          </w:p>
          <w:p w14:paraId="16D213CB" w14:textId="77777777" w:rsidR="00251DFC" w:rsidRDefault="00251DFC" w:rsidP="00251DFC">
            <w:pPr>
              <w:ind w:left="567" w:firstLine="284"/>
              <w:rPr>
                <w:rFonts w:ascii="Times New Roman" w:hAnsi="Times New Roman" w:cs="Times New Roman"/>
              </w:rPr>
            </w:pPr>
            <w:r w:rsidRPr="003E777F">
              <w:rPr>
                <w:rFonts w:ascii="Times New Roman" w:hAnsi="Times New Roman" w:cs="Times New Roman"/>
              </w:rPr>
              <w:t xml:space="preserve">Non so </w:t>
            </w:r>
            <w:r w:rsidRPr="00A115D3">
              <w:rPr>
                <w:rFonts w:ascii="Times New Roman" w:hAnsi="Times New Roman" w:cs="Times New Roman"/>
                <w:u w:val="single"/>
              </w:rPr>
              <w:t>chi abbia chiuso la porta a chiave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44E180F" w14:textId="77777777" w:rsidR="00251DFC" w:rsidRPr="00853361" w:rsidRDefault="00251DFC" w:rsidP="00251DFC">
            <w:pPr>
              <w:ind w:left="567" w:firstLine="284"/>
              <w:rPr>
                <w:rFonts w:cstheme="minorHAnsi"/>
                <w:color w:val="808080" w:themeColor="background1" w:themeShade="80"/>
              </w:rPr>
            </w:pPr>
            <w:r w:rsidRPr="00853361">
              <w:rPr>
                <w:rFonts w:cstheme="minorHAnsi"/>
                <w:color w:val="808080" w:themeColor="background1" w:themeShade="80"/>
              </w:rPr>
              <w:t xml:space="preserve">            [frase completiva con funzione di oggetto]</w:t>
            </w:r>
          </w:p>
          <w:p w14:paraId="12FDAB9A" w14:textId="77777777" w:rsidR="00251DFC" w:rsidRDefault="00251DFC" w:rsidP="00251DFC">
            <w:pPr>
              <w:ind w:left="567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 per piovere. Forse è meglio </w:t>
            </w:r>
            <w:r w:rsidRPr="00A115D3">
              <w:rPr>
                <w:rFonts w:ascii="Times New Roman" w:hAnsi="Times New Roman" w:cs="Times New Roman"/>
                <w:u w:val="single"/>
              </w:rPr>
              <w:t>che tu prenda l’ombrello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8ACF69B" w14:textId="77777777" w:rsidR="00251DFC" w:rsidRPr="00853361" w:rsidRDefault="00251DFC" w:rsidP="00251DFC">
            <w:pPr>
              <w:ind w:left="567" w:firstLine="284"/>
              <w:rPr>
                <w:rFonts w:cstheme="minorHAnsi"/>
                <w:color w:val="808080" w:themeColor="background1" w:themeShade="80"/>
              </w:rPr>
            </w:pPr>
            <w:r w:rsidRPr="00853361">
              <w:rPr>
                <w:rFonts w:cstheme="minorHAnsi"/>
                <w:color w:val="808080" w:themeColor="background1" w:themeShade="80"/>
              </w:rPr>
              <w:t xml:space="preserve">                                                   </w:t>
            </w:r>
            <w:r>
              <w:rPr>
                <w:rFonts w:cstheme="minorHAnsi"/>
                <w:color w:val="808080" w:themeColor="background1" w:themeShade="80"/>
              </w:rPr>
              <w:t xml:space="preserve">     </w:t>
            </w:r>
            <w:r w:rsidRPr="00853361">
              <w:rPr>
                <w:rFonts w:cstheme="minorHAnsi"/>
                <w:color w:val="808080" w:themeColor="background1" w:themeShade="80"/>
              </w:rPr>
              <w:t>[frase completiva con funzione di soggetto]</w:t>
            </w:r>
          </w:p>
          <w:p w14:paraId="0E7D72FA" w14:textId="77777777" w:rsidR="00251DFC" w:rsidRDefault="00251DFC" w:rsidP="00251DFC">
            <w:pPr>
              <w:ind w:firstLine="284"/>
            </w:pPr>
          </w:p>
          <w:p w14:paraId="7DB08C0D" w14:textId="77777777" w:rsidR="00251DFC" w:rsidRDefault="00251DFC" w:rsidP="00251DFC">
            <w:pPr>
              <w:ind w:firstLine="284"/>
            </w:pPr>
            <w:r>
              <w:t xml:space="preserve">Detto questo, passiamo in rassegna i singoli usi di questo segno. </w:t>
            </w:r>
          </w:p>
          <w:p w14:paraId="3CCF5207" w14:textId="77777777" w:rsidR="00251DFC" w:rsidRDefault="00251DFC"/>
        </w:tc>
      </w:tr>
    </w:tbl>
    <w:p w14:paraId="034CCC08" w14:textId="1329F182" w:rsidR="00251DFC" w:rsidRDefault="000B00B3">
      <w:r>
        <w:t>##################################################################################</w:t>
      </w:r>
    </w:p>
    <w:p w14:paraId="262EEF41" w14:textId="719D4489" w:rsidR="00251DFC" w:rsidRDefault="00251DFC"/>
    <w:p w14:paraId="395B3741" w14:textId="7ACE1682" w:rsidR="00251DFC" w:rsidRDefault="00251DFC">
      <w:r>
        <w:t>__________________________________</w:t>
      </w:r>
    </w:p>
    <w:p w14:paraId="6E3392C1" w14:textId="77777777" w:rsidR="00093BC9" w:rsidRDefault="00093BC9" w:rsidP="00093BC9">
      <w:pPr>
        <w:spacing w:after="0"/>
        <w:ind w:firstLine="284"/>
      </w:pPr>
      <w:bookmarkStart w:id="0" w:name="_Hlk130207259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BC9" w:rsidRPr="00B25BC6" w14:paraId="6666AF6D" w14:textId="77777777" w:rsidTr="00980086">
        <w:tc>
          <w:tcPr>
            <w:tcW w:w="9062" w:type="dxa"/>
          </w:tcPr>
          <w:p w14:paraId="4B91D5A5" w14:textId="77777777" w:rsidR="00093BC9" w:rsidRPr="00B25BC6" w:rsidRDefault="00093BC9" w:rsidP="00980086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FC77E9" wp14:editId="7A90E6C1">
                  <wp:simplePos x="0" y="0"/>
                  <wp:positionH relativeFrom="margin">
                    <wp:posOffset>4323080</wp:posOffset>
                  </wp:positionH>
                  <wp:positionV relativeFrom="margin">
                    <wp:posOffset>1905</wp:posOffset>
                  </wp:positionV>
                  <wp:extent cx="1360170" cy="1869440"/>
                  <wp:effectExtent l="0" t="0" r="0" b="0"/>
                  <wp:wrapSquare wrapText="bothSides"/>
                  <wp:docPr id="18" name="Immagine 18" descr="Filastrocche in cielo e in terra | Filastrocche, poesia e musica | Libri  per Bambini e Ragazzi | Cittadelsole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lastrocche in cielo e in terra | Filastrocche, poesia e musica | Libri  per Bambini e Ragazzi | Cittadelsole.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91" t="829" r="14468" b="1776"/>
                          <a:stretch/>
                        </pic:blipFill>
                        <pic:spPr bwMode="auto">
                          <a:xfrm>
                            <a:off x="0" y="0"/>
                            <a:ext cx="1360170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5BC6">
              <w:rPr>
                <w:rFonts w:cstheme="minorHAnsi"/>
                <w:sz w:val="20"/>
                <w:szCs w:val="20"/>
              </w:rPr>
              <w:t>[da G. Roda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B25BC6">
              <w:rPr>
                <w:rFonts w:cstheme="minorHAnsi"/>
                <w:sz w:val="20"/>
                <w:szCs w:val="20"/>
              </w:rPr>
              <w:t xml:space="preserve">i, </w:t>
            </w:r>
            <w:r w:rsidRPr="00B25BC6">
              <w:rPr>
                <w:rFonts w:cstheme="minorHAnsi"/>
                <w:i/>
                <w:iCs/>
                <w:sz w:val="20"/>
                <w:szCs w:val="20"/>
              </w:rPr>
              <w:t>I c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</w:t>
            </w:r>
            <w:r w:rsidRPr="00B25BC6">
              <w:rPr>
                <w:rFonts w:cstheme="minorHAnsi"/>
                <w:i/>
                <w:iCs/>
                <w:sz w:val="20"/>
                <w:szCs w:val="20"/>
              </w:rPr>
              <w:t>nque libri</w:t>
            </w:r>
            <w:r w:rsidRPr="00B25BC6">
              <w:rPr>
                <w:rFonts w:cstheme="minorHAnsi"/>
                <w:sz w:val="20"/>
                <w:szCs w:val="20"/>
              </w:rPr>
              <w:t>, Einaudi 199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B25BC6">
              <w:rPr>
                <w:rFonts w:cstheme="minorHAnsi"/>
                <w:sz w:val="20"/>
                <w:szCs w:val="20"/>
              </w:rPr>
              <w:t>, p. 74]</w:t>
            </w:r>
          </w:p>
          <w:p w14:paraId="34BE0B8F" w14:textId="77777777" w:rsidR="00093BC9" w:rsidRPr="00B25BC6" w:rsidRDefault="00093BC9" w:rsidP="00980086">
            <w:pPr>
              <w:rPr>
                <w:sz w:val="20"/>
                <w:szCs w:val="20"/>
              </w:rPr>
            </w:pPr>
          </w:p>
          <w:p w14:paraId="79CE4703" w14:textId="77777777" w:rsidR="00093BC9" w:rsidRPr="00D27186" w:rsidRDefault="00093BC9" w:rsidP="00980086">
            <w:pPr>
              <w:ind w:left="316"/>
              <w:rPr>
                <w:sz w:val="20"/>
                <w:szCs w:val="20"/>
              </w:rPr>
            </w:pPr>
            <w:r w:rsidRPr="00D27186">
              <w:rPr>
                <w:sz w:val="20"/>
                <w:szCs w:val="20"/>
              </w:rPr>
              <w:t xml:space="preserve">Giovannino Perdigiorno </w:t>
            </w:r>
          </w:p>
          <w:p w14:paraId="798724AA" w14:textId="0E42A16B" w:rsidR="00093BC9" w:rsidRPr="00B25BC6" w:rsidRDefault="00B865B3" w:rsidP="00980086">
            <w:pPr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93BC9" w:rsidRPr="00B25BC6">
              <w:rPr>
                <w:sz w:val="20"/>
                <w:szCs w:val="20"/>
              </w:rPr>
              <w:t>a perso il tram di mezzogiorno,</w:t>
            </w:r>
          </w:p>
          <w:p w14:paraId="50968139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la voce, l’appetito,</w:t>
            </w:r>
          </w:p>
          <w:p w14:paraId="38E83E1A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la voglia di alzare un dito,</w:t>
            </w:r>
          </w:p>
          <w:p w14:paraId="40A32F7B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il turno, ha perso la quota,</w:t>
            </w:r>
          </w:p>
          <w:p w14:paraId="4F6158D3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la testa (ma era vuota),</w:t>
            </w:r>
          </w:p>
          <w:p w14:paraId="64997A01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le staffe, ha perso l’ombrello,</w:t>
            </w:r>
          </w:p>
          <w:p w14:paraId="6EEA7305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la chiave del cancello,</w:t>
            </w:r>
          </w:p>
          <w:p w14:paraId="334B6DEB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ha perso la foglia, ha perso la via:</w:t>
            </w:r>
          </w:p>
          <w:p w14:paraId="6FC4A7CF" w14:textId="77777777" w:rsidR="00093BC9" w:rsidRPr="00B25BC6" w:rsidRDefault="00093BC9" w:rsidP="00980086">
            <w:pPr>
              <w:ind w:left="316"/>
              <w:rPr>
                <w:sz w:val="20"/>
                <w:szCs w:val="20"/>
              </w:rPr>
            </w:pPr>
            <w:r w:rsidRPr="00B25BC6">
              <w:rPr>
                <w:sz w:val="20"/>
                <w:szCs w:val="20"/>
              </w:rPr>
              <w:t>tutto è perduto fuorché l’allegria.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C64D2ED" w14:textId="77777777" w:rsidR="00093BC9" w:rsidRPr="00B25BC6" w:rsidRDefault="00093BC9" w:rsidP="00093BC9">
      <w:pPr>
        <w:spacing w:after="0"/>
        <w:ind w:firstLine="284"/>
      </w:pPr>
    </w:p>
    <w:bookmarkEnd w:id="0"/>
    <w:p w14:paraId="7FA2A2EA" w14:textId="77777777" w:rsidR="00251DFC" w:rsidRPr="00B25BC6" w:rsidRDefault="00251DFC" w:rsidP="00251DFC">
      <w:pPr>
        <w:spacing w:after="0"/>
        <w:ind w:firstLine="284"/>
      </w:pPr>
    </w:p>
    <w:p w14:paraId="27ABDFDF" w14:textId="77777777" w:rsidR="00251DFC" w:rsidRDefault="00251DFC" w:rsidP="00251DFC">
      <w:pPr>
        <w:pStyle w:val="Paragrafoelenco"/>
        <w:numPr>
          <w:ilvl w:val="0"/>
          <w:numId w:val="1"/>
        </w:numPr>
        <w:spacing w:after="0"/>
      </w:pPr>
      <w:r>
        <w:lastRenderedPageBreak/>
        <w:t>Ieri il professore ha regalato tutti i suoi libri agli studenti. Ha dato 10 libri rispettivamente a Sofia, Antonio, Marco e Giulio.</w:t>
      </w:r>
    </w:p>
    <w:p w14:paraId="07B840F6" w14:textId="77777777" w:rsidR="00251DFC" w:rsidRDefault="00251DFC" w:rsidP="00251DFC">
      <w:pPr>
        <w:pStyle w:val="Paragrafoelenco"/>
        <w:numPr>
          <w:ilvl w:val="0"/>
          <w:numId w:val="1"/>
        </w:numPr>
        <w:spacing w:after="0"/>
      </w:pPr>
      <w:r>
        <w:t>Ieri il professore ha regalato tutti i suoi libri agli studenti. Ha dato 10 libri rispettivamente a Sofia, Antonio, Marco, e Giulio.</w:t>
      </w:r>
    </w:p>
    <w:p w14:paraId="4F4266C5" w14:textId="37AD5449" w:rsidR="00251DFC" w:rsidRDefault="00251DFC"/>
    <w:p w14:paraId="0F875448" w14:textId="55B906E0" w:rsidR="00251DFC" w:rsidRDefault="00251DFC"/>
    <w:p w14:paraId="3649AC79" w14:textId="0F98DBD7" w:rsidR="00251DFC" w:rsidRDefault="00251DFC">
      <w:r>
        <w:t>__________________________</w:t>
      </w:r>
    </w:p>
    <w:p w14:paraId="78F5BB58" w14:textId="77777777" w:rsidR="00251DFC" w:rsidRDefault="00251DFC" w:rsidP="00251DFC">
      <w:pPr>
        <w:pStyle w:val="Paragrafoelenco"/>
        <w:numPr>
          <w:ilvl w:val="1"/>
          <w:numId w:val="2"/>
        </w:numPr>
        <w:spacing w:after="0"/>
      </w:pPr>
      <w:r>
        <w:t xml:space="preserve">Marco, scrivi un SMS a Paolo! </w:t>
      </w:r>
    </w:p>
    <w:p w14:paraId="06212A1D" w14:textId="47A7B038" w:rsidR="00251DFC" w:rsidRDefault="00251DFC" w:rsidP="00251DFC">
      <w:pPr>
        <w:pStyle w:val="Paragrafoelenco"/>
        <w:numPr>
          <w:ilvl w:val="1"/>
          <w:numId w:val="2"/>
        </w:numPr>
        <w:spacing w:after="0"/>
      </w:pPr>
      <w:r>
        <w:t>Marco, ha chiamato tua madre.</w:t>
      </w:r>
    </w:p>
    <w:p w14:paraId="07202C3D" w14:textId="784DD61B" w:rsidR="00251DFC" w:rsidRDefault="00251DFC" w:rsidP="00251DFC">
      <w:pPr>
        <w:pStyle w:val="Paragrafoelenco"/>
        <w:spacing w:after="0"/>
        <w:ind w:left="1440"/>
      </w:pPr>
    </w:p>
    <w:p w14:paraId="5D1BC19E" w14:textId="5E50B942" w:rsidR="00251DFC" w:rsidRDefault="00251DFC" w:rsidP="00251DFC">
      <w:pPr>
        <w:spacing w:after="0"/>
      </w:pPr>
      <w:r>
        <w:t xml:space="preserve">                      X.   Marco ha chiamato tua madre.  (un solo “atto di parola”)</w:t>
      </w:r>
    </w:p>
    <w:p w14:paraId="191E1622" w14:textId="634746F9" w:rsidR="00251DFC" w:rsidRDefault="00251DFC" w:rsidP="00251DFC">
      <w:pPr>
        <w:spacing w:after="0"/>
      </w:pPr>
    </w:p>
    <w:p w14:paraId="407AA7E2" w14:textId="3C875262" w:rsidR="00251DFC" w:rsidRDefault="00251DFC" w:rsidP="00251DFC">
      <w:pPr>
        <w:spacing w:after="0"/>
      </w:pPr>
    </w:p>
    <w:p w14:paraId="2E7045CE" w14:textId="0B4531C8" w:rsidR="00251DFC" w:rsidRDefault="00251DFC" w:rsidP="00251DFC">
      <w:pPr>
        <w:spacing w:after="0"/>
      </w:pPr>
    </w:p>
    <w:p w14:paraId="78938471" w14:textId="02D0C6C5" w:rsidR="00251DFC" w:rsidRDefault="00251DFC" w:rsidP="00251DFC">
      <w:pPr>
        <w:spacing w:after="0"/>
      </w:pPr>
      <w:r>
        <w:t>__________________________________</w:t>
      </w:r>
    </w:p>
    <w:p w14:paraId="1E663548" w14:textId="64D395A3" w:rsidR="00251DFC" w:rsidRDefault="00251DFC" w:rsidP="00251DFC">
      <w:pPr>
        <w:spacing w:after="0"/>
      </w:pPr>
    </w:p>
    <w:p w14:paraId="0B7E04AA" w14:textId="77777777" w:rsidR="00251DFC" w:rsidRDefault="00251DFC" w:rsidP="00251DFC">
      <w:pPr>
        <w:spacing w:after="0"/>
        <w:ind w:firstLine="284"/>
      </w:pPr>
    </w:p>
    <w:p w14:paraId="7C85ABF2" w14:textId="77777777" w:rsidR="00251DFC" w:rsidRPr="00920A62" w:rsidRDefault="00251DFC" w:rsidP="00251DFC">
      <w:pPr>
        <w:pStyle w:val="Paragrafoelenco"/>
        <w:numPr>
          <w:ilvl w:val="0"/>
          <w:numId w:val="3"/>
        </w:numPr>
        <w:spacing w:after="0"/>
        <w:ind w:left="1418" w:hanging="414"/>
        <w:rPr>
          <w:rFonts w:ascii="Times New Roman" w:hAnsi="Times New Roman" w:cs="Times New Roman"/>
        </w:rPr>
      </w:pPr>
      <w:r w:rsidRPr="00920A62">
        <w:rPr>
          <w:rFonts w:ascii="Times New Roman" w:hAnsi="Times New Roman" w:cs="Times New Roman"/>
        </w:rPr>
        <w:t>Siccome molti bambini della classe erano malati, la maestra ha deciso di posticipare la gara di pallavolo.</w:t>
      </w:r>
    </w:p>
    <w:p w14:paraId="2F2259FA" w14:textId="77777777" w:rsidR="00251DFC" w:rsidRPr="00920A62" w:rsidRDefault="00251DFC" w:rsidP="00251DFC">
      <w:pPr>
        <w:pStyle w:val="Paragrafoelenco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</w:rPr>
      </w:pPr>
      <w:r w:rsidRPr="00920A62">
        <w:rPr>
          <w:rFonts w:ascii="Times New Roman" w:hAnsi="Times New Roman" w:cs="Times New Roman"/>
        </w:rPr>
        <w:t>Quando è stanca, Giorgia si trasforma e diventa antipatica.</w:t>
      </w:r>
    </w:p>
    <w:p w14:paraId="53E2976C" w14:textId="77777777" w:rsidR="00251DFC" w:rsidRDefault="00251DFC" w:rsidP="00251DFC">
      <w:pPr>
        <w:pStyle w:val="Paragrafoelenco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</w:rPr>
      </w:pPr>
      <w:r w:rsidRPr="00920A62">
        <w:rPr>
          <w:rFonts w:ascii="Times New Roman" w:hAnsi="Times New Roman" w:cs="Times New Roman"/>
        </w:rPr>
        <w:t>Se ci fossimo alzati presto, saremmo andati a correre per almeno un’ora.</w:t>
      </w:r>
    </w:p>
    <w:p w14:paraId="36D7EEA4" w14:textId="77777777" w:rsidR="00251DFC" w:rsidRPr="00920A62" w:rsidRDefault="00251DFC" w:rsidP="00251DFC">
      <w:pPr>
        <w:pStyle w:val="Paragrafoelenco"/>
        <w:numPr>
          <w:ilvl w:val="0"/>
          <w:numId w:val="3"/>
        </w:num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che non trovava il suo amico, Giorgio è ritornato a casa.</w:t>
      </w:r>
    </w:p>
    <w:p w14:paraId="14EACC58" w14:textId="77777777" w:rsidR="00251DFC" w:rsidRDefault="00251DFC" w:rsidP="00251DFC">
      <w:pPr>
        <w:spacing w:after="0"/>
        <w:ind w:firstLine="284"/>
      </w:pPr>
    </w:p>
    <w:p w14:paraId="24207039" w14:textId="0286B963" w:rsidR="00251DFC" w:rsidRDefault="00251DFC" w:rsidP="00251DFC">
      <w:pPr>
        <w:spacing w:after="0"/>
      </w:pPr>
    </w:p>
    <w:p w14:paraId="66CC5B88" w14:textId="77777777" w:rsidR="00251DFC" w:rsidRDefault="00251DFC" w:rsidP="00251DFC">
      <w:pPr>
        <w:spacing w:after="0"/>
        <w:ind w:firstLine="28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DFC" w:rsidRPr="00D93024" w14:paraId="1BED5441" w14:textId="77777777" w:rsidTr="00980086">
        <w:tc>
          <w:tcPr>
            <w:tcW w:w="9062" w:type="dxa"/>
          </w:tcPr>
          <w:p w14:paraId="48E068BE" w14:textId="77777777" w:rsidR="00251DFC" w:rsidRPr="00D93024" w:rsidRDefault="00251DFC" w:rsidP="00980086">
            <w:pPr>
              <w:rPr>
                <w:sz w:val="20"/>
                <w:szCs w:val="20"/>
              </w:rPr>
            </w:pPr>
            <w:r w:rsidRPr="00D93024">
              <w:rPr>
                <w:sz w:val="20"/>
                <w:szCs w:val="20"/>
              </w:rPr>
              <w:t xml:space="preserve">[da N. Ginzburg, </w:t>
            </w:r>
            <w:r w:rsidRPr="00C4075B">
              <w:rPr>
                <w:i/>
                <w:iCs/>
                <w:sz w:val="20"/>
                <w:szCs w:val="20"/>
              </w:rPr>
              <w:t>Lessico famigliare</w:t>
            </w:r>
            <w:r w:rsidRPr="00D93024">
              <w:rPr>
                <w:sz w:val="20"/>
                <w:szCs w:val="20"/>
              </w:rPr>
              <w:t xml:space="preserve">, Einaudi </w:t>
            </w:r>
            <w:r>
              <w:rPr>
                <w:sz w:val="20"/>
                <w:szCs w:val="20"/>
              </w:rPr>
              <w:t>1999</w:t>
            </w:r>
            <w:r w:rsidRPr="00D93024">
              <w:rPr>
                <w:sz w:val="20"/>
                <w:szCs w:val="20"/>
              </w:rPr>
              <w:t xml:space="preserve"> p, 5]</w:t>
            </w:r>
          </w:p>
          <w:p w14:paraId="641F0FEC" w14:textId="77777777" w:rsidR="00251DFC" w:rsidRPr="00D93024" w:rsidRDefault="00251DFC" w:rsidP="00980086">
            <w:pPr>
              <w:rPr>
                <w:sz w:val="20"/>
                <w:szCs w:val="20"/>
              </w:rPr>
            </w:pPr>
          </w:p>
          <w:p w14:paraId="16B2B4D7" w14:textId="77777777" w:rsidR="00251DFC" w:rsidRPr="00D93024" w:rsidRDefault="00251DFC" w:rsidP="00980086">
            <w:pPr>
              <w:rPr>
                <w:sz w:val="20"/>
                <w:szCs w:val="20"/>
              </w:rPr>
            </w:pPr>
            <w:r w:rsidRPr="00D93024">
              <w:rPr>
                <w:sz w:val="20"/>
                <w:szCs w:val="20"/>
              </w:rPr>
              <w:t>Passavamo sempre l’estate in montagna. Prendevamo una casa in affitto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  <w:u w:val="single"/>
              </w:rPr>
              <w:t xml:space="preserve"> per tre mesi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</w:rPr>
              <w:t xml:space="preserve"> da luglio a settembre. </w:t>
            </w:r>
            <w:r w:rsidRPr="00D93024">
              <w:rPr>
                <w:sz w:val="20"/>
                <w:szCs w:val="20"/>
                <w:u w:val="single"/>
              </w:rPr>
              <w:t>Di solito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</w:rPr>
              <w:t xml:space="preserve"> erano case lontano dall’abitato; e mio padre e i miei fratelli andavano ogni giorno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  <w:u w:val="single"/>
              </w:rPr>
              <w:t xml:space="preserve"> col sacco di montagna sulle spalle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</w:rPr>
              <w:t xml:space="preserve"> a far la spesa in paese.  […]</w:t>
            </w:r>
          </w:p>
          <w:p w14:paraId="60D0695B" w14:textId="77777777" w:rsidR="00251DFC" w:rsidRPr="00D93024" w:rsidRDefault="00251DFC" w:rsidP="00980086">
            <w:pPr>
              <w:rPr>
                <w:sz w:val="20"/>
                <w:szCs w:val="20"/>
              </w:rPr>
            </w:pPr>
            <w:r w:rsidRPr="00D93024">
              <w:rPr>
                <w:sz w:val="20"/>
                <w:szCs w:val="20"/>
              </w:rPr>
              <w:t>A volte la sera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  <w:u w:val="single"/>
              </w:rPr>
              <w:t xml:space="preserve"> in montagna</w:t>
            </w:r>
            <w:r w:rsidRPr="00D93024">
              <w:rPr>
                <w:sz w:val="20"/>
                <w:szCs w:val="20"/>
                <w:highlight w:val="lightGray"/>
                <w:u w:val="single"/>
              </w:rPr>
              <w:t>,</w:t>
            </w:r>
            <w:r w:rsidRPr="00D93024">
              <w:rPr>
                <w:sz w:val="20"/>
                <w:szCs w:val="20"/>
              </w:rPr>
              <w:t xml:space="preserve"> mio padre si preparava per gite o ascensioni. </w:t>
            </w:r>
            <w:r w:rsidRPr="00D93024">
              <w:rPr>
                <w:sz w:val="20"/>
                <w:szCs w:val="20"/>
                <w:u w:val="single"/>
              </w:rPr>
              <w:t>Inginocchiato a terra</w:t>
            </w:r>
            <w:r w:rsidRPr="00D93024">
              <w:rPr>
                <w:sz w:val="20"/>
                <w:szCs w:val="20"/>
                <w:highlight w:val="lightGray"/>
              </w:rPr>
              <w:t>,</w:t>
            </w:r>
            <w:r w:rsidRPr="00D93024">
              <w:rPr>
                <w:sz w:val="20"/>
                <w:szCs w:val="20"/>
              </w:rPr>
              <w:t xml:space="preserve"> ungeva le scarpe sue e dei mie fratelli con del grasso di balena; pensava che lui solo sapeva ungere le scarpe con quel grasso. </w:t>
            </w:r>
          </w:p>
          <w:p w14:paraId="3666AC50" w14:textId="77777777" w:rsidR="00251DFC" w:rsidRPr="00D93024" w:rsidRDefault="00251DFC" w:rsidP="00980086">
            <w:pPr>
              <w:rPr>
                <w:sz w:val="20"/>
                <w:szCs w:val="20"/>
              </w:rPr>
            </w:pPr>
          </w:p>
        </w:tc>
      </w:tr>
    </w:tbl>
    <w:p w14:paraId="7AC5F742" w14:textId="77777777" w:rsidR="00251DFC" w:rsidRDefault="00251DFC" w:rsidP="00251DFC">
      <w:pPr>
        <w:spacing w:after="0"/>
        <w:ind w:firstLine="284"/>
      </w:pPr>
    </w:p>
    <w:p w14:paraId="0582BF7E" w14:textId="42416781" w:rsidR="00251DFC" w:rsidRPr="00251DFC" w:rsidRDefault="00251DFC" w:rsidP="00251DFC">
      <w:pPr>
        <w:spacing w:after="0"/>
        <w:rPr>
          <w:i/>
          <w:iCs/>
        </w:rPr>
      </w:pPr>
      <w:r w:rsidRPr="00251DFC">
        <w:rPr>
          <w:i/>
          <w:iCs/>
        </w:rPr>
        <w:t>Un caso particolare:</w:t>
      </w:r>
      <w:r>
        <w:rPr>
          <w:i/>
          <w:iCs/>
        </w:rPr>
        <w:t xml:space="preserve"> esempio con testo di Italo Calvino</w:t>
      </w:r>
    </w:p>
    <w:p w14:paraId="073577A9" w14:textId="77777777" w:rsidR="00093BC9" w:rsidRDefault="00093BC9" w:rsidP="00093BC9">
      <w:pPr>
        <w:spacing w:after="0"/>
        <w:ind w:firstLine="28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BC9" w14:paraId="5A5A939C" w14:textId="77777777" w:rsidTr="00980086">
        <w:tc>
          <w:tcPr>
            <w:tcW w:w="9062" w:type="dxa"/>
          </w:tcPr>
          <w:p w14:paraId="293C3882" w14:textId="77777777" w:rsidR="00093BC9" w:rsidRDefault="00093BC9" w:rsidP="0098008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280926" wp14:editId="7BF3D3B6">
                  <wp:simplePos x="0" y="0"/>
                  <wp:positionH relativeFrom="margin">
                    <wp:posOffset>4734560</wp:posOffset>
                  </wp:positionH>
                  <wp:positionV relativeFrom="margin">
                    <wp:posOffset>20320</wp:posOffset>
                  </wp:positionV>
                  <wp:extent cx="948690" cy="1543050"/>
                  <wp:effectExtent l="19050" t="19050" r="3810" b="0"/>
                  <wp:wrapSquare wrapText="bothSides"/>
                  <wp:docPr id="4" name="Immagine 4" descr="Vento largo: Italo Calvino, studioso di fiab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to largo: Italo Calvino, studioso di fiab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[da I. Calvino, Introduzione a </w:t>
            </w:r>
            <w:r w:rsidRPr="00264E34">
              <w:rPr>
                <w:i/>
                <w:iCs/>
              </w:rPr>
              <w:t>Fiabe Italiane</w:t>
            </w:r>
            <w:r>
              <w:t>, Einaudi 2011, p. XLVI]</w:t>
            </w:r>
          </w:p>
          <w:p w14:paraId="065089DA" w14:textId="77777777" w:rsidR="00093BC9" w:rsidRDefault="00093BC9" w:rsidP="00980086"/>
          <w:p w14:paraId="5AC533A1" w14:textId="77777777" w:rsidR="00093BC9" w:rsidRDefault="00093BC9" w:rsidP="00980086">
            <w:r w:rsidRPr="00264E34">
              <w:rPr>
                <w:u w:val="single"/>
              </w:rPr>
              <w:t>La funzione morale che il raccontar fiabe ha nell’intendimento popolare</w:t>
            </w:r>
            <w:r w:rsidRPr="00264E34">
              <w:rPr>
                <w:highlight w:val="lightGray"/>
                <w:u w:val="single"/>
              </w:rPr>
              <w:t>,</w:t>
            </w:r>
            <w:r>
              <w:t xml:space="preserve"> va cercata non nella direzione dei contenuti ma nell’istituzione stessa della fiaba, nel fatto di raccontarle e d’udirle. </w:t>
            </w:r>
          </w:p>
        </w:tc>
      </w:tr>
    </w:tbl>
    <w:p w14:paraId="5FDDA5A1" w14:textId="77777777" w:rsidR="00093BC9" w:rsidRDefault="00093BC9" w:rsidP="00093BC9">
      <w:pPr>
        <w:spacing w:after="0"/>
        <w:ind w:firstLine="284"/>
      </w:pPr>
      <w:r>
        <w:t xml:space="preserve"> </w:t>
      </w:r>
    </w:p>
    <w:p w14:paraId="19EFCCD2" w14:textId="312BC9F3" w:rsidR="00251DFC" w:rsidRPr="00251DFC" w:rsidRDefault="00251DFC" w:rsidP="00251DFC">
      <w:pPr>
        <w:spacing w:after="0"/>
        <w:ind w:firstLine="284"/>
        <w:rPr>
          <w:i/>
          <w:iCs/>
        </w:rPr>
      </w:pPr>
      <w:r w:rsidRPr="00251DFC">
        <w:rPr>
          <w:i/>
          <w:iCs/>
        </w:rPr>
        <w:t>E un altro con</w:t>
      </w:r>
      <w:r>
        <w:rPr>
          <w:i/>
          <w:iCs/>
        </w:rPr>
        <w:t xml:space="preserve"> un testo di</w:t>
      </w:r>
      <w:r w:rsidRPr="00251DFC">
        <w:rPr>
          <w:i/>
          <w:iCs/>
        </w:rPr>
        <w:t xml:space="preserve"> Pier Paolo Pasolini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DFC" w14:paraId="56665AC2" w14:textId="77777777" w:rsidTr="00980086">
        <w:tc>
          <w:tcPr>
            <w:tcW w:w="9212" w:type="dxa"/>
          </w:tcPr>
          <w:p w14:paraId="1F9150C2" w14:textId="77777777" w:rsidR="00251DFC" w:rsidRPr="0068772E" w:rsidRDefault="00251DFC" w:rsidP="00980086">
            <w:r w:rsidRPr="0068772E">
              <w:lastRenderedPageBreak/>
              <w:t xml:space="preserve">[da P.P. Pasolini, </w:t>
            </w:r>
            <w:r w:rsidRPr="0068772E">
              <w:rPr>
                <w:i/>
                <w:iCs/>
              </w:rPr>
              <w:t>Ragazzi di vita</w:t>
            </w:r>
            <w:r w:rsidRPr="0068772E">
              <w:t>, Garzanti 2021 (1955)</w:t>
            </w:r>
            <w:r w:rsidRPr="0068772E">
              <w:rPr>
                <w:vertAlign w:val="superscript"/>
              </w:rPr>
              <w:t>1</w:t>
            </w:r>
            <w:r w:rsidRPr="0068772E">
              <w:t>, p. 15]</w:t>
            </w:r>
          </w:p>
          <w:p w14:paraId="24D3EC5C" w14:textId="77777777" w:rsidR="00251DFC" w:rsidRPr="0068772E" w:rsidRDefault="00251DFC" w:rsidP="00980086"/>
          <w:p w14:paraId="711F3CA4" w14:textId="5B12841F" w:rsidR="00251DFC" w:rsidRPr="0068772E" w:rsidRDefault="00251DFC" w:rsidP="00980086">
            <w:r w:rsidRPr="0068772E">
              <w:t xml:space="preserve">Era una caldissima giornata di luglio. </w:t>
            </w:r>
            <w:r w:rsidRPr="0068772E">
              <w:rPr>
                <w:u w:val="single"/>
              </w:rPr>
              <w:t>Il Riccetto che doveva farsi la prima comunione e la cresima</w:t>
            </w:r>
            <w:r w:rsidRPr="0068772E">
              <w:t xml:space="preserve">, s’era alzato già alle cinque; ma mentre scendeva giù per via Donna Olimpia coi calzoni lunghi grigi </w:t>
            </w:r>
            <w:r w:rsidR="00093BC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7D97C41" wp14:editId="4B09DEF4">
                  <wp:simplePos x="0" y="0"/>
                  <wp:positionH relativeFrom="margin">
                    <wp:posOffset>4742565</wp:posOffset>
                  </wp:positionH>
                  <wp:positionV relativeFrom="margin">
                    <wp:posOffset>261</wp:posOffset>
                  </wp:positionV>
                  <wp:extent cx="940435" cy="1530985"/>
                  <wp:effectExtent l="0" t="0" r="0" b="0"/>
                  <wp:wrapSquare wrapText="bothSides"/>
                  <wp:docPr id="1" name="Immagine 1" descr="Ragazzi di vit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gazzi di vit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772E">
              <w:t>e la camicetta bianca, piuttosto che un comunicando o un soldato di Gesù pareva un pischello quando se ne va acchittato pei lungoteveri a rimorchiare.</w:t>
            </w:r>
            <w:r w:rsidR="00093BC9">
              <w:t xml:space="preserve"> </w:t>
            </w:r>
          </w:p>
        </w:tc>
      </w:tr>
    </w:tbl>
    <w:p w14:paraId="2FB4B5FF" w14:textId="77777777" w:rsidR="00251DFC" w:rsidRPr="00264E34" w:rsidRDefault="00251DFC" w:rsidP="00251DFC">
      <w:pPr>
        <w:spacing w:after="0"/>
        <w:ind w:firstLine="284"/>
      </w:pPr>
    </w:p>
    <w:p w14:paraId="3321D96A" w14:textId="77777777" w:rsidR="00251DFC" w:rsidRDefault="00251DFC" w:rsidP="00251DFC">
      <w:pPr>
        <w:spacing w:after="0"/>
      </w:pPr>
    </w:p>
    <w:p w14:paraId="3F5AF61D" w14:textId="77777777" w:rsidR="00251DFC" w:rsidRDefault="00251DFC" w:rsidP="00251DFC">
      <w:pPr>
        <w:spacing w:after="0"/>
      </w:pPr>
    </w:p>
    <w:p w14:paraId="02831128" w14:textId="349E7E2B" w:rsidR="00251DFC" w:rsidRDefault="00251DFC" w:rsidP="00251DFC">
      <w:pPr>
        <w:spacing w:after="0"/>
      </w:pPr>
      <w:r>
        <w:t>________________________________</w:t>
      </w:r>
    </w:p>
    <w:p w14:paraId="364604E2" w14:textId="0623CCB6" w:rsidR="00251DFC" w:rsidRDefault="00251DFC" w:rsidP="00251DFC">
      <w:pPr>
        <w:spacing w:after="0"/>
      </w:pPr>
    </w:p>
    <w:p w14:paraId="5B5639E4" w14:textId="77777777" w:rsidR="00251DFC" w:rsidRPr="00433D78" w:rsidRDefault="00251DFC" w:rsidP="00251DFC">
      <w:pPr>
        <w:pStyle w:val="Normale1"/>
        <w:spacing w:after="0"/>
        <w:ind w:firstLine="284"/>
        <w:rPr>
          <w:b/>
        </w:rPr>
      </w:pPr>
    </w:p>
    <w:p w14:paraId="15F7B938" w14:textId="77777777" w:rsidR="00251DFC" w:rsidRPr="00845493" w:rsidRDefault="00251DFC" w:rsidP="00251DFC">
      <w:pPr>
        <w:pStyle w:val="Normale1"/>
        <w:spacing w:after="0"/>
        <w:ind w:left="820" w:right="700" w:firstLine="284"/>
        <w:rPr>
          <w:rFonts w:ascii="Times New Roman" w:hAnsi="Times New Roman" w:cs="Times New Roman"/>
        </w:rPr>
      </w:pPr>
      <w:r w:rsidRPr="00251DFC">
        <w:rPr>
          <w:rFonts w:ascii="Times New Roman" w:hAnsi="Times New Roman" w:cs="Times New Roman"/>
        </w:rPr>
        <w:t>A -  I ragazzi che sono arrivati in ritardo alla lezione non riceveranno il biglietto</w:t>
      </w:r>
      <w:r w:rsidRPr="00845493">
        <w:rPr>
          <w:rFonts w:ascii="Times New Roman" w:hAnsi="Times New Roman" w:cs="Times New Roman"/>
        </w:rPr>
        <w:t xml:space="preserve"> gratis per </w:t>
      </w:r>
      <w:r>
        <w:rPr>
          <w:rFonts w:ascii="Times New Roman" w:hAnsi="Times New Roman" w:cs="Times New Roman"/>
        </w:rPr>
        <w:t>lo spettacolo</w:t>
      </w:r>
      <w:r w:rsidRPr="00845493">
        <w:rPr>
          <w:rFonts w:ascii="Times New Roman" w:hAnsi="Times New Roman" w:cs="Times New Roman"/>
        </w:rPr>
        <w:t>.</w:t>
      </w:r>
    </w:p>
    <w:p w14:paraId="5B896791" w14:textId="77777777" w:rsidR="00251DFC" w:rsidRPr="00845493" w:rsidRDefault="00251DFC" w:rsidP="00251DFC">
      <w:pPr>
        <w:pStyle w:val="Normale1"/>
        <w:spacing w:after="0"/>
        <w:ind w:left="820" w:right="700" w:firstLine="284"/>
        <w:rPr>
          <w:rFonts w:ascii="Times New Roman" w:hAnsi="Times New Roman" w:cs="Times New Roman"/>
        </w:rPr>
      </w:pPr>
      <w:r w:rsidRPr="00251DFC">
        <w:rPr>
          <w:rFonts w:ascii="Times New Roman" w:hAnsi="Times New Roman" w:cs="Times New Roman"/>
        </w:rPr>
        <w:t xml:space="preserve">B -  I ragazzi, </w:t>
      </w:r>
      <w:r w:rsidRPr="00251DFC">
        <w:rPr>
          <w:rFonts w:ascii="Times New Roman" w:hAnsi="Times New Roman" w:cs="Times New Roman"/>
          <w:color w:val="3B3838" w:themeColor="background2" w:themeShade="40"/>
        </w:rPr>
        <w:t>che sono arrivati in ritardo alla lezione</w:t>
      </w:r>
      <w:r w:rsidRPr="00251DFC">
        <w:rPr>
          <w:rFonts w:ascii="Times New Roman" w:hAnsi="Times New Roman" w:cs="Times New Roman"/>
        </w:rPr>
        <w:t>, non riceveranno il biglietto</w:t>
      </w:r>
      <w:r w:rsidRPr="00845493">
        <w:rPr>
          <w:rFonts w:ascii="Times New Roman" w:hAnsi="Times New Roman" w:cs="Times New Roman"/>
        </w:rPr>
        <w:t xml:space="preserve"> gratis per </w:t>
      </w:r>
      <w:r>
        <w:rPr>
          <w:rFonts w:ascii="Times New Roman" w:hAnsi="Times New Roman" w:cs="Times New Roman"/>
        </w:rPr>
        <w:t>lo spettacolo</w:t>
      </w:r>
      <w:r w:rsidRPr="00845493">
        <w:rPr>
          <w:rFonts w:ascii="Times New Roman" w:hAnsi="Times New Roman" w:cs="Times New Roman"/>
        </w:rPr>
        <w:t>.</w:t>
      </w:r>
    </w:p>
    <w:p w14:paraId="415717CB" w14:textId="77777777" w:rsidR="00251DFC" w:rsidRDefault="00251DFC" w:rsidP="00251DFC">
      <w:pPr>
        <w:pStyle w:val="Normale1"/>
        <w:spacing w:after="0"/>
        <w:ind w:left="820" w:right="700" w:firstLine="284"/>
      </w:pPr>
    </w:p>
    <w:p w14:paraId="26711598" w14:textId="741AF27D" w:rsidR="00251DFC" w:rsidRDefault="00251DFC" w:rsidP="00251DFC">
      <w:pPr>
        <w:spacing w:after="0"/>
      </w:pPr>
    </w:p>
    <w:p w14:paraId="48D59594" w14:textId="77777777" w:rsidR="00251DFC" w:rsidRDefault="00251DFC" w:rsidP="00251DFC">
      <w:pPr>
        <w:spacing w:after="0"/>
      </w:pPr>
    </w:p>
    <w:p w14:paraId="033E6210" w14:textId="77777777" w:rsidR="00251DFC" w:rsidRDefault="00251DFC" w:rsidP="00251DFC">
      <w:pPr>
        <w:spacing w:after="0"/>
      </w:pPr>
    </w:p>
    <w:p w14:paraId="222708FD" w14:textId="77777777" w:rsidR="00251DFC" w:rsidRDefault="00251DFC">
      <w:pPr>
        <w:rPr>
          <w:rFonts w:ascii="Calibri" w:eastAsia="Calibri" w:hAnsi="Calibri" w:cs="Calibri"/>
          <w:b/>
          <w:bCs/>
          <w:color w:val="833C0B" w:themeColor="accent2" w:themeShade="80"/>
          <w:lang w:eastAsia="it-IT"/>
        </w:rPr>
      </w:pPr>
      <w:r>
        <w:rPr>
          <w:b/>
          <w:bCs/>
          <w:color w:val="833C0B" w:themeColor="accent2" w:themeShade="80"/>
        </w:rPr>
        <w:br w:type="page"/>
      </w:r>
    </w:p>
    <w:p w14:paraId="4F267E90" w14:textId="23BCEEEF" w:rsidR="00251DFC" w:rsidRPr="00E13745" w:rsidRDefault="00251DFC" w:rsidP="00251DFC">
      <w:pPr>
        <w:pStyle w:val="Normale1"/>
        <w:spacing w:after="0"/>
        <w:rPr>
          <w:b/>
          <w:bCs/>
          <w:color w:val="833C0B" w:themeColor="accent2" w:themeShade="80"/>
        </w:rPr>
      </w:pPr>
      <w:r w:rsidRPr="00E13745">
        <w:rPr>
          <w:b/>
          <w:bCs/>
          <w:color w:val="833C0B" w:themeColor="accent2" w:themeShade="80"/>
        </w:rPr>
        <w:lastRenderedPageBreak/>
        <w:t>ATTIVITÀ</w:t>
      </w:r>
      <w:r>
        <w:rPr>
          <w:b/>
          <w:bCs/>
          <w:color w:val="833C0B" w:themeColor="accent2" w:themeShade="80"/>
        </w:rPr>
        <w:t xml:space="preserve"> – sulla disambiguazione (funzione sintattica della punteggiatura)</w:t>
      </w:r>
    </w:p>
    <w:p w14:paraId="12D23474" w14:textId="77777777" w:rsidR="00251DFC" w:rsidRDefault="00251DFC" w:rsidP="00251DFC">
      <w:pPr>
        <w:spacing w:after="0" w:line="276" w:lineRule="auto"/>
        <w:ind w:firstLine="284"/>
        <w:contextualSpacing/>
        <w:rPr>
          <w:b/>
          <w:bCs/>
        </w:rPr>
      </w:pPr>
    </w:p>
    <w:p w14:paraId="25330D53" w14:textId="77777777" w:rsidR="00251DFC" w:rsidRPr="00130F42" w:rsidRDefault="00251DFC" w:rsidP="00251DFC">
      <w:pPr>
        <w:pStyle w:val="Normale1"/>
        <w:spacing w:after="0"/>
        <w:ind w:firstLine="284"/>
        <w:rPr>
          <w:rFonts w:asciiTheme="minorHAnsi" w:hAnsiTheme="minorHAnsi" w:cstheme="minorHAnsi"/>
          <w:b/>
        </w:rPr>
      </w:pPr>
      <w:r w:rsidRPr="00130F42">
        <w:rPr>
          <w:rFonts w:asciiTheme="minorHAnsi" w:eastAsia="Arial" w:hAnsiTheme="minorHAnsi" w:cstheme="minorHAnsi"/>
          <w:b/>
        </w:rPr>
        <w:t>1. Basta solo un piccolo segno! In questa attività osserviamo la funzione sintattica del punto e della virgola. I</w:t>
      </w:r>
      <w:r>
        <w:rPr>
          <w:rFonts w:asciiTheme="minorHAnsi" w:eastAsia="Arial" w:hAnsiTheme="minorHAnsi" w:cstheme="minorHAnsi"/>
          <w:b/>
        </w:rPr>
        <w:t>l segno i</w:t>
      </w:r>
      <w:r w:rsidRPr="00130F42">
        <w:rPr>
          <w:rFonts w:asciiTheme="minorHAnsi" w:eastAsia="Arial" w:hAnsiTheme="minorHAnsi" w:cstheme="minorHAnsi"/>
          <w:b/>
        </w:rPr>
        <w:t>ndividua due frasi o parti di frase, ma solo una configurazione corrisponde ai disegni proposti.</w:t>
      </w:r>
      <w:r>
        <w:rPr>
          <w:rFonts w:asciiTheme="minorHAnsi" w:eastAsia="Arial" w:hAnsiTheme="minorHAnsi" w:cstheme="minorHAnsi"/>
          <w:b/>
        </w:rPr>
        <w:t xml:space="preserve"> </w:t>
      </w:r>
      <w:r w:rsidRPr="00130F42">
        <w:rPr>
          <w:rFonts w:asciiTheme="minorHAnsi" w:eastAsia="Arial" w:hAnsiTheme="minorHAnsi" w:cstheme="minorHAnsi"/>
          <w:b/>
        </w:rPr>
        <w:t>Osserva i disegni ed esegui le attività.</w:t>
      </w:r>
      <w:r>
        <w:rPr>
          <w:rFonts w:asciiTheme="minorHAnsi" w:eastAsia="Arial" w:hAnsiTheme="minorHAnsi" w:cstheme="minorHAnsi"/>
          <w:b/>
        </w:rPr>
        <w:t xml:space="preserve"> (S. Fornara, Materiali SUPSI) </w:t>
      </w:r>
    </w:p>
    <w:p w14:paraId="3292F20F" w14:textId="77777777" w:rsidR="00251DFC" w:rsidRDefault="00251DFC" w:rsidP="00251DFC">
      <w:pPr>
        <w:pStyle w:val="Normale1"/>
        <w:spacing w:after="0"/>
        <w:ind w:firstLine="284"/>
      </w:pPr>
    </w:p>
    <w:p w14:paraId="4A5CF92C" w14:textId="77777777" w:rsidR="00251DFC" w:rsidRDefault="00251DFC" w:rsidP="00251DFC">
      <w:pPr>
        <w:pStyle w:val="Normale1"/>
        <w:spacing w:after="0"/>
        <w:ind w:firstLine="284"/>
      </w:pPr>
      <w:r>
        <w:rPr>
          <w:noProof/>
          <w:lang w:eastAsia="ja-JP"/>
        </w:rPr>
        <w:drawing>
          <wp:inline distT="0" distB="0" distL="0" distR="0" wp14:anchorId="6B611C96" wp14:editId="0792A6D9">
            <wp:extent cx="3937561" cy="2108579"/>
            <wp:effectExtent l="0" t="0" r="6350" b="6350"/>
            <wp:docPr id="10" name="image02.png" descr="Immagine che contiene diagram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.png" descr="Immagine che contiene diagramma&#10;&#10;Descrizione generata automaticament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9016" cy="2114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CFF103" w14:textId="77777777" w:rsidR="00251DFC" w:rsidRDefault="00251DFC" w:rsidP="00251DFC">
      <w:pPr>
        <w:pStyle w:val="Normale1"/>
        <w:spacing w:after="0"/>
        <w:ind w:firstLine="284"/>
      </w:pPr>
    </w:p>
    <w:p w14:paraId="235DECBD" w14:textId="77777777" w:rsidR="00251DFC" w:rsidRDefault="00251DFC" w:rsidP="00251DFC">
      <w:pPr>
        <w:pStyle w:val="Normale1"/>
        <w:spacing w:after="0"/>
        <w:ind w:firstLine="284"/>
      </w:pPr>
    </w:p>
    <w:p w14:paraId="654FD0D2" w14:textId="77777777" w:rsidR="00251DFC" w:rsidRDefault="00251DFC" w:rsidP="00251DFC">
      <w:pPr>
        <w:pStyle w:val="Normale1"/>
        <w:spacing w:after="0"/>
        <w:ind w:firstLine="284"/>
      </w:pPr>
    </w:p>
    <w:p w14:paraId="420AF10A" w14:textId="77777777" w:rsidR="00251DFC" w:rsidRDefault="00251DFC" w:rsidP="00251DFC">
      <w:pPr>
        <w:pStyle w:val="Normale1"/>
        <w:spacing w:after="0"/>
        <w:ind w:firstLine="284"/>
      </w:pPr>
      <w:r>
        <w:rPr>
          <w:noProof/>
          <w:lang w:eastAsia="ja-JP"/>
        </w:rPr>
        <w:drawing>
          <wp:inline distT="0" distB="0" distL="0" distR="0" wp14:anchorId="20178C28" wp14:editId="42688C49">
            <wp:extent cx="4579634" cy="1801505"/>
            <wp:effectExtent l="0" t="0" r="0" b="8255"/>
            <wp:docPr id="11" name="image03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3.png" descr="Immagine che contiene testo&#10;&#10;Descrizione generata automaticamente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529" cy="1809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CDE3ED" w14:textId="77777777" w:rsidR="00251DFC" w:rsidRDefault="00251DFC" w:rsidP="00251DFC">
      <w:pPr>
        <w:pStyle w:val="Normale1"/>
        <w:spacing w:after="0"/>
        <w:ind w:firstLine="284"/>
      </w:pPr>
    </w:p>
    <w:p w14:paraId="4DADC607" w14:textId="77777777" w:rsidR="00251DFC" w:rsidRDefault="00251DFC" w:rsidP="00251DFC">
      <w:pPr>
        <w:pStyle w:val="Normale1"/>
        <w:spacing w:after="0"/>
      </w:pPr>
    </w:p>
    <w:p w14:paraId="1E92C699" w14:textId="77777777" w:rsidR="00251DFC" w:rsidRPr="00620CEE" w:rsidRDefault="00251DFC" w:rsidP="00251DFC">
      <w:pPr>
        <w:pStyle w:val="Normale1"/>
        <w:spacing w:after="0"/>
        <w:ind w:firstLine="284"/>
        <w:rPr>
          <w:rFonts w:asciiTheme="minorHAnsi" w:hAnsiTheme="minorHAnsi" w:cstheme="minorHAnsi"/>
        </w:rPr>
      </w:pPr>
      <w:r w:rsidRPr="00960DF7">
        <w:rPr>
          <w:rFonts w:asciiTheme="minorHAnsi" w:eastAsia="Arial" w:hAnsiTheme="minorHAnsi" w:cstheme="minorHAnsi"/>
          <w:b/>
        </w:rPr>
        <w:t>2. Cambia il posto al punto e forma delle frasi nuove.</w:t>
      </w:r>
    </w:p>
    <w:p w14:paraId="7FD99D11" w14:textId="77777777" w:rsidR="00251DFC" w:rsidRDefault="00251DFC" w:rsidP="00251DFC">
      <w:pPr>
        <w:pStyle w:val="Normale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Paola è caduta dalla bicicletta. Suo fratello ride.</w:t>
      </w:r>
    </w:p>
    <w:p w14:paraId="5A6B8BF0" w14:textId="77777777" w:rsidR="00251DFC" w:rsidRDefault="00251DFC" w:rsidP="00251DFC">
      <w:pPr>
        <w:pStyle w:val="Normale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Maria gioca con il tablet sulla spiaggia. Sua sorella legge un libro.</w:t>
      </w:r>
    </w:p>
    <w:p w14:paraId="6AE44C47" w14:textId="77777777" w:rsidR="00251DFC" w:rsidRDefault="00251DFC" w:rsidP="00251DFC">
      <w:pPr>
        <w:pStyle w:val="Normale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Mia sorella guarda la TV. In cucina mio fratello parla con la sua fidanzata.</w:t>
      </w:r>
    </w:p>
    <w:p w14:paraId="534F34AE" w14:textId="77777777" w:rsidR="00251DFC" w:rsidRDefault="00251DFC" w:rsidP="00251DFC">
      <w:pPr>
        <w:pStyle w:val="Normale1"/>
        <w:spacing w:after="0"/>
        <w:ind w:firstLine="284"/>
      </w:pPr>
    </w:p>
    <w:p w14:paraId="20A4DED7" w14:textId="77777777" w:rsidR="00251DFC" w:rsidRDefault="00251DFC" w:rsidP="00251DFC">
      <w:pPr>
        <w:pStyle w:val="Normale1"/>
        <w:spacing w:after="0"/>
        <w:ind w:firstLine="284"/>
      </w:pPr>
    </w:p>
    <w:p w14:paraId="70059999" w14:textId="77777777" w:rsidR="00251DFC" w:rsidRDefault="00251DFC" w:rsidP="00251DFC">
      <w:pPr>
        <w:pStyle w:val="Normale1"/>
        <w:spacing w:after="0"/>
        <w:ind w:firstLine="284"/>
      </w:pPr>
      <w:r>
        <w:t>Negli esempi qui sotto possiamo vedere in azione altri segni interpuntivi (la virgola, le virgolette caporali e i due punti) che modificano un’identica configurazione di parole. E, ovviamente, cambia anche l’intonazione delle parole o le eventuali pause.</w:t>
      </w:r>
    </w:p>
    <w:p w14:paraId="21E264F7" w14:textId="77777777" w:rsidR="00251DFC" w:rsidRDefault="00251DFC" w:rsidP="00251DFC">
      <w:pPr>
        <w:pStyle w:val="Normale1"/>
        <w:spacing w:after="0"/>
        <w:ind w:firstLine="284"/>
      </w:pPr>
    </w:p>
    <w:p w14:paraId="05481E3E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hAnsi="Times New Roman" w:cs="Times New Roman"/>
        </w:rPr>
        <w:t>A.</w:t>
      </w:r>
    </w:p>
    <w:p w14:paraId="3ABCE114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Maria e Angela non hanno voglia di andare d’accordo.</w:t>
      </w:r>
    </w:p>
    <w:p w14:paraId="7B138AB6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Maria e Angela non hanno voglia di andare, d’accordo?</w:t>
      </w:r>
    </w:p>
    <w:p w14:paraId="37BD6F24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</w:p>
    <w:p w14:paraId="795D77D7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hAnsi="Times New Roman" w:cs="Times New Roman"/>
        </w:rPr>
        <w:lastRenderedPageBreak/>
        <w:t>B.</w:t>
      </w:r>
    </w:p>
    <w:p w14:paraId="11CB630D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«Il professore», dice lo studente, «non dà importanza alla punteggiatura».</w:t>
      </w:r>
    </w:p>
    <w:p w14:paraId="42A3AB96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eastAsia="Arial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Il professore dice: «Lo studente non dà importanza alla punteggiatura».</w:t>
      </w:r>
    </w:p>
    <w:p w14:paraId="1BFA665F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eastAsia="Arial" w:hAnsi="Times New Roman" w:cs="Times New Roman"/>
        </w:rPr>
      </w:pPr>
    </w:p>
    <w:p w14:paraId="70360BEC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eastAsia="Arial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C.</w:t>
      </w:r>
    </w:p>
    <w:p w14:paraId="64744C87" w14:textId="77777777" w:rsidR="00251DFC" w:rsidRPr="00620CEE" w:rsidRDefault="00251DFC" w:rsidP="00251DFC">
      <w:pPr>
        <w:pStyle w:val="Normale1"/>
        <w:spacing w:after="0"/>
        <w:ind w:firstLine="284"/>
        <w:rPr>
          <w:rFonts w:ascii="Times New Roman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Alla festa di Paolo pert</w:t>
      </w:r>
      <w:r>
        <w:rPr>
          <w:rFonts w:ascii="Times New Roman" w:eastAsia="Arial" w:hAnsi="Times New Roman" w:cs="Times New Roman"/>
        </w:rPr>
        <w:t>e</w:t>
      </w:r>
      <w:r w:rsidRPr="00620CEE">
        <w:rPr>
          <w:rFonts w:ascii="Times New Roman" w:eastAsia="Arial" w:hAnsi="Times New Roman" w:cs="Times New Roman"/>
        </w:rPr>
        <w:t>ciperanno i suoi migliori amici: Antonio e Francesca.</w:t>
      </w:r>
    </w:p>
    <w:p w14:paraId="5CA8B12E" w14:textId="77777777" w:rsidR="00251DFC" w:rsidRPr="007B3BBF" w:rsidRDefault="00251DFC" w:rsidP="00251DFC">
      <w:pPr>
        <w:pStyle w:val="Normale1"/>
        <w:spacing w:after="0"/>
        <w:ind w:firstLine="284"/>
        <w:rPr>
          <w:rFonts w:ascii="Times New Roman" w:eastAsia="Arial" w:hAnsi="Times New Roman" w:cs="Times New Roman"/>
        </w:rPr>
      </w:pPr>
      <w:r w:rsidRPr="00620CEE">
        <w:rPr>
          <w:rFonts w:ascii="Times New Roman" w:eastAsia="Arial" w:hAnsi="Times New Roman" w:cs="Times New Roman"/>
        </w:rPr>
        <w:t>Alla festa di Paolo parteciperanno i suoi migliori amici, Antonio e Francesca.</w:t>
      </w:r>
    </w:p>
    <w:p w14:paraId="4EA21F41" w14:textId="77777777" w:rsidR="00251DFC" w:rsidRDefault="00251DFC" w:rsidP="00251DFC">
      <w:pPr>
        <w:spacing w:after="0"/>
        <w:ind w:firstLine="284"/>
      </w:pPr>
    </w:p>
    <w:p w14:paraId="3C95EFE2" w14:textId="77777777" w:rsidR="00251DFC" w:rsidRDefault="00251DFC" w:rsidP="00251DFC">
      <w:pPr>
        <w:spacing w:after="0"/>
        <w:ind w:firstLine="284"/>
      </w:pPr>
      <w:r>
        <w:t xml:space="preserve">Nella situazione A la virgola agisce tra le parole </w:t>
      </w:r>
      <w:r w:rsidRPr="00D91EF1">
        <w:rPr>
          <w:i/>
          <w:iCs/>
        </w:rPr>
        <w:t>andare</w:t>
      </w:r>
      <w:r>
        <w:t xml:space="preserve"> e </w:t>
      </w:r>
      <w:r w:rsidRPr="00D91EF1">
        <w:rPr>
          <w:i/>
          <w:iCs/>
        </w:rPr>
        <w:t>d’accordo</w:t>
      </w:r>
      <w:r>
        <w:t xml:space="preserve">. Nel primo caso esse costituiscono un compatto sintagma verbale; nel secondo caso il sintagma verbale è limitato al solo verbo andare, mentre </w:t>
      </w:r>
      <w:r w:rsidRPr="00D91EF1">
        <w:rPr>
          <w:i/>
          <w:iCs/>
        </w:rPr>
        <w:t>d’accordo</w:t>
      </w:r>
      <w:r>
        <w:t xml:space="preserve"> è un segnale discorsivo utilizzato per rivolgersi direttamente all’interlocutore. </w:t>
      </w:r>
    </w:p>
    <w:p w14:paraId="5F2080D3" w14:textId="77777777" w:rsidR="00251DFC" w:rsidRDefault="00251DFC" w:rsidP="00251DFC">
      <w:pPr>
        <w:spacing w:after="0"/>
        <w:ind w:firstLine="284"/>
      </w:pPr>
      <w:r>
        <w:t>Nella situazione B è evidente che cambia la persona che parla: nella primo caso è lo studente, nel secondo è il professore.</w:t>
      </w:r>
    </w:p>
    <w:p w14:paraId="7CFB02AE" w14:textId="77777777" w:rsidR="00251DFC" w:rsidRDefault="00251DFC" w:rsidP="00251DFC">
      <w:pPr>
        <w:spacing w:after="0"/>
        <w:ind w:firstLine="284"/>
      </w:pPr>
      <w:r>
        <w:t>Nella situazione C con l’uso dei due punti è chiaro quale è il rapporto Antonio e Francesca rispetto a Paolo: nel primo caso si tratta dei suoi migliori amici (e quindi gli unici a partecipare alla festa), nel secondo caso essi si aggiungono ai migliori amici del festeggiato.</w:t>
      </w:r>
    </w:p>
    <w:p w14:paraId="44A2B9DB" w14:textId="77777777" w:rsidR="00251DFC" w:rsidRDefault="00251DFC" w:rsidP="00251DFC">
      <w:pPr>
        <w:spacing w:after="0"/>
        <w:ind w:firstLine="284"/>
      </w:pPr>
    </w:p>
    <w:p w14:paraId="31C0EF16" w14:textId="77777777" w:rsidR="00251DFC" w:rsidRPr="00B85971" w:rsidRDefault="00251DFC" w:rsidP="00251DFC">
      <w:pPr>
        <w:pStyle w:val="Normale1"/>
        <w:spacing w:after="0"/>
        <w:rPr>
          <w:b/>
          <w:bCs/>
        </w:rPr>
      </w:pPr>
    </w:p>
    <w:p w14:paraId="51A0E161" w14:textId="72D6A9E8" w:rsidR="00251DFC" w:rsidRDefault="00251DFC" w:rsidP="00251DFC">
      <w:pPr>
        <w:pStyle w:val="Normale1"/>
        <w:spacing w:after="0"/>
        <w:rPr>
          <w:b/>
        </w:rPr>
      </w:pPr>
      <w:r>
        <w:rPr>
          <w:b/>
        </w:rPr>
        <w:t>3.</w:t>
      </w:r>
      <w:r w:rsidR="00CA2C47">
        <w:rPr>
          <w:b/>
        </w:rPr>
        <w:t xml:space="preserve">1 </w:t>
      </w:r>
      <w:r>
        <w:rPr>
          <w:b/>
        </w:rPr>
        <w:t>Considera le situazioni e le frasi seguenti e rispondi poi alle domande.</w:t>
      </w:r>
    </w:p>
    <w:p w14:paraId="23F31D88" w14:textId="77777777" w:rsidR="00251DFC" w:rsidRPr="009C7AAA" w:rsidRDefault="00251DFC" w:rsidP="00251DFC">
      <w:pPr>
        <w:pStyle w:val="Normale1"/>
        <w:spacing w:after="0"/>
        <w:ind w:left="4956"/>
        <w:rPr>
          <w:bCs/>
          <w:i/>
          <w:iCs/>
          <w:sz w:val="20"/>
          <w:szCs w:val="20"/>
        </w:rPr>
      </w:pPr>
      <w:r w:rsidRPr="009C7AAA">
        <w:rPr>
          <w:bCs/>
          <w:i/>
          <w:iCs/>
          <w:sz w:val="20"/>
          <w:szCs w:val="20"/>
        </w:rPr>
        <w:t>[Attività tratta da Cignetti/Fornara 2014]</w:t>
      </w:r>
    </w:p>
    <w:p w14:paraId="40C0B556" w14:textId="77777777" w:rsidR="00251DFC" w:rsidRDefault="00251DFC" w:rsidP="00251DFC">
      <w:pPr>
        <w:pStyle w:val="Normale1"/>
        <w:spacing w:after="0"/>
        <w:ind w:firstLine="284"/>
        <w:rPr>
          <w:b/>
        </w:rPr>
      </w:pPr>
      <w:r>
        <w:rPr>
          <w:b/>
        </w:rPr>
        <w:t>Situazione 1</w:t>
      </w:r>
    </w:p>
    <w:p w14:paraId="3BF9704C" w14:textId="77777777" w:rsidR="00251DFC" w:rsidRDefault="00251DFC" w:rsidP="00251DFC">
      <w:pPr>
        <w:pStyle w:val="Normale1"/>
        <w:spacing w:after="0"/>
        <w:ind w:firstLine="284"/>
      </w:pPr>
      <w:r>
        <w:t>Immagina una classe con 20 studenti:</w:t>
      </w:r>
    </w:p>
    <w:p w14:paraId="6B55D518" w14:textId="77777777" w:rsidR="00251DFC" w:rsidRDefault="00251DFC" w:rsidP="00251DFC">
      <w:pPr>
        <w:pStyle w:val="Normale1"/>
        <w:spacing w:after="0"/>
        <w:ind w:firstLine="284"/>
      </w:pPr>
      <w:r>
        <w:t>Gli studenti, che hanno letto bene tutti i materiali, hanno superato senza problemi l’esame.</w:t>
      </w:r>
    </w:p>
    <w:p w14:paraId="56DCF07B" w14:textId="77777777" w:rsidR="00251DFC" w:rsidRDefault="00251DFC" w:rsidP="00251DFC">
      <w:pPr>
        <w:pStyle w:val="Normale1"/>
        <w:spacing w:after="0"/>
        <w:ind w:firstLine="284"/>
      </w:pPr>
      <w:r>
        <w:t>Gli studenti che hanno letto bene tutti i materiali hanno superato senza problemi l’esame.</w:t>
      </w:r>
    </w:p>
    <w:p w14:paraId="750274C6" w14:textId="77777777" w:rsidR="00251DFC" w:rsidRDefault="00251DFC" w:rsidP="00251DFC">
      <w:pPr>
        <w:pStyle w:val="Normale1"/>
        <w:spacing w:after="0"/>
        <w:ind w:firstLine="284"/>
      </w:pPr>
    </w:p>
    <w:p w14:paraId="7A46C4D1" w14:textId="77777777" w:rsidR="00251DFC" w:rsidRDefault="00251DFC" w:rsidP="00251DFC">
      <w:pPr>
        <w:pStyle w:val="Normale1"/>
        <w:spacing w:after="0"/>
        <w:ind w:firstLine="284"/>
        <w:rPr>
          <w:i/>
        </w:rPr>
      </w:pPr>
      <w:r>
        <w:rPr>
          <w:i/>
        </w:rPr>
        <w:t xml:space="preserve">DOMANDA: </w:t>
      </w:r>
    </w:p>
    <w:p w14:paraId="07F96D8E" w14:textId="77777777" w:rsidR="00251DFC" w:rsidRPr="00D91EF1" w:rsidRDefault="00251DFC" w:rsidP="00251DFC">
      <w:pPr>
        <w:pStyle w:val="Normale1"/>
        <w:spacing w:after="0"/>
        <w:ind w:firstLine="284"/>
        <w:rPr>
          <w:i/>
          <w:iCs/>
        </w:rPr>
      </w:pPr>
      <w:r w:rsidRPr="00D91EF1">
        <w:rPr>
          <w:i/>
          <w:iCs/>
        </w:rPr>
        <w:t>In quale frase possiamo immaginare che tutti i 20 studenti hanno superato l’esame?</w:t>
      </w:r>
    </w:p>
    <w:p w14:paraId="06EC9C28" w14:textId="77777777" w:rsidR="00251DFC" w:rsidRDefault="00251DFC" w:rsidP="00251DFC">
      <w:pPr>
        <w:pStyle w:val="Normale1"/>
        <w:spacing w:after="0"/>
        <w:ind w:firstLine="284"/>
      </w:pPr>
    </w:p>
    <w:p w14:paraId="3E2F6D85" w14:textId="77777777" w:rsidR="00251DFC" w:rsidRDefault="00251DFC" w:rsidP="00251DFC">
      <w:pPr>
        <w:pStyle w:val="Normale1"/>
        <w:spacing w:after="0"/>
        <w:ind w:firstLine="284"/>
        <w:rPr>
          <w:b/>
        </w:rPr>
      </w:pPr>
      <w:r>
        <w:rPr>
          <w:b/>
        </w:rPr>
        <w:t>Situazione 2</w:t>
      </w:r>
    </w:p>
    <w:p w14:paraId="3C8949A1" w14:textId="77777777" w:rsidR="00251DFC" w:rsidRDefault="00251DFC" w:rsidP="00251DFC">
      <w:pPr>
        <w:pStyle w:val="Normale1"/>
        <w:spacing w:after="0"/>
        <w:ind w:firstLine="284"/>
      </w:pPr>
      <w:r>
        <w:t>Gianni si trova in un safari in Africa:</w:t>
      </w:r>
    </w:p>
    <w:p w14:paraId="79DA75CF" w14:textId="77777777" w:rsidR="00251DFC" w:rsidRDefault="00251DFC" w:rsidP="00251DFC">
      <w:pPr>
        <w:pStyle w:val="Normale1"/>
        <w:spacing w:after="0"/>
        <w:ind w:firstLine="284"/>
      </w:pPr>
      <w:r>
        <w:t xml:space="preserve">Il leopardo che è molto affamato si dirige verso Gianni. </w:t>
      </w:r>
    </w:p>
    <w:p w14:paraId="4CE67B9D" w14:textId="77777777" w:rsidR="00251DFC" w:rsidRDefault="00251DFC" w:rsidP="00251DFC">
      <w:pPr>
        <w:pStyle w:val="Normale1"/>
        <w:spacing w:after="0"/>
        <w:ind w:firstLine="284"/>
      </w:pPr>
      <w:r>
        <w:t>Il leopardo, che è molto affamato, si dirige verso Gianni.</w:t>
      </w:r>
    </w:p>
    <w:p w14:paraId="412101CA" w14:textId="77777777" w:rsidR="00251DFC" w:rsidRDefault="00251DFC" w:rsidP="00251DFC">
      <w:pPr>
        <w:pStyle w:val="Normale1"/>
        <w:spacing w:after="0"/>
        <w:ind w:firstLine="284"/>
      </w:pPr>
    </w:p>
    <w:p w14:paraId="2A4E6E5D" w14:textId="77777777" w:rsidR="00251DFC" w:rsidRDefault="00251DFC" w:rsidP="00251DFC">
      <w:pPr>
        <w:pStyle w:val="Normale1"/>
        <w:spacing w:after="0"/>
        <w:ind w:firstLine="284"/>
        <w:rPr>
          <w:i/>
        </w:rPr>
      </w:pPr>
      <w:r>
        <w:rPr>
          <w:i/>
        </w:rPr>
        <w:t>DOMANDA: Perché Gianni ha più paura nella prima frase e meno paura nella seconda?</w:t>
      </w:r>
    </w:p>
    <w:p w14:paraId="1DECA04E" w14:textId="77777777" w:rsidR="00251DFC" w:rsidRDefault="00251DFC" w:rsidP="00251DFC">
      <w:pPr>
        <w:pStyle w:val="Normale1"/>
        <w:spacing w:after="0"/>
        <w:ind w:firstLine="284"/>
        <w:rPr>
          <w:b/>
        </w:rPr>
      </w:pPr>
    </w:p>
    <w:p w14:paraId="00C01C91" w14:textId="77777777" w:rsidR="00CA2C47" w:rsidRDefault="00CA2C47" w:rsidP="00CA2C47">
      <w:pPr>
        <w:pStyle w:val="Normale1"/>
        <w:spacing w:after="0"/>
        <w:rPr>
          <w:b/>
        </w:rPr>
      </w:pPr>
    </w:p>
    <w:p w14:paraId="6325736F" w14:textId="77777777" w:rsidR="00CA2C47" w:rsidRDefault="00CA2C47" w:rsidP="00CA2C47">
      <w:pPr>
        <w:pStyle w:val="Normale1"/>
        <w:spacing w:after="0"/>
        <w:rPr>
          <w:b/>
        </w:rPr>
      </w:pPr>
    </w:p>
    <w:p w14:paraId="30412B95" w14:textId="764A04A7" w:rsidR="00CA2C47" w:rsidRDefault="00CA2C47" w:rsidP="00CA2C47">
      <w:pPr>
        <w:pStyle w:val="Normale1"/>
        <w:spacing w:after="0"/>
        <w:rPr>
          <w:b/>
        </w:rPr>
      </w:pPr>
      <w:r>
        <w:rPr>
          <w:b/>
        </w:rPr>
        <w:t xml:space="preserve">3.2 In quale di queste situazioni gli euro </w:t>
      </w:r>
      <w:r w:rsidR="00771AB8">
        <w:rPr>
          <w:b/>
        </w:rPr>
        <w:t>distribuiti</w:t>
      </w:r>
      <w:r>
        <w:rPr>
          <w:b/>
        </w:rPr>
        <w:t xml:space="preserve"> sono stati 30?</w:t>
      </w:r>
    </w:p>
    <w:p w14:paraId="4F31C82C" w14:textId="77777777" w:rsidR="00CA2C47" w:rsidRDefault="00CA2C47" w:rsidP="00CA2C47">
      <w:pPr>
        <w:pStyle w:val="Normale1"/>
        <w:spacing w:after="0"/>
        <w:rPr>
          <w:b/>
        </w:rPr>
      </w:pPr>
    </w:p>
    <w:p w14:paraId="43D9200B" w14:textId="77777777" w:rsidR="00CA2C47" w:rsidRPr="00E24280" w:rsidRDefault="00CA2C47" w:rsidP="00CA2C47">
      <w:pPr>
        <w:pStyle w:val="Normale1"/>
        <w:spacing w:after="0"/>
        <w:rPr>
          <w:bCs/>
        </w:rPr>
      </w:pPr>
      <w:r w:rsidRPr="00E24280">
        <w:rPr>
          <w:bCs/>
        </w:rPr>
        <w:t>a.La mamma ha dato i soldi per le giostrine ai bambini. Ha dato 10 euro rispettivamente a Giulio, Cesare, Antonio e Marco.</w:t>
      </w:r>
    </w:p>
    <w:p w14:paraId="7BAF1A96" w14:textId="77777777" w:rsidR="00CA2C47" w:rsidRPr="00E24280" w:rsidRDefault="00CA2C47" w:rsidP="00CA2C47">
      <w:pPr>
        <w:pStyle w:val="Normale1"/>
        <w:spacing w:after="0"/>
        <w:rPr>
          <w:bCs/>
        </w:rPr>
      </w:pPr>
      <w:r w:rsidRPr="00E24280">
        <w:rPr>
          <w:bCs/>
        </w:rPr>
        <w:t>b. La mamma ha dato i soldi per le giostrine ai bambini. Ha dato 10 euro rispettivamente a Giulio, Cesare, Antonio, e Marco.</w:t>
      </w:r>
    </w:p>
    <w:p w14:paraId="19CEA4DC" w14:textId="06A6FCBE" w:rsidR="00251DFC" w:rsidRDefault="00251DFC" w:rsidP="00251DFC">
      <w:pPr>
        <w:pStyle w:val="Normale1"/>
        <w:spacing w:after="0"/>
        <w:ind w:firstLine="284"/>
        <w:rPr>
          <w:b/>
        </w:rPr>
      </w:pPr>
    </w:p>
    <w:p w14:paraId="4F3ABBCC" w14:textId="77777777" w:rsidR="00CA2C47" w:rsidRDefault="00CA2C47" w:rsidP="00251DFC">
      <w:pPr>
        <w:pStyle w:val="Normale1"/>
        <w:spacing w:after="0"/>
        <w:ind w:firstLine="284"/>
        <w:rPr>
          <w:b/>
        </w:rPr>
      </w:pPr>
    </w:p>
    <w:p w14:paraId="27973B34" w14:textId="77777777" w:rsidR="00251DFC" w:rsidRPr="00433D78" w:rsidRDefault="00251DFC" w:rsidP="00251DFC">
      <w:pPr>
        <w:pStyle w:val="Normale1"/>
        <w:spacing w:after="0"/>
        <w:rPr>
          <w:b/>
        </w:rPr>
      </w:pPr>
      <w:r>
        <w:rPr>
          <w:b/>
        </w:rPr>
        <w:lastRenderedPageBreak/>
        <w:t xml:space="preserve">4.Distingui ora queste frasi relative. Quale </w:t>
      </w:r>
      <w:r w:rsidRPr="00433D78">
        <w:rPr>
          <w:b/>
          <w:color w:val="2F5496" w:themeColor="accent1" w:themeShade="BF"/>
        </w:rPr>
        <w:t xml:space="preserve">aggiunge </w:t>
      </w:r>
      <w:r>
        <w:rPr>
          <w:b/>
        </w:rPr>
        <w:t xml:space="preserve">un’informazione e quale invece </w:t>
      </w:r>
      <w:r w:rsidRPr="00433D78">
        <w:rPr>
          <w:b/>
          <w:color w:val="538135" w:themeColor="accent6" w:themeShade="BF"/>
        </w:rPr>
        <w:t>specifica</w:t>
      </w:r>
      <w:r>
        <w:rPr>
          <w:b/>
        </w:rPr>
        <w:t>?</w:t>
      </w:r>
    </w:p>
    <w:p w14:paraId="6FC704F7" w14:textId="77777777" w:rsidR="00251DFC" w:rsidRPr="00433D78" w:rsidRDefault="00251DFC" w:rsidP="00251DFC">
      <w:pPr>
        <w:pStyle w:val="Normale1"/>
        <w:numPr>
          <w:ilvl w:val="0"/>
          <w:numId w:val="6"/>
        </w:numPr>
        <w:spacing w:after="0"/>
        <w:ind w:firstLine="284"/>
        <w:rPr>
          <w:color w:val="auto"/>
        </w:rPr>
      </w:pPr>
      <w:r w:rsidRPr="00433D78">
        <w:rPr>
          <w:color w:val="auto"/>
        </w:rPr>
        <w:t>Non sopporto i compagni di classe che non mi aiutano.</w:t>
      </w:r>
    </w:p>
    <w:p w14:paraId="41167815" w14:textId="77777777" w:rsidR="00251DFC" w:rsidRPr="00433D78" w:rsidRDefault="00251DFC" w:rsidP="00251DFC">
      <w:pPr>
        <w:pStyle w:val="Normale1"/>
        <w:numPr>
          <w:ilvl w:val="0"/>
          <w:numId w:val="6"/>
        </w:numPr>
        <w:spacing w:after="0"/>
        <w:ind w:firstLine="284"/>
        <w:rPr>
          <w:color w:val="auto"/>
        </w:rPr>
      </w:pPr>
      <w:r w:rsidRPr="00433D78">
        <w:rPr>
          <w:color w:val="auto"/>
        </w:rPr>
        <w:t xml:space="preserve">Non sopporto i compagni di classe, che non mi aiutano. </w:t>
      </w:r>
    </w:p>
    <w:p w14:paraId="16099D51" w14:textId="77777777" w:rsidR="00251DFC" w:rsidRDefault="00251DFC" w:rsidP="00251DFC">
      <w:pPr>
        <w:pStyle w:val="Normale1"/>
        <w:spacing w:after="0"/>
        <w:ind w:firstLine="284"/>
      </w:pPr>
    </w:p>
    <w:p w14:paraId="09E4DE2F" w14:textId="77777777" w:rsidR="00251DFC" w:rsidRDefault="00251DFC" w:rsidP="00251DFC">
      <w:pPr>
        <w:pStyle w:val="Normale1"/>
        <w:spacing w:after="0"/>
        <w:ind w:firstLine="284"/>
        <w:rPr>
          <w:i/>
        </w:rPr>
      </w:pPr>
    </w:p>
    <w:p w14:paraId="2C2C5591" w14:textId="77777777" w:rsidR="00251DFC" w:rsidRPr="00433D78" w:rsidRDefault="00251DFC" w:rsidP="00251DFC">
      <w:pPr>
        <w:pStyle w:val="Normale1"/>
        <w:spacing w:after="0"/>
        <w:rPr>
          <w:b/>
        </w:rPr>
      </w:pPr>
      <w:r>
        <w:rPr>
          <w:b/>
        </w:rPr>
        <w:t>5.Completa a tuo piacere le seguenti frasi con una frase relativa appositiva:</w:t>
      </w:r>
    </w:p>
    <w:p w14:paraId="3BDB60C3" w14:textId="77777777" w:rsidR="00251DFC" w:rsidRDefault="00251DFC" w:rsidP="00251DFC">
      <w:pPr>
        <w:pStyle w:val="Normale1"/>
        <w:numPr>
          <w:ilvl w:val="0"/>
          <w:numId w:val="7"/>
        </w:numPr>
        <w:spacing w:after="0"/>
      </w:pPr>
      <w:r>
        <w:t>Le mie sorelle, _______________________________ ,  abitano tutte a Milano.</w:t>
      </w:r>
    </w:p>
    <w:p w14:paraId="6A1BDE72" w14:textId="77777777" w:rsidR="00251DFC" w:rsidRDefault="00251DFC" w:rsidP="00251DFC">
      <w:pPr>
        <w:pStyle w:val="Normale1"/>
        <w:numPr>
          <w:ilvl w:val="0"/>
          <w:numId w:val="7"/>
        </w:numPr>
        <w:spacing w:after="0"/>
      </w:pPr>
      <w:r>
        <w:t xml:space="preserve">Mi piacciono i film russi, ___________________________________________ . </w:t>
      </w:r>
    </w:p>
    <w:p w14:paraId="4A31B1CD" w14:textId="77777777" w:rsidR="00251DFC" w:rsidRDefault="00251DFC" w:rsidP="00251DFC">
      <w:pPr>
        <w:pStyle w:val="Normale1"/>
        <w:spacing w:after="0"/>
        <w:ind w:firstLine="284"/>
      </w:pPr>
    </w:p>
    <w:p w14:paraId="6F7EDF02" w14:textId="77777777" w:rsidR="00251DFC" w:rsidRPr="00433D78" w:rsidRDefault="00251DFC" w:rsidP="00251DFC">
      <w:pPr>
        <w:pStyle w:val="Normale1"/>
        <w:spacing w:after="0"/>
        <w:rPr>
          <w:b/>
        </w:rPr>
      </w:pPr>
      <w:r>
        <w:rPr>
          <w:b/>
        </w:rPr>
        <w:t>6.Completa a tuo piacere con una frase relativa restrittiva:</w:t>
      </w:r>
    </w:p>
    <w:p w14:paraId="713E5240" w14:textId="77777777" w:rsidR="00251DFC" w:rsidRDefault="00251DFC" w:rsidP="00251DFC">
      <w:pPr>
        <w:pStyle w:val="Normale1"/>
        <w:numPr>
          <w:ilvl w:val="0"/>
          <w:numId w:val="8"/>
        </w:numPr>
        <w:spacing w:after="0"/>
      </w:pPr>
      <w:r>
        <w:t>Il film  ____________________________________ non mi è piaciuto per niente.</w:t>
      </w:r>
    </w:p>
    <w:p w14:paraId="7EE64B45" w14:textId="77777777" w:rsidR="00251DFC" w:rsidRDefault="00251DFC" w:rsidP="00251DFC">
      <w:pPr>
        <w:pStyle w:val="Normale1"/>
        <w:numPr>
          <w:ilvl w:val="0"/>
          <w:numId w:val="8"/>
        </w:numPr>
        <w:spacing w:after="0"/>
      </w:pPr>
      <w:r>
        <w:t>Perché non indossi la giacca _______________________________ ?</w:t>
      </w:r>
    </w:p>
    <w:p w14:paraId="63E2972A" w14:textId="77777777" w:rsidR="00251DFC" w:rsidRDefault="00251DFC" w:rsidP="00251DFC">
      <w:pPr>
        <w:pStyle w:val="Normale1"/>
        <w:numPr>
          <w:ilvl w:val="0"/>
          <w:numId w:val="8"/>
        </w:numPr>
        <w:spacing w:after="0"/>
      </w:pPr>
      <w:r>
        <w:t>Non ricordo proprio il nome della professoressa   ____________________________________ .</w:t>
      </w:r>
    </w:p>
    <w:p w14:paraId="06CE2544" w14:textId="77777777" w:rsidR="00251DFC" w:rsidRPr="00433D78" w:rsidRDefault="00251DFC" w:rsidP="00251DFC">
      <w:pPr>
        <w:pStyle w:val="Normale1"/>
        <w:spacing w:after="0"/>
        <w:ind w:firstLine="284"/>
      </w:pPr>
    </w:p>
    <w:p w14:paraId="2D78509C" w14:textId="77777777" w:rsidR="00251DFC" w:rsidRDefault="00251DFC" w:rsidP="00251DFC">
      <w:pPr>
        <w:pStyle w:val="Normale1"/>
        <w:spacing w:after="0"/>
        <w:ind w:firstLine="284"/>
      </w:pPr>
    </w:p>
    <w:p w14:paraId="7BB93F45" w14:textId="77777777" w:rsidR="00251DFC" w:rsidRDefault="00251DFC" w:rsidP="00251DFC">
      <w:pPr>
        <w:pStyle w:val="Normale1"/>
        <w:spacing w:after="0"/>
        <w:rPr>
          <w:b/>
        </w:rPr>
      </w:pPr>
      <w:r>
        <w:rPr>
          <w:b/>
        </w:rPr>
        <w:t>7.PER FARE più PRATICA - Leggi le seguenti frasi, individua le subordinate e di’ se sono di tipo relativo (R) o completivo (C).</w:t>
      </w:r>
    </w:p>
    <w:p w14:paraId="0CBD28AA" w14:textId="77777777" w:rsidR="00251DFC" w:rsidRDefault="00251DFC" w:rsidP="00251DFC">
      <w:pPr>
        <w:pStyle w:val="Normale1"/>
        <w:spacing w:after="0"/>
        <w:ind w:firstLine="284"/>
        <w:rPr>
          <w:b/>
        </w:rPr>
      </w:pPr>
    </w:p>
    <w:p w14:paraId="4FCDB921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Anna si comporta in modo strano. Non so proprio che cosa pensare…</w:t>
      </w:r>
    </w:p>
    <w:p w14:paraId="224409BF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Mi puoi passare il libro di Kafka che è sul tavolo?</w:t>
      </w:r>
    </w:p>
    <w:p w14:paraId="2736A74D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Non so chi ha rotto il tuo smartphone.</w:t>
      </w:r>
    </w:p>
    <w:p w14:paraId="76BCF050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Non trovo più la giacca che ho indossato ieri alla festa di Filippo. Tu l’hai vista?</w:t>
      </w:r>
    </w:p>
    <w:p w14:paraId="495C27DF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Sai dove è andato Alberto?</w:t>
      </w:r>
    </w:p>
    <w:p w14:paraId="6F7264C2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Ciao, Gianni! Non sapevo che anche tu vivessi a Bologna!</w:t>
      </w:r>
    </w:p>
    <w:p w14:paraId="12906303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Ieri al parco ho visto tre signore di almeno cinquant’anni che giocavano a calcio!</w:t>
      </w:r>
    </w:p>
    <w:p w14:paraId="4833195F" w14:textId="77777777" w:rsidR="00251DFC" w:rsidRDefault="00251DFC" w:rsidP="00251DFC">
      <w:pPr>
        <w:pStyle w:val="Normale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425"/>
      </w:pPr>
      <w:r>
        <w:t>Bisogna dire ai ragazzi che non hanno passato l’esame che possono ripeterlo a settembre.</w:t>
      </w:r>
    </w:p>
    <w:p w14:paraId="76368D76" w14:textId="77777777" w:rsidR="00251DFC" w:rsidRDefault="00251DFC"/>
    <w:sectPr w:rsidR="00251DFC" w:rsidSect="00C535B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7D83" w14:textId="77777777" w:rsidR="00093BC9" w:rsidRDefault="00093BC9" w:rsidP="00093BC9">
      <w:pPr>
        <w:spacing w:after="0" w:line="240" w:lineRule="auto"/>
      </w:pPr>
      <w:r>
        <w:separator/>
      </w:r>
    </w:p>
  </w:endnote>
  <w:endnote w:type="continuationSeparator" w:id="0">
    <w:p w14:paraId="002BC076" w14:textId="77777777" w:rsidR="00093BC9" w:rsidRDefault="00093BC9" w:rsidP="0009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118743"/>
      <w:docPartObj>
        <w:docPartGallery w:val="Page Numbers (Bottom of Page)"/>
        <w:docPartUnique/>
      </w:docPartObj>
    </w:sdtPr>
    <w:sdtContent>
      <w:p w14:paraId="4152D954" w14:textId="7CDFCC32" w:rsidR="00093BC9" w:rsidRDefault="00093B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D8734" w14:textId="77777777" w:rsidR="00093BC9" w:rsidRDefault="00093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1666" w14:textId="77777777" w:rsidR="00093BC9" w:rsidRDefault="00093BC9" w:rsidP="00093BC9">
      <w:pPr>
        <w:spacing w:after="0" w:line="240" w:lineRule="auto"/>
      </w:pPr>
      <w:r>
        <w:separator/>
      </w:r>
    </w:p>
  </w:footnote>
  <w:footnote w:type="continuationSeparator" w:id="0">
    <w:p w14:paraId="759BD51F" w14:textId="77777777" w:rsidR="00093BC9" w:rsidRDefault="00093BC9" w:rsidP="0009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007A"/>
    <w:multiLevelType w:val="multilevel"/>
    <w:tmpl w:val="772A1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03CC0"/>
    <w:multiLevelType w:val="hybridMultilevel"/>
    <w:tmpl w:val="C1C43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C3E3D"/>
    <w:multiLevelType w:val="multilevel"/>
    <w:tmpl w:val="D56621B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2C716E"/>
    <w:multiLevelType w:val="hybridMultilevel"/>
    <w:tmpl w:val="C78E396A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2C390B"/>
    <w:multiLevelType w:val="hybridMultilevel"/>
    <w:tmpl w:val="1884E0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41CB9"/>
    <w:multiLevelType w:val="hybridMultilevel"/>
    <w:tmpl w:val="4CAA7E2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F8320D"/>
    <w:multiLevelType w:val="multilevel"/>
    <w:tmpl w:val="5D7E26D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CE23E8C"/>
    <w:multiLevelType w:val="multilevel"/>
    <w:tmpl w:val="83ACF80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6"/>
        <w:u w:val="none" w:color="000000"/>
        <w:vertAlign w:val="baseline"/>
      </w:rPr>
    </w:lvl>
    <w:lvl w:ilvl="1">
      <w:start w:val="6"/>
      <w:numFmt w:val="decimal"/>
      <w:isLgl/>
      <w:lvlText w:val="%1.%2."/>
      <w:lvlJc w:val="left"/>
      <w:pPr>
        <w:ind w:left="1139" w:hanging="49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num w:numId="1" w16cid:durableId="1117794024">
    <w:abstractNumId w:val="5"/>
  </w:num>
  <w:num w:numId="2" w16cid:durableId="1718044185">
    <w:abstractNumId w:val="2"/>
  </w:num>
  <w:num w:numId="3" w16cid:durableId="1502114263">
    <w:abstractNumId w:val="4"/>
  </w:num>
  <w:num w:numId="4" w16cid:durableId="677119593">
    <w:abstractNumId w:val="6"/>
  </w:num>
  <w:num w:numId="5" w16cid:durableId="720713658">
    <w:abstractNumId w:val="0"/>
  </w:num>
  <w:num w:numId="6" w16cid:durableId="187061422">
    <w:abstractNumId w:val="1"/>
  </w:num>
  <w:num w:numId="7" w16cid:durableId="1329483437">
    <w:abstractNumId w:val="7"/>
  </w:num>
  <w:num w:numId="8" w16cid:durableId="244843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C"/>
    <w:rsid w:val="00093BC9"/>
    <w:rsid w:val="000B00B3"/>
    <w:rsid w:val="00191BCB"/>
    <w:rsid w:val="00251DFC"/>
    <w:rsid w:val="00305829"/>
    <w:rsid w:val="0036470A"/>
    <w:rsid w:val="003B7D2D"/>
    <w:rsid w:val="00616512"/>
    <w:rsid w:val="00771AB8"/>
    <w:rsid w:val="008E4B43"/>
    <w:rsid w:val="00991F2A"/>
    <w:rsid w:val="00B865B3"/>
    <w:rsid w:val="00C535B2"/>
    <w:rsid w:val="00C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F6F"/>
  <w15:chartTrackingRefBased/>
  <w15:docId w15:val="{7748F9D0-ED42-4719-B984-9798C405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1DFC"/>
    <w:pPr>
      <w:ind w:left="720"/>
      <w:contextualSpacing/>
    </w:pPr>
  </w:style>
  <w:style w:type="paragraph" w:customStyle="1" w:styleId="Normale1">
    <w:name w:val="Normale1"/>
    <w:rsid w:val="00251DF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BC9"/>
  </w:style>
  <w:style w:type="paragraph" w:styleId="Pidipagina">
    <w:name w:val="footer"/>
    <w:basedOn w:val="Normale"/>
    <w:link w:val="PidipaginaCarattere"/>
    <w:uiPriority w:val="99"/>
    <w:unhideWhenUsed/>
    <w:rsid w:val="0009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49801266B3749BCCD6C4CBE2AC057" ma:contentTypeVersion="9" ma:contentTypeDescription="Vytvoří nový dokument" ma:contentTypeScope="" ma:versionID="d3362ac4c48a9597a833f2b34169edbf">
  <xsd:schema xmlns:xsd="http://www.w3.org/2001/XMLSchema" xmlns:xs="http://www.w3.org/2001/XMLSchema" xmlns:p="http://schemas.microsoft.com/office/2006/metadata/properties" xmlns:ns3="21083ac9-bfbf-47e4-af4e-605821655a76" xmlns:ns4="4f0289a4-3b82-4623-a95c-1407cf5b8323" targetNamespace="http://schemas.microsoft.com/office/2006/metadata/properties" ma:root="true" ma:fieldsID="be5e9902d8ee74f0411633321d03ee9a" ns3:_="" ns4:_="">
    <xsd:import namespace="21083ac9-bfbf-47e4-af4e-605821655a76"/>
    <xsd:import namespace="4f0289a4-3b82-4623-a95c-1407cf5b83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83ac9-bfbf-47e4-af4e-605821655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89a4-3b82-4623-a95c-1407cf5b8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CF2E7-48E6-4738-8712-6322A3C6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83ac9-bfbf-47e4-af4e-605821655a76"/>
    <ds:schemaRef ds:uri="4f0289a4-3b82-4623-a95c-1407cf5b8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5F2F9-45B0-48DF-BFE6-368DFE799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CADFD-A0FC-421E-BD1F-57086DE84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1083ac9-bfbf-47e4-af4e-605821655a76"/>
    <ds:schemaRef ds:uri="4f0289a4-3b82-4623-a95c-1407cf5b832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4</cp:revision>
  <cp:lastPrinted>2023-03-20T11:59:00Z</cp:lastPrinted>
  <dcterms:created xsi:type="dcterms:W3CDTF">2023-03-20T11:47:00Z</dcterms:created>
  <dcterms:modified xsi:type="dcterms:W3CDTF">2023-03-20T12:51:00Z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0x010100BC949801266B3749BCCD6C4CBE2AC057</vt:lpwstr>
  </property>
</Properties>
</file>