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0115B" w14:textId="4BC15810" w:rsidR="00804E2F" w:rsidRDefault="00532DE7">
      <w:r>
        <w:rPr>
          <w:rFonts w:hint="eastAsia"/>
        </w:rPr>
        <w:t>ダニエル・ソラジーク</w:t>
      </w:r>
    </w:p>
    <w:p w14:paraId="193A6164" w14:textId="77777777" w:rsidR="00BD0D9A" w:rsidRDefault="00BD0D9A"/>
    <w:p w14:paraId="59901685" w14:textId="6E2E399F" w:rsidR="00BD0D9A" w:rsidRDefault="00BD0D9A">
      <w:r>
        <w:rPr>
          <w:rFonts w:hint="eastAsia"/>
        </w:rPr>
        <w:t>☆作文の書き方</w:t>
      </w:r>
      <w:r>
        <w:tab/>
      </w:r>
      <w:r w:rsidR="00B00DD6">
        <w:rPr>
          <w:rFonts w:hint="eastAsia"/>
        </w:rPr>
        <w:t>２０</w:t>
      </w:r>
      <w:r>
        <w:rPr>
          <w:rFonts w:hint="eastAsia"/>
        </w:rPr>
        <w:t>％</w:t>
      </w:r>
      <w:r>
        <w:tab/>
      </w:r>
      <w:r>
        <w:rPr>
          <w:rFonts w:hint="eastAsia"/>
        </w:rPr>
        <w:t>作文用紙の使い方など。</w:t>
      </w:r>
    </w:p>
    <w:p w14:paraId="76F260AB" w14:textId="3FF27957" w:rsidR="00BD0D9A" w:rsidRDefault="00BD0D9A">
      <w:r>
        <w:rPr>
          <w:rFonts w:hint="eastAsia"/>
        </w:rPr>
        <w:t>△語の誤り</w:t>
      </w:r>
      <w:r>
        <w:tab/>
      </w:r>
      <w:r w:rsidR="00B00DD6">
        <w:rPr>
          <w:rFonts w:hint="eastAsia"/>
        </w:rPr>
        <w:t>２０</w:t>
      </w:r>
      <w:r>
        <w:rPr>
          <w:rFonts w:hint="eastAsia"/>
        </w:rPr>
        <w:t>％</w:t>
      </w:r>
      <w:r>
        <w:tab/>
      </w:r>
      <w:r>
        <w:rPr>
          <w:rFonts w:hint="eastAsia"/>
        </w:rPr>
        <w:t>日本語として正しくない言葉を使っている。</w:t>
      </w:r>
    </w:p>
    <w:p w14:paraId="432886CF" w14:textId="07CE52F2" w:rsidR="00BD0D9A" w:rsidRDefault="00BD0D9A">
      <w:r>
        <w:rPr>
          <w:rFonts w:hint="eastAsia"/>
        </w:rPr>
        <w:t>◇内容</w:t>
      </w:r>
      <w:r>
        <w:tab/>
      </w:r>
      <w:r>
        <w:tab/>
      </w:r>
      <w:r w:rsidR="00B00DD6">
        <w:rPr>
          <w:rFonts w:hint="eastAsia"/>
        </w:rPr>
        <w:t>４０</w:t>
      </w:r>
      <w:r>
        <w:rPr>
          <w:rFonts w:hint="eastAsia"/>
        </w:rPr>
        <w:t>％</w:t>
      </w:r>
      <w:r>
        <w:tab/>
      </w:r>
      <w:r>
        <w:rPr>
          <w:rFonts w:hint="eastAsia"/>
        </w:rPr>
        <w:t>言葉は間違っていないが、より良い表現がある。</w:t>
      </w:r>
    </w:p>
    <w:p w14:paraId="7B915190" w14:textId="77777777" w:rsidR="00BD0D9A" w:rsidRDefault="00BD0D9A"/>
    <w:p w14:paraId="54910214" w14:textId="2F49B321" w:rsidR="00BD0D9A" w:rsidRDefault="00BD0D9A">
      <w:r>
        <w:rPr>
          <w:rFonts w:hint="eastAsia"/>
        </w:rPr>
        <w:t xml:space="preserve">合計　</w:t>
      </w:r>
      <w:r w:rsidR="00B00DD6">
        <w:rPr>
          <w:rFonts w:hint="eastAsia"/>
        </w:rPr>
        <w:t>８０</w:t>
      </w:r>
      <w:r>
        <w:rPr>
          <w:rFonts w:hint="eastAsia"/>
        </w:rPr>
        <w:t>％</w:t>
      </w:r>
    </w:p>
    <w:p w14:paraId="2214C10F" w14:textId="77777777" w:rsidR="00E16C47" w:rsidRDefault="00E16C47"/>
    <w:p w14:paraId="13CA139A" w14:textId="4A71B101" w:rsidR="00532DE7" w:rsidRDefault="00532DE7">
      <w:r>
        <w:rPr>
          <w:rFonts w:hint="eastAsia"/>
        </w:rPr>
        <w:t>△川の近く</w:t>
      </w:r>
      <w:r w:rsidRPr="00532DE7">
        <w:rPr>
          <w:rFonts w:hint="eastAsia"/>
          <w:u w:val="single"/>
        </w:rPr>
        <w:t>木造</w:t>
      </w:r>
      <w:r>
        <w:rPr>
          <w:rFonts w:hint="eastAsia"/>
        </w:rPr>
        <w:t>に住んでいましたが、</w:t>
      </w:r>
      <w:r w:rsidRPr="00532DE7">
        <w:rPr>
          <w:rFonts w:hint="eastAsia"/>
          <w:u w:val="single"/>
        </w:rPr>
        <w:t>今から</w:t>
      </w:r>
      <w:r>
        <w:rPr>
          <w:rFonts w:hint="eastAsia"/>
        </w:rPr>
        <w:t>モダン鉄筋コンクリート…</w:t>
      </w:r>
    </w:p>
    <w:p w14:paraId="3A811328" w14:textId="11A63C93" w:rsidR="00532DE7" w:rsidRPr="00520673" w:rsidRDefault="00532DE7">
      <w:pPr>
        <w:rPr>
          <w:color w:val="FF0000"/>
        </w:rPr>
      </w:pPr>
      <w:r>
        <w:rPr>
          <w:rFonts w:hint="eastAsia"/>
        </w:rPr>
        <w:t xml:space="preserve">　</w:t>
      </w:r>
      <w:r w:rsidRPr="00520673">
        <w:rPr>
          <w:rFonts w:hint="eastAsia"/>
          <w:color w:val="FF0000"/>
        </w:rPr>
        <w:t>川の近くの木造アパート(木造の家)に住んでいましたが、これからはモダン鉄筋コンクリート…</w:t>
      </w:r>
    </w:p>
    <w:p w14:paraId="673B4322" w14:textId="77777777" w:rsidR="00532DE7" w:rsidRDefault="00532DE7"/>
    <w:p w14:paraId="6B4C0BDE" w14:textId="15E91854" w:rsidR="00532DE7" w:rsidRDefault="00532DE7">
      <w:r>
        <w:rPr>
          <w:rFonts w:hint="eastAsia"/>
        </w:rPr>
        <w:t>△</w:t>
      </w:r>
      <w:r w:rsidRPr="00532DE7">
        <w:rPr>
          <w:rFonts w:hint="eastAsia"/>
          <w:u w:val="single"/>
        </w:rPr>
        <w:t>あそこ</w:t>
      </w:r>
      <w:r>
        <w:rPr>
          <w:rFonts w:hint="eastAsia"/>
        </w:rPr>
        <w:t>でエレベーターも乗れます。</w:t>
      </w:r>
    </w:p>
    <w:p w14:paraId="09679ED5" w14:textId="3892DBA7" w:rsidR="00532DE7" w:rsidRPr="00520673" w:rsidRDefault="00532DE7">
      <w:pPr>
        <w:rPr>
          <w:color w:val="FF0000"/>
        </w:rPr>
      </w:pPr>
      <w:r w:rsidRPr="00520673">
        <w:rPr>
          <w:rFonts w:hint="eastAsia"/>
          <w:color w:val="FF0000"/>
        </w:rPr>
        <w:t xml:space="preserve">　そこでエレベーターも乗れます。</w:t>
      </w:r>
    </w:p>
    <w:p w14:paraId="527047C9" w14:textId="77777777" w:rsidR="00532DE7" w:rsidRDefault="00532DE7"/>
    <w:p w14:paraId="754BBCA3" w14:textId="3036E629" w:rsidR="00532DE7" w:rsidRDefault="00532DE7">
      <w:r>
        <w:rPr>
          <w:rFonts w:hint="eastAsia"/>
        </w:rPr>
        <w:t>△中</w:t>
      </w:r>
      <w:r w:rsidRPr="00532DE7">
        <w:rPr>
          <w:rFonts w:hint="eastAsia"/>
          <w:u w:val="single"/>
        </w:rPr>
        <w:t>で</w:t>
      </w:r>
      <w:r>
        <w:rPr>
          <w:rFonts w:hint="eastAsia"/>
        </w:rPr>
        <w:t>見てみましょう</w:t>
      </w:r>
    </w:p>
    <w:p w14:paraId="3EA9259C" w14:textId="408F3927" w:rsidR="00532DE7" w:rsidRPr="00520673" w:rsidRDefault="00532DE7">
      <w:pPr>
        <w:rPr>
          <w:color w:val="FF0000"/>
        </w:rPr>
      </w:pPr>
      <w:r w:rsidRPr="00520673">
        <w:rPr>
          <w:rFonts w:hint="eastAsia"/>
          <w:color w:val="FF0000"/>
        </w:rPr>
        <w:t xml:space="preserve">　中を見てみましょう</w:t>
      </w:r>
    </w:p>
    <w:p w14:paraId="28A4CDBE" w14:textId="77777777" w:rsidR="00532DE7" w:rsidRDefault="00532DE7"/>
    <w:p w14:paraId="1E5AC5AA" w14:textId="65FC4478" w:rsidR="00532DE7" w:rsidRDefault="00532DE7">
      <w:r>
        <w:rPr>
          <w:rFonts w:hint="eastAsia"/>
        </w:rPr>
        <w:t>△自分の</w:t>
      </w:r>
      <w:r w:rsidRPr="00532DE7">
        <w:rPr>
          <w:rFonts w:hint="eastAsia"/>
          <w:u w:val="single"/>
        </w:rPr>
        <w:t>チェフを使います</w:t>
      </w:r>
      <w:r>
        <w:rPr>
          <w:rFonts w:hint="eastAsia"/>
        </w:rPr>
        <w:t>。</w:t>
      </w:r>
    </w:p>
    <w:p w14:paraId="6723260F" w14:textId="269D8B10" w:rsidR="00532DE7" w:rsidRPr="00520673" w:rsidRDefault="00532DE7">
      <w:pPr>
        <w:rPr>
          <w:color w:val="FF0000"/>
        </w:rPr>
      </w:pPr>
      <w:r>
        <w:rPr>
          <w:rFonts w:hint="eastAsia"/>
        </w:rPr>
        <w:t xml:space="preserve">　</w:t>
      </w:r>
      <w:r w:rsidRPr="00520673">
        <w:rPr>
          <w:rFonts w:hint="eastAsia"/>
          <w:color w:val="FF0000"/>
        </w:rPr>
        <w:t>シェフがいます。</w:t>
      </w:r>
    </w:p>
    <w:p w14:paraId="184AE0F2" w14:textId="77777777" w:rsidR="00532DE7" w:rsidRDefault="00532DE7"/>
    <w:p w14:paraId="3AC4E87C" w14:textId="5406F0B8" w:rsidR="00532DE7" w:rsidRDefault="00532DE7">
      <w:r>
        <w:rPr>
          <w:rFonts w:hint="eastAsia"/>
        </w:rPr>
        <w:t>△何人でも</w:t>
      </w:r>
      <w:r w:rsidRPr="00532DE7">
        <w:rPr>
          <w:rFonts w:hint="eastAsia"/>
          <w:u w:val="single"/>
        </w:rPr>
        <w:t>入れって</w:t>
      </w:r>
      <w:r>
        <w:rPr>
          <w:rFonts w:hint="eastAsia"/>
        </w:rPr>
        <w:t>、</w:t>
      </w:r>
    </w:p>
    <w:p w14:paraId="1AAEF45A" w14:textId="0D7C5335" w:rsidR="00532DE7" w:rsidRPr="00520673" w:rsidRDefault="00532DE7">
      <w:pPr>
        <w:rPr>
          <w:color w:val="FF0000"/>
        </w:rPr>
      </w:pPr>
      <w:r>
        <w:rPr>
          <w:rFonts w:hint="eastAsia"/>
        </w:rPr>
        <w:t xml:space="preserve">　</w:t>
      </w:r>
      <w:r w:rsidRPr="00520673">
        <w:rPr>
          <w:rFonts w:hint="eastAsia"/>
          <w:color w:val="FF0000"/>
        </w:rPr>
        <w:t>何人でも入れて、</w:t>
      </w:r>
    </w:p>
    <w:p w14:paraId="5173F91E" w14:textId="77777777" w:rsidR="00532DE7" w:rsidRDefault="00532DE7"/>
    <w:p w14:paraId="60497C39" w14:textId="1FBB8D7F" w:rsidR="00532DE7" w:rsidRDefault="00532DE7">
      <w:r>
        <w:rPr>
          <w:rFonts w:hint="eastAsia"/>
        </w:rPr>
        <w:t>△ベッドよりふとん</w:t>
      </w:r>
      <w:r w:rsidRPr="00532DE7">
        <w:rPr>
          <w:rFonts w:hint="eastAsia"/>
          <w:u w:val="single"/>
        </w:rPr>
        <w:t>に</w:t>
      </w:r>
      <w:r>
        <w:rPr>
          <w:rFonts w:hint="eastAsia"/>
        </w:rPr>
        <w:t>寝ることの方がいいですから、</w:t>
      </w:r>
    </w:p>
    <w:p w14:paraId="1D04C148" w14:textId="5F0479CE" w:rsidR="00532DE7" w:rsidRDefault="00532DE7">
      <w:r>
        <w:rPr>
          <w:rFonts w:hint="eastAsia"/>
        </w:rPr>
        <w:t xml:space="preserve">　</w:t>
      </w:r>
      <w:r w:rsidRPr="00520673">
        <w:rPr>
          <w:rFonts w:hint="eastAsia"/>
          <w:color w:val="FF0000"/>
        </w:rPr>
        <w:t>ベッドよりふとんで寝ることの方がいい（好き）ですから、</w:t>
      </w:r>
    </w:p>
    <w:p w14:paraId="2B58132A" w14:textId="77777777" w:rsidR="00532DE7" w:rsidRDefault="00532DE7"/>
    <w:p w14:paraId="0080917D" w14:textId="54DE07C1" w:rsidR="00532DE7" w:rsidRDefault="00B00DD6">
      <w:r>
        <w:rPr>
          <w:rFonts w:hint="eastAsia"/>
        </w:rPr>
        <w:t>△手作りふとん</w:t>
      </w:r>
      <w:r w:rsidRPr="00B00DD6">
        <w:rPr>
          <w:rFonts w:hint="eastAsia"/>
          <w:u w:val="single"/>
        </w:rPr>
        <w:t>が作られて</w:t>
      </w:r>
      <w:r>
        <w:rPr>
          <w:rFonts w:hint="eastAsia"/>
        </w:rPr>
        <w:t>もらいました。</w:t>
      </w:r>
    </w:p>
    <w:p w14:paraId="2783F309" w14:textId="191FDD40" w:rsidR="00B00DD6" w:rsidRPr="00520673" w:rsidRDefault="00B00DD6" w:rsidP="00B00DD6">
      <w:pPr>
        <w:ind w:firstLineChars="100" w:firstLine="210"/>
        <w:rPr>
          <w:color w:val="FF0000"/>
        </w:rPr>
      </w:pPr>
      <w:r w:rsidRPr="00520673">
        <w:rPr>
          <w:rFonts w:hint="eastAsia"/>
          <w:color w:val="FF0000"/>
        </w:rPr>
        <w:t>手作りふとんを作ってもらいました。</w:t>
      </w:r>
    </w:p>
    <w:p w14:paraId="71B60259" w14:textId="77777777" w:rsidR="00B00DD6" w:rsidRDefault="00B00DD6" w:rsidP="00B00DD6">
      <w:pPr>
        <w:ind w:firstLineChars="100" w:firstLine="210"/>
      </w:pPr>
    </w:p>
    <w:p w14:paraId="7DDE974B" w14:textId="1299624B" w:rsidR="00B00DD6" w:rsidRDefault="00B00DD6" w:rsidP="00B00DD6">
      <w:r>
        <w:rPr>
          <w:rFonts w:hint="eastAsia"/>
        </w:rPr>
        <w:t>感想</w:t>
      </w:r>
    </w:p>
    <w:p w14:paraId="7A367F5A" w14:textId="64A0C516" w:rsidR="00B00DD6" w:rsidRPr="00532DE7" w:rsidRDefault="00B00DD6" w:rsidP="00B00DD6">
      <w:pPr>
        <w:ind w:firstLineChars="100" w:firstLine="210"/>
        <w:rPr>
          <w:rFonts w:hint="eastAsia"/>
        </w:rPr>
      </w:pPr>
      <w:r>
        <w:rPr>
          <w:rFonts w:hint="eastAsia"/>
        </w:rPr>
        <w:t>内容はとてもよく、ユーモアがあって好きです。「を」と「が」、「に」と「で」といった助詞（p</w:t>
      </w:r>
      <w:r>
        <w:t>article）</w:t>
      </w:r>
      <w:r>
        <w:rPr>
          <w:rFonts w:hint="eastAsia"/>
        </w:rPr>
        <w:t>での間違えを減らすことができればより良い作文になるでしょう。助詞の使い方はとても難しく日本人でも間違えることがあるので大変だとは思いますが、がんばってください。</w:t>
      </w:r>
    </w:p>
    <w:sectPr w:rsidR="00B00DD6" w:rsidRPr="00532D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7B54F" w14:textId="77777777" w:rsidR="00CE1483" w:rsidRDefault="00CE1483" w:rsidP="00CE1483">
      <w:r>
        <w:separator/>
      </w:r>
    </w:p>
  </w:endnote>
  <w:endnote w:type="continuationSeparator" w:id="0">
    <w:p w14:paraId="3104842F" w14:textId="77777777" w:rsidR="00CE1483" w:rsidRDefault="00CE1483" w:rsidP="00CE1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02D73" w14:textId="77777777" w:rsidR="00CE1483" w:rsidRDefault="00CE1483" w:rsidP="00CE1483">
      <w:r>
        <w:separator/>
      </w:r>
    </w:p>
  </w:footnote>
  <w:footnote w:type="continuationSeparator" w:id="0">
    <w:p w14:paraId="4051C571" w14:textId="77777777" w:rsidR="00CE1483" w:rsidRDefault="00CE1483" w:rsidP="00CE1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D9A"/>
    <w:rsid w:val="00337FB0"/>
    <w:rsid w:val="00520673"/>
    <w:rsid w:val="00532DE7"/>
    <w:rsid w:val="00804E2F"/>
    <w:rsid w:val="00931D4B"/>
    <w:rsid w:val="00B00DD6"/>
    <w:rsid w:val="00BD0D9A"/>
    <w:rsid w:val="00CE1483"/>
    <w:rsid w:val="00E16C47"/>
    <w:rsid w:val="00E54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F869E3"/>
  <w15:chartTrackingRefBased/>
  <w15:docId w15:val="{357092DE-0EB3-4EE8-A6D7-C98B6EA0B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483"/>
    <w:pPr>
      <w:tabs>
        <w:tab w:val="center" w:pos="4252"/>
        <w:tab w:val="right" w:pos="8504"/>
      </w:tabs>
      <w:snapToGrid w:val="0"/>
    </w:pPr>
  </w:style>
  <w:style w:type="character" w:customStyle="1" w:styleId="a4">
    <w:name w:val="ヘッダー (文字)"/>
    <w:basedOn w:val="a0"/>
    <w:link w:val="a3"/>
    <w:uiPriority w:val="99"/>
    <w:rsid w:val="00CE1483"/>
  </w:style>
  <w:style w:type="paragraph" w:styleId="a5">
    <w:name w:val="footer"/>
    <w:basedOn w:val="a"/>
    <w:link w:val="a6"/>
    <w:uiPriority w:val="99"/>
    <w:unhideWhenUsed/>
    <w:rsid w:val="00CE1483"/>
    <w:pPr>
      <w:tabs>
        <w:tab w:val="center" w:pos="4252"/>
        <w:tab w:val="right" w:pos="8504"/>
      </w:tabs>
      <w:snapToGrid w:val="0"/>
    </w:pPr>
  </w:style>
  <w:style w:type="character" w:customStyle="1" w:styleId="a6">
    <w:name w:val="フッター (文字)"/>
    <w:basedOn w:val="a0"/>
    <w:link w:val="a5"/>
    <w:uiPriority w:val="99"/>
    <w:rsid w:val="00CE1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知秋</dc:creator>
  <cp:keywords/>
  <dc:description/>
  <cp:lastModifiedBy>岩田 知秋</cp:lastModifiedBy>
  <cp:revision>4</cp:revision>
  <dcterms:created xsi:type="dcterms:W3CDTF">2023-05-07T08:23:00Z</dcterms:created>
  <dcterms:modified xsi:type="dcterms:W3CDTF">2023-05-07T08:51:00Z</dcterms:modified>
</cp:coreProperties>
</file>