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CAB00" w14:textId="77777777" w:rsidR="005148D8" w:rsidRPr="00502EE1" w:rsidRDefault="005148D8" w:rsidP="005148D8">
      <w:pPr>
        <w:rPr>
          <w:b/>
          <w:lang w:val="cs-CZ"/>
        </w:rPr>
      </w:pPr>
      <w:r>
        <w:rPr>
          <w:b/>
          <w:lang w:val="cs-CZ"/>
        </w:rPr>
        <w:t xml:space="preserve">Průzkumný </w:t>
      </w:r>
      <w:r w:rsidRPr="00502EE1">
        <w:rPr>
          <w:b/>
          <w:lang w:val="cs-CZ"/>
        </w:rPr>
        <w:t>test</w:t>
      </w:r>
      <w:r>
        <w:rPr>
          <w:b/>
          <w:lang w:val="cs-CZ"/>
        </w:rPr>
        <w:t xml:space="preserve"> Panoráma světové literatury I </w:t>
      </w:r>
    </w:p>
    <w:p w14:paraId="6FA90A38" w14:textId="77777777" w:rsidR="005148D8" w:rsidRDefault="005148D8" w:rsidP="005148D8">
      <w:pPr>
        <w:rPr>
          <w:sz w:val="20"/>
          <w:szCs w:val="20"/>
          <w:lang w:val="cs-CZ"/>
        </w:rPr>
      </w:pPr>
    </w:p>
    <w:p w14:paraId="42FA03D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1)  Tzv. Hymnus na Slunce napsal:</w:t>
      </w:r>
    </w:p>
    <w:p w14:paraId="0C727F44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Gilgameš</w:t>
      </w:r>
    </w:p>
    <w:p w14:paraId="1F89089B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Ovidius</w:t>
      </w:r>
    </w:p>
    <w:p w14:paraId="671BDEEC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c) faraon </w:t>
      </w:r>
      <w:proofErr w:type="spellStart"/>
      <w:r w:rsidRPr="00FB0949">
        <w:rPr>
          <w:sz w:val="20"/>
          <w:szCs w:val="20"/>
          <w:lang w:val="cs-CZ"/>
        </w:rPr>
        <w:t>Amenhotep</w:t>
      </w:r>
      <w:proofErr w:type="spellEnd"/>
      <w:r w:rsidRPr="00FB0949">
        <w:rPr>
          <w:sz w:val="20"/>
          <w:szCs w:val="20"/>
          <w:lang w:val="cs-CZ"/>
        </w:rPr>
        <w:t xml:space="preserve"> IV. (</w:t>
      </w:r>
      <w:proofErr w:type="spellStart"/>
      <w:r w:rsidRPr="00FB0949">
        <w:rPr>
          <w:sz w:val="20"/>
          <w:szCs w:val="20"/>
          <w:lang w:val="cs-CZ"/>
        </w:rPr>
        <w:t>Achnaton</w:t>
      </w:r>
      <w:proofErr w:type="spellEnd"/>
      <w:r w:rsidRPr="00FB0949">
        <w:rPr>
          <w:sz w:val="20"/>
          <w:szCs w:val="20"/>
          <w:lang w:val="cs-CZ"/>
        </w:rPr>
        <w:t>)</w:t>
      </w:r>
    </w:p>
    <w:p w14:paraId="334401EA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530A435A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2)  Zákony </w:t>
      </w:r>
      <w:proofErr w:type="spellStart"/>
      <w:r w:rsidRPr="00FB0949">
        <w:rPr>
          <w:sz w:val="20"/>
          <w:szCs w:val="20"/>
          <w:lang w:val="cs-CZ"/>
        </w:rPr>
        <w:t>Chamurabiho</w:t>
      </w:r>
      <w:proofErr w:type="spellEnd"/>
      <w:r w:rsidRPr="00FB0949">
        <w:rPr>
          <w:sz w:val="20"/>
          <w:szCs w:val="20"/>
          <w:lang w:val="cs-CZ"/>
        </w:rPr>
        <w:t xml:space="preserve"> (</w:t>
      </w:r>
      <w:proofErr w:type="spellStart"/>
      <w:proofErr w:type="gramStart"/>
      <w:r w:rsidRPr="00FB0949">
        <w:rPr>
          <w:sz w:val="20"/>
          <w:szCs w:val="20"/>
          <w:lang w:val="cs-CZ"/>
        </w:rPr>
        <w:t>Chamurapiho</w:t>
      </w:r>
      <w:proofErr w:type="spellEnd"/>
      <w:r w:rsidRPr="00FB0949">
        <w:rPr>
          <w:sz w:val="20"/>
          <w:szCs w:val="20"/>
          <w:lang w:val="cs-CZ"/>
        </w:rPr>
        <w:t>)  patří</w:t>
      </w:r>
      <w:proofErr w:type="gramEnd"/>
      <w:r w:rsidRPr="00FB0949">
        <w:rPr>
          <w:sz w:val="20"/>
          <w:szCs w:val="20"/>
          <w:lang w:val="cs-CZ"/>
        </w:rPr>
        <w:t xml:space="preserve"> do</w:t>
      </w:r>
    </w:p>
    <w:p w14:paraId="4BC6A943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mez</w:t>
      </w:r>
      <w:r>
        <w:rPr>
          <w:sz w:val="20"/>
          <w:szCs w:val="20"/>
          <w:lang w:val="cs-CZ"/>
        </w:rPr>
        <w:t>o</w:t>
      </w:r>
      <w:r w:rsidRPr="00FB0949">
        <w:rPr>
          <w:sz w:val="20"/>
          <w:szCs w:val="20"/>
          <w:lang w:val="cs-CZ"/>
        </w:rPr>
        <w:t>potámského okruhu</w:t>
      </w:r>
    </w:p>
    <w:p w14:paraId="1F5859D1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 staroegyptského okruhu</w:t>
      </w:r>
    </w:p>
    <w:p w14:paraId="1B7A5EA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 arabského okruhu</w:t>
      </w:r>
    </w:p>
    <w:p w14:paraId="408ECBB8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412A2683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3)  </w:t>
      </w:r>
      <w:proofErr w:type="spellStart"/>
      <w:r w:rsidRPr="00FB0949">
        <w:rPr>
          <w:sz w:val="20"/>
          <w:szCs w:val="20"/>
          <w:lang w:val="cs-CZ"/>
        </w:rPr>
        <w:t>Máhábháráta</w:t>
      </w:r>
      <w:proofErr w:type="spellEnd"/>
      <w:r w:rsidRPr="00FB0949">
        <w:rPr>
          <w:sz w:val="20"/>
          <w:szCs w:val="20"/>
          <w:lang w:val="cs-CZ"/>
        </w:rPr>
        <w:t xml:space="preserve"> je</w:t>
      </w:r>
    </w:p>
    <w:p w14:paraId="0914532C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staroegyptské drama</w:t>
      </w:r>
    </w:p>
    <w:p w14:paraId="6BC781D1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indický epos</w:t>
      </w:r>
    </w:p>
    <w:p w14:paraId="5FCC3007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 chetitský epos</w:t>
      </w:r>
    </w:p>
    <w:p w14:paraId="375B552F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45DFC158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4)  Příběh o staroegyptském písaři </w:t>
      </w:r>
      <w:proofErr w:type="spellStart"/>
      <w:r w:rsidRPr="00FB0949">
        <w:rPr>
          <w:sz w:val="20"/>
          <w:szCs w:val="20"/>
          <w:lang w:val="cs-CZ"/>
        </w:rPr>
        <w:t>Sinuhetovi</w:t>
      </w:r>
      <w:proofErr w:type="spellEnd"/>
      <w:r w:rsidRPr="00FB0949">
        <w:rPr>
          <w:sz w:val="20"/>
          <w:szCs w:val="20"/>
          <w:lang w:val="cs-CZ"/>
        </w:rPr>
        <w:t xml:space="preserve"> literárně využil k napsání románu</w:t>
      </w:r>
    </w:p>
    <w:p w14:paraId="34091B92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a) Ernest </w:t>
      </w:r>
      <w:proofErr w:type="spellStart"/>
      <w:r w:rsidRPr="00FB0949">
        <w:rPr>
          <w:sz w:val="20"/>
          <w:szCs w:val="20"/>
          <w:lang w:val="cs-CZ"/>
        </w:rPr>
        <w:t>Hemingway</w:t>
      </w:r>
      <w:proofErr w:type="spellEnd"/>
      <w:r w:rsidRPr="00FB0949">
        <w:rPr>
          <w:sz w:val="20"/>
          <w:szCs w:val="20"/>
          <w:lang w:val="cs-CZ"/>
        </w:rPr>
        <w:t xml:space="preserve"> a písař je tam vojákem</w:t>
      </w:r>
    </w:p>
    <w:p w14:paraId="5C737845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Miloš Urban a písař je tam knězem</w:t>
      </w:r>
      <w:r w:rsidRPr="00FB0949">
        <w:rPr>
          <w:sz w:val="20"/>
          <w:szCs w:val="20"/>
          <w:lang w:val="cs-CZ"/>
        </w:rPr>
        <w:tab/>
      </w:r>
    </w:p>
    <w:p w14:paraId="54D9CCC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c)  Mika </w:t>
      </w:r>
      <w:proofErr w:type="spellStart"/>
      <w:r w:rsidRPr="00FB0949">
        <w:rPr>
          <w:sz w:val="20"/>
          <w:szCs w:val="20"/>
          <w:lang w:val="cs-CZ"/>
        </w:rPr>
        <w:t>Waltari</w:t>
      </w:r>
      <w:proofErr w:type="spellEnd"/>
      <w:r w:rsidRPr="00FB0949">
        <w:rPr>
          <w:sz w:val="20"/>
          <w:szCs w:val="20"/>
          <w:lang w:val="cs-CZ"/>
        </w:rPr>
        <w:t xml:space="preserve"> a písař je tam lékařem</w:t>
      </w:r>
    </w:p>
    <w:p w14:paraId="4292B73A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d) Ernest </w:t>
      </w:r>
      <w:proofErr w:type="spellStart"/>
      <w:r w:rsidRPr="00FB0949">
        <w:rPr>
          <w:sz w:val="20"/>
          <w:szCs w:val="20"/>
          <w:lang w:val="cs-CZ"/>
        </w:rPr>
        <w:t>Hemingway</w:t>
      </w:r>
      <w:proofErr w:type="spellEnd"/>
      <w:r w:rsidRPr="00FB0949">
        <w:rPr>
          <w:sz w:val="20"/>
          <w:szCs w:val="20"/>
          <w:lang w:val="cs-CZ"/>
        </w:rPr>
        <w:t xml:space="preserve"> a písař je tam básníkem</w:t>
      </w:r>
    </w:p>
    <w:p w14:paraId="118C155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e) Mika </w:t>
      </w:r>
      <w:proofErr w:type="spellStart"/>
      <w:r w:rsidRPr="00FB0949">
        <w:rPr>
          <w:sz w:val="20"/>
          <w:szCs w:val="20"/>
          <w:lang w:val="cs-CZ"/>
        </w:rPr>
        <w:t>Waltari</w:t>
      </w:r>
      <w:proofErr w:type="spellEnd"/>
      <w:r w:rsidRPr="00FB0949">
        <w:rPr>
          <w:sz w:val="20"/>
          <w:szCs w:val="20"/>
          <w:lang w:val="cs-CZ"/>
        </w:rPr>
        <w:t xml:space="preserve"> a písař je tam sochařem</w:t>
      </w:r>
    </w:p>
    <w:p w14:paraId="461BB2A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f) Miloš Urban a písař je tam stavitelem pyramid</w:t>
      </w:r>
    </w:p>
    <w:p w14:paraId="2FA26B4B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04FAEAE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5)  </w:t>
      </w:r>
      <w:proofErr w:type="spellStart"/>
      <w:r w:rsidRPr="00FB0949">
        <w:rPr>
          <w:sz w:val="20"/>
          <w:szCs w:val="20"/>
          <w:lang w:val="cs-CZ"/>
        </w:rPr>
        <w:t>Li</w:t>
      </w:r>
      <w:proofErr w:type="spellEnd"/>
      <w:r w:rsidRPr="00FB0949">
        <w:rPr>
          <w:sz w:val="20"/>
          <w:szCs w:val="20"/>
          <w:lang w:val="cs-CZ"/>
        </w:rPr>
        <w:t xml:space="preserve"> Po je</w:t>
      </w:r>
    </w:p>
    <w:p w14:paraId="29132EEF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čínský politik dynastie Ming</w:t>
      </w:r>
    </w:p>
    <w:p w14:paraId="5FFC6070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čínský básník</w:t>
      </w:r>
    </w:p>
    <w:p w14:paraId="700C8BD1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čínský středověký romanop</w:t>
      </w:r>
      <w:r>
        <w:rPr>
          <w:sz w:val="20"/>
          <w:szCs w:val="20"/>
          <w:lang w:val="cs-CZ"/>
        </w:rPr>
        <w:t>isec</w:t>
      </w:r>
    </w:p>
    <w:p w14:paraId="2C5CB6AE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7BD8FE75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6) Konfucius je jméno</w:t>
      </w:r>
    </w:p>
    <w:p w14:paraId="4EA6D91F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čínského filo</w:t>
      </w:r>
      <w:r>
        <w:rPr>
          <w:sz w:val="20"/>
          <w:szCs w:val="20"/>
          <w:lang w:val="cs-CZ"/>
        </w:rPr>
        <w:t>z</w:t>
      </w:r>
      <w:r w:rsidRPr="00FB0949">
        <w:rPr>
          <w:sz w:val="20"/>
          <w:szCs w:val="20"/>
          <w:lang w:val="cs-CZ"/>
        </w:rPr>
        <w:t>ofa</w:t>
      </w:r>
    </w:p>
    <w:p w14:paraId="71E4559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japonského filozofa</w:t>
      </w:r>
    </w:p>
    <w:p w14:paraId="5FB4B887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římského řečníka</w:t>
      </w:r>
    </w:p>
    <w:p w14:paraId="33180D41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3CC133E8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7) Básnickou sb</w:t>
      </w:r>
      <w:r>
        <w:rPr>
          <w:sz w:val="20"/>
          <w:szCs w:val="20"/>
          <w:lang w:val="cs-CZ"/>
        </w:rPr>
        <w:t>í</w:t>
      </w:r>
      <w:r w:rsidRPr="00FB0949">
        <w:rPr>
          <w:sz w:val="20"/>
          <w:szCs w:val="20"/>
          <w:lang w:val="cs-CZ"/>
        </w:rPr>
        <w:t xml:space="preserve">rku </w:t>
      </w:r>
      <w:proofErr w:type="spellStart"/>
      <w:r w:rsidRPr="00FB0949">
        <w:rPr>
          <w:sz w:val="20"/>
          <w:szCs w:val="20"/>
          <w:lang w:val="cs-CZ"/>
        </w:rPr>
        <w:t>Tristia</w:t>
      </w:r>
      <w:proofErr w:type="spellEnd"/>
      <w:r w:rsidRPr="00FB0949">
        <w:rPr>
          <w:sz w:val="20"/>
          <w:szCs w:val="20"/>
          <w:lang w:val="cs-CZ"/>
        </w:rPr>
        <w:t xml:space="preserve"> n</w:t>
      </w:r>
      <w:r>
        <w:rPr>
          <w:sz w:val="20"/>
          <w:szCs w:val="20"/>
          <w:lang w:val="cs-CZ"/>
        </w:rPr>
        <w:t>a</w:t>
      </w:r>
      <w:r w:rsidRPr="00FB0949">
        <w:rPr>
          <w:sz w:val="20"/>
          <w:szCs w:val="20"/>
          <w:lang w:val="cs-CZ"/>
        </w:rPr>
        <w:t>psal</w:t>
      </w:r>
    </w:p>
    <w:p w14:paraId="5AF11516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a) </w:t>
      </w:r>
      <w:proofErr w:type="spellStart"/>
      <w:r w:rsidRPr="00FB0949">
        <w:rPr>
          <w:sz w:val="20"/>
          <w:szCs w:val="20"/>
          <w:lang w:val="cs-CZ"/>
        </w:rPr>
        <w:t>Q</w:t>
      </w:r>
      <w:r>
        <w:rPr>
          <w:sz w:val="20"/>
          <w:szCs w:val="20"/>
          <w:lang w:val="cs-CZ"/>
        </w:rPr>
        <w:t>uintus</w:t>
      </w:r>
      <w:proofErr w:type="spellEnd"/>
      <w:r w:rsidRPr="00FB0949">
        <w:rPr>
          <w:sz w:val="20"/>
          <w:szCs w:val="20"/>
          <w:lang w:val="cs-CZ"/>
        </w:rPr>
        <w:t xml:space="preserve"> H</w:t>
      </w:r>
      <w:r>
        <w:rPr>
          <w:sz w:val="20"/>
          <w:szCs w:val="20"/>
          <w:lang w:val="cs-CZ"/>
        </w:rPr>
        <w:t>o</w:t>
      </w:r>
      <w:r w:rsidRPr="00FB0949">
        <w:rPr>
          <w:sz w:val="20"/>
          <w:szCs w:val="20"/>
          <w:lang w:val="cs-CZ"/>
        </w:rPr>
        <w:t xml:space="preserve">ratius </w:t>
      </w:r>
      <w:proofErr w:type="spellStart"/>
      <w:r w:rsidRPr="00FB0949">
        <w:rPr>
          <w:sz w:val="20"/>
          <w:szCs w:val="20"/>
          <w:lang w:val="cs-CZ"/>
        </w:rPr>
        <w:t>Flac</w:t>
      </w:r>
      <w:r>
        <w:rPr>
          <w:sz w:val="20"/>
          <w:szCs w:val="20"/>
          <w:lang w:val="cs-CZ"/>
        </w:rPr>
        <w:t>c</w:t>
      </w:r>
      <w:r w:rsidRPr="00FB0949">
        <w:rPr>
          <w:sz w:val="20"/>
          <w:szCs w:val="20"/>
          <w:lang w:val="cs-CZ"/>
        </w:rPr>
        <w:t>us</w:t>
      </w:r>
      <w:proofErr w:type="spellEnd"/>
    </w:p>
    <w:p w14:paraId="6DC2C39B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Publius Ovidi</w:t>
      </w:r>
      <w:r>
        <w:rPr>
          <w:sz w:val="20"/>
          <w:szCs w:val="20"/>
          <w:lang w:val="cs-CZ"/>
        </w:rPr>
        <w:t>u</w:t>
      </w:r>
      <w:r w:rsidRPr="00FB0949">
        <w:rPr>
          <w:sz w:val="20"/>
          <w:szCs w:val="20"/>
          <w:lang w:val="cs-CZ"/>
        </w:rPr>
        <w:t xml:space="preserve">s </w:t>
      </w:r>
      <w:proofErr w:type="spellStart"/>
      <w:r w:rsidRPr="00FB0949">
        <w:rPr>
          <w:sz w:val="20"/>
          <w:szCs w:val="20"/>
          <w:lang w:val="cs-CZ"/>
        </w:rPr>
        <w:t>Naso</w:t>
      </w:r>
      <w:proofErr w:type="spellEnd"/>
    </w:p>
    <w:p w14:paraId="63D7109C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c)  Publius </w:t>
      </w:r>
      <w:r>
        <w:rPr>
          <w:sz w:val="20"/>
          <w:szCs w:val="20"/>
          <w:lang w:val="cs-CZ"/>
        </w:rPr>
        <w:t>V</w:t>
      </w:r>
      <w:r w:rsidRPr="00FB0949">
        <w:rPr>
          <w:sz w:val="20"/>
          <w:szCs w:val="20"/>
          <w:lang w:val="cs-CZ"/>
        </w:rPr>
        <w:t>ergili</w:t>
      </w:r>
      <w:r>
        <w:rPr>
          <w:sz w:val="20"/>
          <w:szCs w:val="20"/>
          <w:lang w:val="cs-CZ"/>
        </w:rPr>
        <w:t>u</w:t>
      </w:r>
      <w:r w:rsidRPr="00FB0949">
        <w:rPr>
          <w:sz w:val="20"/>
          <w:szCs w:val="20"/>
          <w:lang w:val="cs-CZ"/>
        </w:rPr>
        <w:t xml:space="preserve">s </w:t>
      </w:r>
      <w:proofErr w:type="spellStart"/>
      <w:r w:rsidRPr="00FB0949">
        <w:rPr>
          <w:sz w:val="20"/>
          <w:szCs w:val="20"/>
          <w:lang w:val="cs-CZ"/>
        </w:rPr>
        <w:t>Marro</w:t>
      </w:r>
      <w:proofErr w:type="spellEnd"/>
    </w:p>
    <w:p w14:paraId="4CA521E3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7611ECE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8)  Zlatý osel neboli </w:t>
      </w:r>
      <w:proofErr w:type="spellStart"/>
      <w:r w:rsidRPr="00FB0949">
        <w:rPr>
          <w:sz w:val="20"/>
          <w:szCs w:val="20"/>
          <w:lang w:val="cs-CZ"/>
        </w:rPr>
        <w:t>Met</w:t>
      </w:r>
      <w:r>
        <w:rPr>
          <w:sz w:val="20"/>
          <w:szCs w:val="20"/>
          <w:lang w:val="cs-CZ"/>
        </w:rPr>
        <w:t>a</w:t>
      </w:r>
      <w:r w:rsidRPr="00FB0949">
        <w:rPr>
          <w:sz w:val="20"/>
          <w:szCs w:val="20"/>
          <w:lang w:val="cs-CZ"/>
        </w:rPr>
        <w:t>morphoseon</w:t>
      </w:r>
      <w:proofErr w:type="spellEnd"/>
      <w:r w:rsidRPr="00FB0949">
        <w:rPr>
          <w:sz w:val="20"/>
          <w:szCs w:val="20"/>
          <w:lang w:val="cs-CZ"/>
        </w:rPr>
        <w:t xml:space="preserve"> je</w:t>
      </w:r>
    </w:p>
    <w:p w14:paraId="28BA929E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</w:t>
      </w:r>
      <w:r>
        <w:rPr>
          <w:sz w:val="20"/>
          <w:szCs w:val="20"/>
          <w:lang w:val="cs-CZ"/>
        </w:rPr>
        <w:t>)</w:t>
      </w:r>
      <w:r w:rsidRPr="00FB0949">
        <w:rPr>
          <w:sz w:val="20"/>
          <w:szCs w:val="20"/>
          <w:lang w:val="cs-CZ"/>
        </w:rPr>
        <w:t xml:space="preserve"> antická sbírka básní</w:t>
      </w:r>
    </w:p>
    <w:p w14:paraId="18978780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antick</w:t>
      </w:r>
      <w:r>
        <w:rPr>
          <w:sz w:val="20"/>
          <w:szCs w:val="20"/>
          <w:lang w:val="cs-CZ"/>
        </w:rPr>
        <w:t>ý mytický cyklus</w:t>
      </w:r>
      <w:r w:rsidRPr="00FB0949">
        <w:rPr>
          <w:sz w:val="20"/>
          <w:szCs w:val="20"/>
          <w:lang w:val="cs-CZ"/>
        </w:rPr>
        <w:t xml:space="preserve"> </w:t>
      </w:r>
    </w:p>
    <w:p w14:paraId="0835F3A6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an</w:t>
      </w:r>
      <w:r>
        <w:rPr>
          <w:sz w:val="20"/>
          <w:szCs w:val="20"/>
          <w:lang w:val="cs-CZ"/>
        </w:rPr>
        <w:t xml:space="preserve">tický </w:t>
      </w:r>
      <w:r w:rsidRPr="00FB0949">
        <w:rPr>
          <w:sz w:val="20"/>
          <w:szCs w:val="20"/>
          <w:lang w:val="cs-CZ"/>
        </w:rPr>
        <w:t>rom</w:t>
      </w:r>
      <w:r>
        <w:rPr>
          <w:sz w:val="20"/>
          <w:szCs w:val="20"/>
          <w:lang w:val="cs-CZ"/>
        </w:rPr>
        <w:t>á</w:t>
      </w:r>
      <w:r w:rsidRPr="00FB0949">
        <w:rPr>
          <w:sz w:val="20"/>
          <w:szCs w:val="20"/>
          <w:lang w:val="cs-CZ"/>
        </w:rPr>
        <w:t>n</w:t>
      </w:r>
    </w:p>
    <w:p w14:paraId="18D0D8FC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1F20FF6F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9)  </w:t>
      </w:r>
      <w:proofErr w:type="spellStart"/>
      <w:r w:rsidRPr="00FB0949">
        <w:rPr>
          <w:sz w:val="20"/>
          <w:szCs w:val="20"/>
          <w:lang w:val="cs-CZ"/>
        </w:rPr>
        <w:t>Démosth</w:t>
      </w:r>
      <w:r>
        <w:rPr>
          <w:sz w:val="20"/>
          <w:szCs w:val="20"/>
          <w:lang w:val="cs-CZ"/>
        </w:rPr>
        <w:t>é</w:t>
      </w:r>
      <w:r w:rsidRPr="00FB0949">
        <w:rPr>
          <w:sz w:val="20"/>
          <w:szCs w:val="20"/>
          <w:lang w:val="cs-CZ"/>
        </w:rPr>
        <w:t>nes</w:t>
      </w:r>
      <w:proofErr w:type="spellEnd"/>
      <w:r w:rsidRPr="00FB0949">
        <w:rPr>
          <w:sz w:val="20"/>
          <w:szCs w:val="20"/>
          <w:lang w:val="cs-CZ"/>
        </w:rPr>
        <w:t xml:space="preserve"> byl</w:t>
      </w:r>
    </w:p>
    <w:p w14:paraId="4FF40E87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řecký řečník</w:t>
      </w:r>
    </w:p>
    <w:p w14:paraId="60DE3CA3" w14:textId="77777777" w:rsidR="005148D8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řecký vojevůdce známý i jako au</w:t>
      </w:r>
      <w:r>
        <w:rPr>
          <w:sz w:val="20"/>
          <w:szCs w:val="20"/>
          <w:lang w:val="cs-CZ"/>
        </w:rPr>
        <w:t>t</w:t>
      </w:r>
      <w:r w:rsidRPr="00FB0949">
        <w:rPr>
          <w:sz w:val="20"/>
          <w:szCs w:val="20"/>
          <w:lang w:val="cs-CZ"/>
        </w:rPr>
        <w:t xml:space="preserve">or </w:t>
      </w:r>
      <w:r>
        <w:rPr>
          <w:sz w:val="20"/>
          <w:szCs w:val="20"/>
          <w:lang w:val="cs-CZ"/>
        </w:rPr>
        <w:t>pamětí</w:t>
      </w:r>
    </w:p>
    <w:p w14:paraId="48C9331F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 ř</w:t>
      </w:r>
      <w:r>
        <w:rPr>
          <w:sz w:val="20"/>
          <w:szCs w:val="20"/>
          <w:lang w:val="cs-CZ"/>
        </w:rPr>
        <w:t>e</w:t>
      </w:r>
      <w:r w:rsidRPr="00FB0949">
        <w:rPr>
          <w:sz w:val="20"/>
          <w:szCs w:val="20"/>
          <w:lang w:val="cs-CZ"/>
        </w:rPr>
        <w:t>cký tyran</w:t>
      </w:r>
    </w:p>
    <w:p w14:paraId="69BB1A67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49F0E212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10)  Kazatel čili </w:t>
      </w:r>
      <w:proofErr w:type="spellStart"/>
      <w:r w:rsidRPr="00FB0949">
        <w:rPr>
          <w:sz w:val="20"/>
          <w:szCs w:val="20"/>
          <w:lang w:val="cs-CZ"/>
        </w:rPr>
        <w:t>Ecclesiastes</w:t>
      </w:r>
      <w:proofErr w:type="spellEnd"/>
      <w:r w:rsidRPr="00FB0949">
        <w:rPr>
          <w:sz w:val="20"/>
          <w:szCs w:val="20"/>
          <w:lang w:val="cs-CZ"/>
        </w:rPr>
        <w:t xml:space="preserve"> je kniha</w:t>
      </w:r>
    </w:p>
    <w:p w14:paraId="391DA1A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Starého zákona</w:t>
      </w:r>
    </w:p>
    <w:p w14:paraId="40CF910F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Nového zákona</w:t>
      </w:r>
    </w:p>
    <w:p w14:paraId="75FCBCEB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c) </w:t>
      </w:r>
      <w:r>
        <w:rPr>
          <w:sz w:val="20"/>
          <w:szCs w:val="20"/>
          <w:lang w:val="cs-CZ"/>
        </w:rPr>
        <w:t>t</w:t>
      </w:r>
      <w:r w:rsidRPr="00FB0949">
        <w:rPr>
          <w:sz w:val="20"/>
          <w:szCs w:val="20"/>
          <w:lang w:val="cs-CZ"/>
        </w:rPr>
        <w:t>almudu</w:t>
      </w:r>
    </w:p>
    <w:p w14:paraId="7BE886B8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22852AB8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11)  Evan</w:t>
      </w:r>
      <w:r>
        <w:rPr>
          <w:sz w:val="20"/>
          <w:szCs w:val="20"/>
          <w:lang w:val="cs-CZ"/>
        </w:rPr>
        <w:t>gelium</w:t>
      </w:r>
      <w:r w:rsidRPr="00FB0949">
        <w:rPr>
          <w:sz w:val="20"/>
          <w:szCs w:val="20"/>
          <w:lang w:val="cs-CZ"/>
        </w:rPr>
        <w:t xml:space="preserve"> sv. Jakuba je </w:t>
      </w:r>
    </w:p>
    <w:p w14:paraId="69C4A1A5" w14:textId="77777777" w:rsidR="005148D8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a) starozákonní </w:t>
      </w:r>
      <w:r>
        <w:rPr>
          <w:sz w:val="20"/>
          <w:szCs w:val="20"/>
          <w:lang w:val="cs-CZ"/>
        </w:rPr>
        <w:t>text</w:t>
      </w:r>
    </w:p>
    <w:p w14:paraId="377A17C0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</w:t>
      </w:r>
      <w:r>
        <w:rPr>
          <w:sz w:val="20"/>
          <w:szCs w:val="20"/>
          <w:lang w:val="cs-CZ"/>
        </w:rPr>
        <w:t xml:space="preserve"> </w:t>
      </w:r>
      <w:r w:rsidRPr="00FB0949">
        <w:rPr>
          <w:sz w:val="20"/>
          <w:szCs w:val="20"/>
          <w:lang w:val="cs-CZ"/>
        </w:rPr>
        <w:t xml:space="preserve">novozákonní </w:t>
      </w:r>
      <w:r>
        <w:rPr>
          <w:sz w:val="20"/>
          <w:szCs w:val="20"/>
          <w:lang w:val="cs-CZ"/>
        </w:rPr>
        <w:t>text</w:t>
      </w:r>
    </w:p>
    <w:p w14:paraId="61EDEE4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c) apokryfní </w:t>
      </w:r>
      <w:r>
        <w:rPr>
          <w:sz w:val="20"/>
          <w:szCs w:val="20"/>
          <w:lang w:val="cs-CZ"/>
        </w:rPr>
        <w:t>text</w:t>
      </w:r>
    </w:p>
    <w:p w14:paraId="7FDBD9BC" w14:textId="77777777" w:rsidR="005148D8" w:rsidRDefault="005148D8" w:rsidP="005148D8">
      <w:pPr>
        <w:rPr>
          <w:sz w:val="20"/>
          <w:szCs w:val="20"/>
          <w:lang w:val="cs-CZ"/>
        </w:rPr>
      </w:pPr>
    </w:p>
    <w:p w14:paraId="303CF25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lastRenderedPageBreak/>
        <w:t>12) G</w:t>
      </w:r>
      <w:r>
        <w:rPr>
          <w:sz w:val="20"/>
          <w:szCs w:val="20"/>
          <w:lang w:val="cs-CZ"/>
        </w:rPr>
        <w:t>no</w:t>
      </w:r>
      <w:r w:rsidRPr="00FB0949">
        <w:rPr>
          <w:sz w:val="20"/>
          <w:szCs w:val="20"/>
          <w:lang w:val="cs-CZ"/>
        </w:rPr>
        <w:t>sticism</w:t>
      </w:r>
      <w:r>
        <w:rPr>
          <w:sz w:val="20"/>
          <w:szCs w:val="20"/>
          <w:lang w:val="cs-CZ"/>
        </w:rPr>
        <w:t>us</w:t>
      </w:r>
      <w:r w:rsidRPr="00FB0949">
        <w:rPr>
          <w:sz w:val="20"/>
          <w:szCs w:val="20"/>
          <w:lang w:val="cs-CZ"/>
        </w:rPr>
        <w:t xml:space="preserve"> je</w:t>
      </w:r>
    </w:p>
    <w:p w14:paraId="2D2AB75F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filozofické učení</w:t>
      </w:r>
    </w:p>
    <w:p w14:paraId="5AC98C54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perský literární s</w:t>
      </w:r>
      <w:r>
        <w:rPr>
          <w:sz w:val="20"/>
          <w:szCs w:val="20"/>
          <w:lang w:val="cs-CZ"/>
        </w:rPr>
        <w:t>m</w:t>
      </w:r>
      <w:r w:rsidRPr="00FB0949">
        <w:rPr>
          <w:sz w:val="20"/>
          <w:szCs w:val="20"/>
          <w:lang w:val="cs-CZ"/>
        </w:rPr>
        <w:t>ěr</w:t>
      </w:r>
    </w:p>
    <w:p w14:paraId="0119640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 filo</w:t>
      </w:r>
      <w:r>
        <w:rPr>
          <w:sz w:val="20"/>
          <w:szCs w:val="20"/>
          <w:lang w:val="cs-CZ"/>
        </w:rPr>
        <w:t>zofický</w:t>
      </w:r>
      <w:r w:rsidRPr="00FB0949">
        <w:rPr>
          <w:sz w:val="20"/>
          <w:szCs w:val="20"/>
          <w:lang w:val="cs-CZ"/>
        </w:rPr>
        <w:t xml:space="preserve"> směr </w:t>
      </w:r>
      <w:r>
        <w:rPr>
          <w:sz w:val="20"/>
          <w:szCs w:val="20"/>
          <w:lang w:val="cs-CZ"/>
        </w:rPr>
        <w:t>p</w:t>
      </w:r>
      <w:r w:rsidRPr="00FB0949">
        <w:rPr>
          <w:sz w:val="20"/>
          <w:szCs w:val="20"/>
          <w:lang w:val="cs-CZ"/>
        </w:rPr>
        <w:t>ředpok</w:t>
      </w:r>
      <w:r>
        <w:rPr>
          <w:sz w:val="20"/>
          <w:szCs w:val="20"/>
          <w:lang w:val="cs-CZ"/>
        </w:rPr>
        <w:t>l</w:t>
      </w:r>
      <w:r w:rsidRPr="00FB0949">
        <w:rPr>
          <w:sz w:val="20"/>
          <w:szCs w:val="20"/>
          <w:lang w:val="cs-CZ"/>
        </w:rPr>
        <w:t>ádající nepoz</w:t>
      </w:r>
      <w:r>
        <w:rPr>
          <w:sz w:val="20"/>
          <w:szCs w:val="20"/>
          <w:lang w:val="cs-CZ"/>
        </w:rPr>
        <w:t>natelnost</w:t>
      </w:r>
      <w:r w:rsidRPr="00FB0949">
        <w:rPr>
          <w:sz w:val="20"/>
          <w:szCs w:val="20"/>
          <w:lang w:val="cs-CZ"/>
        </w:rPr>
        <w:t xml:space="preserve"> světa</w:t>
      </w:r>
    </w:p>
    <w:p w14:paraId="461F67DD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3DE064C6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6486DCEA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13)  </w:t>
      </w:r>
      <w:proofErr w:type="spellStart"/>
      <w:r w:rsidRPr="00FB0949">
        <w:rPr>
          <w:sz w:val="20"/>
          <w:szCs w:val="20"/>
          <w:lang w:val="cs-CZ"/>
        </w:rPr>
        <w:t>Gaius</w:t>
      </w:r>
      <w:proofErr w:type="spellEnd"/>
      <w:r w:rsidRPr="00FB0949">
        <w:rPr>
          <w:sz w:val="20"/>
          <w:szCs w:val="20"/>
          <w:lang w:val="cs-CZ"/>
        </w:rPr>
        <w:t xml:space="preserve"> </w:t>
      </w:r>
      <w:proofErr w:type="spellStart"/>
      <w:r w:rsidRPr="00FB0949">
        <w:rPr>
          <w:sz w:val="20"/>
          <w:szCs w:val="20"/>
          <w:lang w:val="cs-CZ"/>
        </w:rPr>
        <w:t>Iulius</w:t>
      </w:r>
      <w:proofErr w:type="spellEnd"/>
      <w:r w:rsidRPr="00FB0949">
        <w:rPr>
          <w:sz w:val="20"/>
          <w:szCs w:val="20"/>
          <w:lang w:val="cs-CZ"/>
        </w:rPr>
        <w:t xml:space="preserve"> Caesar byl také </w:t>
      </w:r>
    </w:p>
    <w:p w14:paraId="24D5E6CF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teoret</w:t>
      </w:r>
      <w:r>
        <w:rPr>
          <w:sz w:val="20"/>
          <w:szCs w:val="20"/>
          <w:lang w:val="cs-CZ"/>
        </w:rPr>
        <w:t xml:space="preserve">ik </w:t>
      </w:r>
      <w:r w:rsidRPr="00FB0949">
        <w:rPr>
          <w:sz w:val="20"/>
          <w:szCs w:val="20"/>
          <w:lang w:val="cs-CZ"/>
        </w:rPr>
        <w:t>rétori</w:t>
      </w:r>
      <w:r>
        <w:rPr>
          <w:sz w:val="20"/>
          <w:szCs w:val="20"/>
          <w:lang w:val="cs-CZ"/>
        </w:rPr>
        <w:t>ky</w:t>
      </w:r>
    </w:p>
    <w:p w14:paraId="3D0458F5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b) </w:t>
      </w:r>
      <w:r>
        <w:rPr>
          <w:sz w:val="20"/>
          <w:szCs w:val="20"/>
          <w:lang w:val="cs-CZ"/>
        </w:rPr>
        <w:t>pro</w:t>
      </w:r>
      <w:r w:rsidRPr="00FB0949">
        <w:rPr>
          <w:sz w:val="20"/>
          <w:szCs w:val="20"/>
          <w:lang w:val="cs-CZ"/>
        </w:rPr>
        <w:t>zaik</w:t>
      </w:r>
    </w:p>
    <w:p w14:paraId="6AD58CF6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 básník</w:t>
      </w:r>
    </w:p>
    <w:p w14:paraId="1D8DB108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5FCD3687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14) Slovo „román“ pů</w:t>
      </w:r>
      <w:r>
        <w:rPr>
          <w:sz w:val="20"/>
          <w:szCs w:val="20"/>
          <w:lang w:val="cs-CZ"/>
        </w:rPr>
        <w:t>vodně</w:t>
      </w:r>
      <w:r w:rsidRPr="00FB0949">
        <w:rPr>
          <w:sz w:val="20"/>
          <w:szCs w:val="20"/>
          <w:lang w:val="cs-CZ"/>
        </w:rPr>
        <w:t xml:space="preserve"> znamenalo dílo</w:t>
      </w:r>
    </w:p>
    <w:p w14:paraId="5EB1C2D7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na</w:t>
      </w:r>
      <w:r>
        <w:rPr>
          <w:sz w:val="20"/>
          <w:szCs w:val="20"/>
          <w:lang w:val="cs-CZ"/>
        </w:rPr>
        <w:t>psané</w:t>
      </w:r>
      <w:r w:rsidRPr="00FB0949">
        <w:rPr>
          <w:sz w:val="20"/>
          <w:szCs w:val="20"/>
          <w:lang w:val="cs-CZ"/>
        </w:rPr>
        <w:t xml:space="preserve"> v románsk</w:t>
      </w:r>
      <w:r>
        <w:rPr>
          <w:sz w:val="20"/>
          <w:szCs w:val="20"/>
          <w:lang w:val="cs-CZ"/>
        </w:rPr>
        <w:t>é</w:t>
      </w:r>
      <w:r w:rsidRPr="00FB0949">
        <w:rPr>
          <w:sz w:val="20"/>
          <w:szCs w:val="20"/>
          <w:lang w:val="cs-CZ"/>
        </w:rPr>
        <w:t xml:space="preserve">m dialektu, </w:t>
      </w:r>
      <w:r>
        <w:rPr>
          <w:sz w:val="20"/>
          <w:szCs w:val="20"/>
          <w:lang w:val="cs-CZ"/>
        </w:rPr>
        <w:t>jenž</w:t>
      </w:r>
      <w:r w:rsidRPr="00FB0949">
        <w:rPr>
          <w:sz w:val="20"/>
          <w:szCs w:val="20"/>
          <w:lang w:val="cs-CZ"/>
        </w:rPr>
        <w:t xml:space="preserve"> se vyvinul z</w:t>
      </w:r>
      <w:r>
        <w:rPr>
          <w:sz w:val="20"/>
          <w:szCs w:val="20"/>
          <w:lang w:val="cs-CZ"/>
        </w:rPr>
        <w:t xml:space="preserve"> klasické (antické) </w:t>
      </w:r>
      <w:r w:rsidRPr="00FB0949">
        <w:rPr>
          <w:sz w:val="20"/>
          <w:szCs w:val="20"/>
          <w:lang w:val="cs-CZ"/>
        </w:rPr>
        <w:t>latiny</w:t>
      </w:r>
    </w:p>
    <w:p w14:paraId="648C9E3A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 napsané v Římě</w:t>
      </w:r>
    </w:p>
    <w:p w14:paraId="019EF50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napsané v</w:t>
      </w:r>
      <w:r>
        <w:rPr>
          <w:sz w:val="20"/>
          <w:szCs w:val="20"/>
          <w:lang w:val="cs-CZ"/>
        </w:rPr>
        <w:t> </w:t>
      </w:r>
      <w:r w:rsidRPr="00FB0949">
        <w:rPr>
          <w:sz w:val="20"/>
          <w:szCs w:val="20"/>
          <w:lang w:val="cs-CZ"/>
        </w:rPr>
        <w:t>roma</w:t>
      </w:r>
      <w:r>
        <w:rPr>
          <w:sz w:val="20"/>
          <w:szCs w:val="20"/>
          <w:lang w:val="cs-CZ"/>
        </w:rPr>
        <w:t>ntickém duchu</w:t>
      </w:r>
    </w:p>
    <w:p w14:paraId="4A2B0534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6F7378C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15)  D</w:t>
      </w:r>
      <w:r>
        <w:rPr>
          <w:sz w:val="20"/>
          <w:szCs w:val="20"/>
          <w:lang w:val="cs-CZ"/>
        </w:rPr>
        <w:t>í</w:t>
      </w:r>
      <w:r w:rsidRPr="00FB0949">
        <w:rPr>
          <w:sz w:val="20"/>
          <w:szCs w:val="20"/>
          <w:lang w:val="cs-CZ"/>
        </w:rPr>
        <w:t>lo Teol</w:t>
      </w:r>
      <w:r>
        <w:rPr>
          <w:sz w:val="20"/>
          <w:szCs w:val="20"/>
          <w:lang w:val="cs-CZ"/>
        </w:rPr>
        <w:t>o</w:t>
      </w:r>
      <w:r w:rsidRPr="00FB0949">
        <w:rPr>
          <w:sz w:val="20"/>
          <w:szCs w:val="20"/>
          <w:lang w:val="cs-CZ"/>
        </w:rPr>
        <w:t>gická suma (</w:t>
      </w:r>
      <w:proofErr w:type="spellStart"/>
      <w:proofErr w:type="gramStart"/>
      <w:r w:rsidRPr="00FB0949">
        <w:rPr>
          <w:sz w:val="20"/>
          <w:szCs w:val="20"/>
          <w:lang w:val="cs-CZ"/>
        </w:rPr>
        <w:t>Summa</w:t>
      </w:r>
      <w:proofErr w:type="spellEnd"/>
      <w:r w:rsidRPr="00FB0949">
        <w:rPr>
          <w:sz w:val="20"/>
          <w:szCs w:val="20"/>
          <w:lang w:val="cs-CZ"/>
        </w:rPr>
        <w:t xml:space="preserve">  </w:t>
      </w:r>
      <w:proofErr w:type="spellStart"/>
      <w:r w:rsidRPr="00FB0949">
        <w:rPr>
          <w:sz w:val="20"/>
          <w:szCs w:val="20"/>
          <w:lang w:val="cs-CZ"/>
        </w:rPr>
        <w:t>theologiae</w:t>
      </w:r>
      <w:proofErr w:type="spellEnd"/>
      <w:proofErr w:type="gramEnd"/>
      <w:r w:rsidRPr="00FB0949">
        <w:rPr>
          <w:sz w:val="20"/>
          <w:szCs w:val="20"/>
          <w:lang w:val="cs-CZ"/>
        </w:rPr>
        <w:t>) na</w:t>
      </w:r>
      <w:r>
        <w:rPr>
          <w:sz w:val="20"/>
          <w:szCs w:val="20"/>
          <w:lang w:val="cs-CZ"/>
        </w:rPr>
        <w:t>ps</w:t>
      </w:r>
      <w:r w:rsidRPr="00FB0949">
        <w:rPr>
          <w:sz w:val="20"/>
          <w:szCs w:val="20"/>
          <w:lang w:val="cs-CZ"/>
        </w:rPr>
        <w:t>al:</w:t>
      </w:r>
    </w:p>
    <w:p w14:paraId="3BEE3EC5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</w:t>
      </w:r>
      <w:r>
        <w:rPr>
          <w:sz w:val="20"/>
          <w:szCs w:val="20"/>
          <w:lang w:val="cs-CZ"/>
        </w:rPr>
        <w:t xml:space="preserve"> </w:t>
      </w:r>
      <w:r w:rsidRPr="00FB0949">
        <w:rPr>
          <w:sz w:val="20"/>
          <w:szCs w:val="20"/>
          <w:lang w:val="cs-CZ"/>
        </w:rPr>
        <w:t>sv. Augustin</w:t>
      </w:r>
    </w:p>
    <w:p w14:paraId="3DEACD6E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b) </w:t>
      </w:r>
      <w:r>
        <w:rPr>
          <w:sz w:val="20"/>
          <w:szCs w:val="20"/>
          <w:lang w:val="cs-CZ"/>
        </w:rPr>
        <w:t xml:space="preserve">sv. </w:t>
      </w:r>
      <w:r w:rsidRPr="00FB0949">
        <w:rPr>
          <w:sz w:val="20"/>
          <w:szCs w:val="20"/>
          <w:lang w:val="cs-CZ"/>
        </w:rPr>
        <w:t>Fra</w:t>
      </w:r>
      <w:r>
        <w:rPr>
          <w:sz w:val="20"/>
          <w:szCs w:val="20"/>
          <w:lang w:val="cs-CZ"/>
        </w:rPr>
        <w:t>n</w:t>
      </w:r>
      <w:r w:rsidRPr="00FB0949">
        <w:rPr>
          <w:sz w:val="20"/>
          <w:szCs w:val="20"/>
          <w:lang w:val="cs-CZ"/>
        </w:rPr>
        <w:t>tiš</w:t>
      </w:r>
      <w:r>
        <w:rPr>
          <w:sz w:val="20"/>
          <w:szCs w:val="20"/>
          <w:lang w:val="cs-CZ"/>
        </w:rPr>
        <w:t>e</w:t>
      </w:r>
      <w:r w:rsidRPr="00FB0949">
        <w:rPr>
          <w:sz w:val="20"/>
          <w:szCs w:val="20"/>
          <w:lang w:val="cs-CZ"/>
        </w:rPr>
        <w:t>k z </w:t>
      </w:r>
      <w:proofErr w:type="spellStart"/>
      <w:r w:rsidRPr="00FB0949">
        <w:rPr>
          <w:sz w:val="20"/>
          <w:szCs w:val="20"/>
          <w:lang w:val="cs-CZ"/>
        </w:rPr>
        <w:t>Assi</w:t>
      </w:r>
      <w:r>
        <w:rPr>
          <w:sz w:val="20"/>
          <w:szCs w:val="20"/>
          <w:lang w:val="cs-CZ"/>
        </w:rPr>
        <w:t>ssi</w:t>
      </w:r>
      <w:proofErr w:type="spellEnd"/>
    </w:p>
    <w:p w14:paraId="73D7C1D6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</w:t>
      </w:r>
      <w:r>
        <w:rPr>
          <w:sz w:val="20"/>
          <w:szCs w:val="20"/>
          <w:lang w:val="cs-CZ"/>
        </w:rPr>
        <w:t xml:space="preserve"> sv. </w:t>
      </w:r>
      <w:r w:rsidRPr="00FB0949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>omáš</w:t>
      </w:r>
      <w:r w:rsidRPr="00FB0949">
        <w:rPr>
          <w:sz w:val="20"/>
          <w:szCs w:val="20"/>
          <w:lang w:val="cs-CZ"/>
        </w:rPr>
        <w:t xml:space="preserve"> Akvi</w:t>
      </w:r>
      <w:r>
        <w:rPr>
          <w:sz w:val="20"/>
          <w:szCs w:val="20"/>
          <w:lang w:val="cs-CZ"/>
        </w:rPr>
        <w:t>n</w:t>
      </w:r>
      <w:r w:rsidRPr="00FB0949">
        <w:rPr>
          <w:sz w:val="20"/>
          <w:szCs w:val="20"/>
          <w:lang w:val="cs-CZ"/>
        </w:rPr>
        <w:t>ský</w:t>
      </w:r>
    </w:p>
    <w:p w14:paraId="37341685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6450B5D2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16)  </w:t>
      </w:r>
      <w:r>
        <w:rPr>
          <w:sz w:val="20"/>
          <w:szCs w:val="20"/>
          <w:lang w:val="cs-CZ"/>
        </w:rPr>
        <w:t>Renesančně barokní t</w:t>
      </w:r>
      <w:r w:rsidRPr="00FB0949">
        <w:rPr>
          <w:sz w:val="20"/>
          <w:szCs w:val="20"/>
          <w:lang w:val="cs-CZ"/>
        </w:rPr>
        <w:t>ragédie „pláště a dýky“ vznikla</w:t>
      </w:r>
    </w:p>
    <w:p w14:paraId="075C1A66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ve Šp</w:t>
      </w:r>
      <w:r>
        <w:rPr>
          <w:sz w:val="20"/>
          <w:szCs w:val="20"/>
          <w:lang w:val="cs-CZ"/>
        </w:rPr>
        <w:t>a</w:t>
      </w:r>
      <w:r w:rsidRPr="00FB0949">
        <w:rPr>
          <w:sz w:val="20"/>
          <w:szCs w:val="20"/>
          <w:lang w:val="cs-CZ"/>
        </w:rPr>
        <w:t>nělsku</w:t>
      </w:r>
    </w:p>
    <w:p w14:paraId="736D7E1D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v A</w:t>
      </w:r>
      <w:r>
        <w:rPr>
          <w:sz w:val="20"/>
          <w:szCs w:val="20"/>
          <w:lang w:val="cs-CZ"/>
        </w:rPr>
        <w:t>n</w:t>
      </w:r>
      <w:r w:rsidRPr="00FB0949">
        <w:rPr>
          <w:sz w:val="20"/>
          <w:szCs w:val="20"/>
          <w:lang w:val="cs-CZ"/>
        </w:rPr>
        <w:t>glii</w:t>
      </w:r>
    </w:p>
    <w:p w14:paraId="4A8C0E2E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ve Francii</w:t>
      </w:r>
    </w:p>
    <w:p w14:paraId="7A08C70F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3DC98E2C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17)  R</w:t>
      </w:r>
      <w:r>
        <w:rPr>
          <w:sz w:val="20"/>
          <w:szCs w:val="20"/>
          <w:lang w:val="cs-CZ"/>
        </w:rPr>
        <w:t>e</w:t>
      </w:r>
      <w:r w:rsidRPr="00FB0949">
        <w:rPr>
          <w:sz w:val="20"/>
          <w:szCs w:val="20"/>
          <w:lang w:val="cs-CZ"/>
        </w:rPr>
        <w:t xml:space="preserve">nesance </w:t>
      </w:r>
      <w:r>
        <w:rPr>
          <w:sz w:val="20"/>
          <w:szCs w:val="20"/>
          <w:lang w:val="cs-CZ"/>
        </w:rPr>
        <w:t xml:space="preserve">původně </w:t>
      </w:r>
      <w:r w:rsidRPr="00FB0949">
        <w:rPr>
          <w:sz w:val="20"/>
          <w:szCs w:val="20"/>
          <w:lang w:val="cs-CZ"/>
        </w:rPr>
        <w:t>vznikla</w:t>
      </w:r>
    </w:p>
    <w:p w14:paraId="7860146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v Itálii</w:t>
      </w:r>
    </w:p>
    <w:p w14:paraId="18FBE59A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ve F</w:t>
      </w:r>
      <w:r>
        <w:rPr>
          <w:sz w:val="20"/>
          <w:szCs w:val="20"/>
          <w:lang w:val="cs-CZ"/>
        </w:rPr>
        <w:t>rancii</w:t>
      </w:r>
    </w:p>
    <w:p w14:paraId="12A3F653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ve Šp</w:t>
      </w:r>
      <w:r>
        <w:rPr>
          <w:sz w:val="20"/>
          <w:szCs w:val="20"/>
          <w:lang w:val="cs-CZ"/>
        </w:rPr>
        <w:t>anělsku</w:t>
      </w:r>
    </w:p>
    <w:p w14:paraId="372D9C87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6BDAC0BB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18) Baroko jako um</w:t>
      </w:r>
      <w:r>
        <w:rPr>
          <w:sz w:val="20"/>
          <w:szCs w:val="20"/>
          <w:lang w:val="cs-CZ"/>
        </w:rPr>
        <w:t>ě</w:t>
      </w:r>
      <w:r w:rsidRPr="00FB0949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e</w:t>
      </w:r>
      <w:r w:rsidRPr="00FB0949">
        <w:rPr>
          <w:sz w:val="20"/>
          <w:szCs w:val="20"/>
          <w:lang w:val="cs-CZ"/>
        </w:rPr>
        <w:t>cký směr bylo zpoč</w:t>
      </w:r>
      <w:r>
        <w:rPr>
          <w:sz w:val="20"/>
          <w:szCs w:val="20"/>
          <w:lang w:val="cs-CZ"/>
        </w:rPr>
        <w:t>átku</w:t>
      </w:r>
      <w:r w:rsidRPr="00FB0949">
        <w:rPr>
          <w:sz w:val="20"/>
          <w:szCs w:val="20"/>
          <w:lang w:val="cs-CZ"/>
        </w:rPr>
        <w:t xml:space="preserve"> spojeno s úsilím</w:t>
      </w:r>
    </w:p>
    <w:p w14:paraId="4220B008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a) </w:t>
      </w:r>
      <w:r>
        <w:rPr>
          <w:sz w:val="20"/>
          <w:szCs w:val="20"/>
          <w:lang w:val="cs-CZ"/>
        </w:rPr>
        <w:t>k</w:t>
      </w:r>
      <w:r w:rsidRPr="00FB0949">
        <w:rPr>
          <w:sz w:val="20"/>
          <w:szCs w:val="20"/>
          <w:lang w:val="cs-CZ"/>
        </w:rPr>
        <w:t>at</w:t>
      </w:r>
      <w:r>
        <w:rPr>
          <w:sz w:val="20"/>
          <w:szCs w:val="20"/>
          <w:lang w:val="cs-CZ"/>
        </w:rPr>
        <w:t>olické</w:t>
      </w:r>
      <w:r w:rsidRPr="00FB0949">
        <w:rPr>
          <w:sz w:val="20"/>
          <w:szCs w:val="20"/>
          <w:lang w:val="cs-CZ"/>
        </w:rPr>
        <w:t xml:space="preserve"> c</w:t>
      </w:r>
      <w:r>
        <w:rPr>
          <w:sz w:val="20"/>
          <w:szCs w:val="20"/>
          <w:lang w:val="cs-CZ"/>
        </w:rPr>
        <w:t>í</w:t>
      </w:r>
      <w:r w:rsidRPr="00FB0949">
        <w:rPr>
          <w:sz w:val="20"/>
          <w:szCs w:val="20"/>
          <w:lang w:val="cs-CZ"/>
        </w:rPr>
        <w:t>rkv</w:t>
      </w:r>
      <w:r>
        <w:rPr>
          <w:sz w:val="20"/>
          <w:szCs w:val="20"/>
          <w:lang w:val="cs-CZ"/>
        </w:rPr>
        <w:t>e</w:t>
      </w:r>
    </w:p>
    <w:p w14:paraId="7B0E048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reform</w:t>
      </w:r>
      <w:r>
        <w:rPr>
          <w:sz w:val="20"/>
          <w:szCs w:val="20"/>
          <w:lang w:val="cs-CZ"/>
        </w:rPr>
        <w:t>ačního</w:t>
      </w:r>
      <w:r w:rsidRPr="00FB094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</w:t>
      </w:r>
      <w:r w:rsidRPr="00FB0949">
        <w:rPr>
          <w:sz w:val="20"/>
          <w:szCs w:val="20"/>
          <w:lang w:val="cs-CZ"/>
        </w:rPr>
        <w:t>nutí</w:t>
      </w:r>
    </w:p>
    <w:p w14:paraId="63D0EF9B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 alb</w:t>
      </w:r>
      <w:r>
        <w:rPr>
          <w:sz w:val="20"/>
          <w:szCs w:val="20"/>
          <w:lang w:val="cs-CZ"/>
        </w:rPr>
        <w:t>igenských</w:t>
      </w:r>
      <w:r w:rsidRPr="00FB0949">
        <w:rPr>
          <w:sz w:val="20"/>
          <w:szCs w:val="20"/>
          <w:lang w:val="cs-CZ"/>
        </w:rPr>
        <w:t xml:space="preserve"> </w:t>
      </w:r>
    </w:p>
    <w:p w14:paraId="6185069E" w14:textId="77777777" w:rsidR="005148D8" w:rsidRPr="00FB0949" w:rsidRDefault="005148D8" w:rsidP="005148D8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d) husitů</w:t>
      </w:r>
    </w:p>
    <w:p w14:paraId="475BB829" w14:textId="77777777" w:rsidR="005148D8" w:rsidRDefault="005148D8" w:rsidP="005148D8">
      <w:pPr>
        <w:rPr>
          <w:sz w:val="20"/>
          <w:szCs w:val="20"/>
          <w:lang w:val="cs-CZ"/>
        </w:rPr>
      </w:pPr>
    </w:p>
    <w:p w14:paraId="24B4D1CA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19)  Klasicismus navazoval na formu </w:t>
      </w:r>
    </w:p>
    <w:p w14:paraId="47E10481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antického umění</w:t>
      </w:r>
    </w:p>
    <w:p w14:paraId="1E76A5B4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st</w:t>
      </w:r>
      <w:r>
        <w:rPr>
          <w:sz w:val="20"/>
          <w:szCs w:val="20"/>
          <w:lang w:val="cs-CZ"/>
        </w:rPr>
        <w:t>ředověkého</w:t>
      </w:r>
      <w:r w:rsidRPr="00FB0949">
        <w:rPr>
          <w:sz w:val="20"/>
          <w:szCs w:val="20"/>
          <w:lang w:val="cs-CZ"/>
        </w:rPr>
        <w:t xml:space="preserve"> umění</w:t>
      </w:r>
    </w:p>
    <w:p w14:paraId="48BF9FE4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</w:t>
      </w:r>
      <w:r>
        <w:rPr>
          <w:sz w:val="20"/>
          <w:szCs w:val="20"/>
          <w:lang w:val="cs-CZ"/>
        </w:rPr>
        <w:t xml:space="preserve">) </w:t>
      </w:r>
      <w:r w:rsidRPr="00FB0949">
        <w:rPr>
          <w:sz w:val="20"/>
          <w:szCs w:val="20"/>
          <w:lang w:val="cs-CZ"/>
        </w:rPr>
        <w:t>renesančního umění</w:t>
      </w:r>
    </w:p>
    <w:p w14:paraId="7A65BBD3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2BE3913A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20)  Senti</w:t>
      </w:r>
      <w:r>
        <w:rPr>
          <w:sz w:val="20"/>
          <w:szCs w:val="20"/>
          <w:lang w:val="cs-CZ"/>
        </w:rPr>
        <w:t>mentalismus</w:t>
      </w:r>
      <w:r w:rsidRPr="00FB0949">
        <w:rPr>
          <w:sz w:val="20"/>
          <w:szCs w:val="20"/>
          <w:lang w:val="cs-CZ"/>
        </w:rPr>
        <w:t xml:space="preserve"> vznikl nejdříve </w:t>
      </w:r>
    </w:p>
    <w:p w14:paraId="5447366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a) v Anglii</w:t>
      </w:r>
    </w:p>
    <w:p w14:paraId="4AFF39E7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b) ve Francii</w:t>
      </w:r>
    </w:p>
    <w:p w14:paraId="3C5D3201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>c)</w:t>
      </w:r>
      <w:r>
        <w:rPr>
          <w:sz w:val="20"/>
          <w:szCs w:val="20"/>
          <w:lang w:val="cs-CZ"/>
        </w:rPr>
        <w:t xml:space="preserve"> </w:t>
      </w:r>
      <w:r w:rsidRPr="00FB0949">
        <w:rPr>
          <w:sz w:val="20"/>
          <w:szCs w:val="20"/>
          <w:lang w:val="cs-CZ"/>
        </w:rPr>
        <w:t>v Něm</w:t>
      </w:r>
      <w:r>
        <w:rPr>
          <w:sz w:val="20"/>
          <w:szCs w:val="20"/>
          <w:lang w:val="cs-CZ"/>
        </w:rPr>
        <w:t>e</w:t>
      </w:r>
      <w:r w:rsidRPr="00FB0949">
        <w:rPr>
          <w:sz w:val="20"/>
          <w:szCs w:val="20"/>
          <w:lang w:val="cs-CZ"/>
        </w:rPr>
        <w:t>cku</w:t>
      </w:r>
    </w:p>
    <w:p w14:paraId="5E541718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5B06DF8A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31BA9996" w14:textId="77777777" w:rsidR="005148D8" w:rsidRPr="00FB0949" w:rsidRDefault="005148D8" w:rsidP="005148D8">
      <w:pPr>
        <w:rPr>
          <w:sz w:val="20"/>
          <w:szCs w:val="20"/>
          <w:lang w:val="cs-CZ"/>
        </w:rPr>
      </w:pPr>
    </w:p>
    <w:p w14:paraId="5EA2CAE9" w14:textId="77777777" w:rsidR="005148D8" w:rsidRPr="00FB0949" w:rsidRDefault="005148D8" w:rsidP="005148D8">
      <w:pPr>
        <w:rPr>
          <w:sz w:val="20"/>
          <w:szCs w:val="20"/>
          <w:lang w:val="cs-CZ"/>
        </w:rPr>
      </w:pPr>
      <w:r w:rsidRPr="00FB0949">
        <w:rPr>
          <w:sz w:val="20"/>
          <w:szCs w:val="20"/>
          <w:lang w:val="cs-CZ"/>
        </w:rPr>
        <w:t xml:space="preserve"> </w:t>
      </w:r>
    </w:p>
    <w:p w14:paraId="29454F95" w14:textId="77777777" w:rsidR="00104C71" w:rsidRDefault="00104C71"/>
    <w:sectPr w:rsidR="0010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D8"/>
    <w:rsid w:val="00104C71"/>
    <w:rsid w:val="0051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98CF"/>
  <w15:chartTrackingRefBased/>
  <w15:docId w15:val="{81785F43-53B6-479C-8282-C584493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2021-03-02T15:57:00Z</dcterms:created>
  <dcterms:modified xsi:type="dcterms:W3CDTF">2021-03-02T15:58:00Z</dcterms:modified>
</cp:coreProperties>
</file>