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DCEAB" w14:textId="296078F7" w:rsidR="005A4BA9" w:rsidRDefault="005D7F4B">
      <w:r>
        <w:t>Otázky</w:t>
      </w:r>
    </w:p>
    <w:p w14:paraId="1CF49B49" w14:textId="44A49EB7" w:rsidR="005D7F4B" w:rsidRDefault="005D7F4B" w:rsidP="005D7F4B">
      <w:pPr>
        <w:pStyle w:val="Odstavecseseznamem"/>
        <w:numPr>
          <w:ilvl w:val="0"/>
          <w:numId w:val="1"/>
        </w:numPr>
      </w:pPr>
      <w:r>
        <w:t>Jaké byly možnosti řešení české otázky v průběhu první světové války?</w:t>
      </w:r>
    </w:p>
    <w:p w14:paraId="440D0B90" w14:textId="4E1AA4F5" w:rsidR="005D7F4B" w:rsidRDefault="005D7F4B" w:rsidP="005D7F4B">
      <w:pPr>
        <w:pStyle w:val="Odstavecseseznamem"/>
        <w:numPr>
          <w:ilvl w:val="0"/>
          <w:numId w:val="1"/>
        </w:numPr>
      </w:pPr>
      <w:r>
        <w:t>Lze si představit vznik Československa bez osobnosti Tomáše G. Masaryka?</w:t>
      </w:r>
    </w:p>
    <w:p w14:paraId="34FFBC70" w14:textId="67406524" w:rsidR="005D7F4B" w:rsidRDefault="005D7F4B" w:rsidP="005D7F4B">
      <w:pPr>
        <w:pStyle w:val="Odstavecseseznamem"/>
        <w:numPr>
          <w:ilvl w:val="0"/>
          <w:numId w:val="1"/>
        </w:numPr>
      </w:pPr>
      <w:r>
        <w:t>Jak reagovalo obyvatelstvo v českých zemích na zánik rakousko-uherské monarchie?</w:t>
      </w:r>
    </w:p>
    <w:p w14:paraId="1DA91619" w14:textId="0B51940D" w:rsidR="005D7F4B" w:rsidRDefault="005D7F4B" w:rsidP="005D7F4B">
      <w:pPr>
        <w:pStyle w:val="Odstavecseseznamem"/>
        <w:numPr>
          <w:ilvl w:val="0"/>
          <w:numId w:val="1"/>
        </w:numPr>
      </w:pPr>
      <w:r>
        <w:t>V čem byl stejný a v čem se odlišoval politický systém meziválečného Československa od politického systému v České republice po roce 1993?</w:t>
      </w:r>
    </w:p>
    <w:p w14:paraId="7F333DBA" w14:textId="3B9EFF18" w:rsidR="005D7F4B" w:rsidRDefault="005D7F4B" w:rsidP="005D7F4B">
      <w:pPr>
        <w:pStyle w:val="Odstavecseseznamem"/>
        <w:numPr>
          <w:ilvl w:val="0"/>
          <w:numId w:val="1"/>
        </w:numPr>
      </w:pPr>
      <w:r>
        <w:t>Jak se po roce 1918 proměnil</w:t>
      </w:r>
      <w:r w:rsidR="00BA77AA">
        <w:t xml:space="preserve"> systém politických stran</w:t>
      </w:r>
      <w:r>
        <w:t xml:space="preserve"> </w:t>
      </w:r>
      <w:r w:rsidR="007B064F">
        <w:t>v RČS</w:t>
      </w:r>
      <w:r w:rsidR="007B064F">
        <w:t xml:space="preserve"> </w:t>
      </w:r>
      <w:r w:rsidR="00555553">
        <w:t xml:space="preserve">a jakou pozici </w:t>
      </w:r>
      <w:r w:rsidR="007B064F">
        <w:t>v politickém systému republiky strany zastávaly</w:t>
      </w:r>
      <w:r>
        <w:t>?</w:t>
      </w:r>
    </w:p>
    <w:p w14:paraId="20496DB8" w14:textId="1EDDB5BD" w:rsidR="005D7F4B" w:rsidRDefault="005D7F4B" w:rsidP="005D7F4B">
      <w:pPr>
        <w:pStyle w:val="Odstavecseseznamem"/>
        <w:numPr>
          <w:ilvl w:val="0"/>
          <w:numId w:val="1"/>
        </w:numPr>
      </w:pPr>
      <w:r>
        <w:t>V čem lze meziválečné období chápat jako období sociálně-reformní?</w:t>
      </w:r>
    </w:p>
    <w:p w14:paraId="47BB645A" w14:textId="77777777" w:rsidR="005D7F4B" w:rsidRDefault="005D7F4B" w:rsidP="005D7F4B">
      <w:pPr>
        <w:pStyle w:val="Odstavecseseznamem"/>
        <w:numPr>
          <w:ilvl w:val="0"/>
          <w:numId w:val="1"/>
        </w:numPr>
      </w:pPr>
      <w:r>
        <w:t>Bylo meziválečné Československo z hospodářského hlediska vyspělou průmyslovou zemí a jaké byly základní vývojové tendence československého hospodářství?</w:t>
      </w:r>
    </w:p>
    <w:p w14:paraId="565AB684" w14:textId="48473A84" w:rsidR="005D7F4B" w:rsidRDefault="005D7F4B" w:rsidP="005D7F4B">
      <w:pPr>
        <w:pStyle w:val="Odstavecseseznamem"/>
        <w:numPr>
          <w:ilvl w:val="0"/>
          <w:numId w:val="1"/>
        </w:numPr>
      </w:pPr>
      <w:r>
        <w:t>Jaké byly hlavní příčiny politické krize v Československu v roce 1938 a jak tato krize probíhala?</w:t>
      </w:r>
    </w:p>
    <w:p w14:paraId="7DFDADCB" w14:textId="47D42569" w:rsidR="005D7F4B" w:rsidRDefault="005D7F4B" w:rsidP="005D7F4B">
      <w:pPr>
        <w:pStyle w:val="Odstavecseseznamem"/>
        <w:numPr>
          <w:ilvl w:val="0"/>
          <w:numId w:val="1"/>
        </w:numPr>
      </w:pPr>
      <w:r>
        <w:t>Jaké politické změny lze považovat za důsledek mnichovské konference?</w:t>
      </w:r>
    </w:p>
    <w:p w14:paraId="519D8E57" w14:textId="4884F1E2" w:rsidR="005D7F4B" w:rsidRDefault="005D7F4B" w:rsidP="005D7F4B">
      <w:pPr>
        <w:pStyle w:val="Odstavecseseznamem"/>
        <w:numPr>
          <w:ilvl w:val="0"/>
          <w:numId w:val="1"/>
        </w:numPr>
      </w:pPr>
      <w:r>
        <w:t>V čem se odlišoval politický systém v Protektorátu Čechy a Morava od toho, který panoval v letech 1939-1944 na Slovensku?</w:t>
      </w:r>
    </w:p>
    <w:p w14:paraId="0FC04C0D" w14:textId="5DAD1B40" w:rsidR="00675520" w:rsidRDefault="00675520" w:rsidP="005D7F4B">
      <w:pPr>
        <w:pStyle w:val="Odstavecseseznamem"/>
        <w:numPr>
          <w:ilvl w:val="0"/>
          <w:numId w:val="1"/>
        </w:numPr>
      </w:pPr>
      <w:r>
        <w:t>Které odborné publikace považujete za standardní nebo zvláště významné pro poznání dějin prvního a druhého československého odboje, první a druhé československé republiky a období nacistické okupace v letech 1939-1945?</w:t>
      </w:r>
    </w:p>
    <w:sectPr w:rsidR="0067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94AF7"/>
    <w:multiLevelType w:val="hybridMultilevel"/>
    <w:tmpl w:val="9F3E9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4B"/>
    <w:rsid w:val="00555553"/>
    <w:rsid w:val="005A4BA9"/>
    <w:rsid w:val="005D7F4B"/>
    <w:rsid w:val="00675520"/>
    <w:rsid w:val="007B064F"/>
    <w:rsid w:val="00BA77AA"/>
    <w:rsid w:val="00B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6C15"/>
  <w15:chartTrackingRefBased/>
  <w15:docId w15:val="{E0C2F02A-5CA3-4701-86D0-8D5ED931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7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7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7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7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7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7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7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7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7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7F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7F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7F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7F4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7F4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7F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7F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7F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7F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7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7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7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7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7F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7F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7F4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7F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7F4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7F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Němec</dc:creator>
  <cp:keywords/>
  <dc:description/>
  <cp:lastModifiedBy>Jiří Němec</cp:lastModifiedBy>
  <cp:revision>4</cp:revision>
  <dcterms:created xsi:type="dcterms:W3CDTF">2024-05-16T20:41:00Z</dcterms:created>
  <dcterms:modified xsi:type="dcterms:W3CDTF">2024-05-16T20:57:00Z</dcterms:modified>
</cp:coreProperties>
</file>