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32" w:rsidRPr="00165F32" w:rsidRDefault="00165F32" w:rsidP="00165F32">
      <w:pPr>
        <w:jc w:val="center"/>
        <w:rPr>
          <w:rFonts w:asciiTheme="majorHAnsi" w:hAnsiTheme="majorHAnsi"/>
          <w:sz w:val="16"/>
          <w:szCs w:val="16"/>
          <w:lang w:val="cs-CZ"/>
        </w:rPr>
      </w:pPr>
    </w:p>
    <w:p w:rsidR="00AA3D75" w:rsidRDefault="00916155" w:rsidP="00165F32">
      <w:pPr>
        <w:spacing w:after="0" w:line="240" w:lineRule="auto"/>
        <w:jc w:val="center"/>
        <w:rPr>
          <w:rFonts w:asciiTheme="majorHAnsi" w:hAnsiTheme="majorHAnsi"/>
          <w:sz w:val="36"/>
          <w:szCs w:val="36"/>
          <w:lang w:val="cs-CZ"/>
        </w:rPr>
      </w:pPr>
      <w:r>
        <w:rPr>
          <w:rFonts w:asciiTheme="majorHAnsi" w:hAnsiTheme="majorHAnsi"/>
          <w:sz w:val="36"/>
          <w:szCs w:val="36"/>
          <w:lang w:val="cs-CZ"/>
        </w:rPr>
        <w:t>Teoretickoprávní základ</w:t>
      </w:r>
      <w:bookmarkStart w:id="0" w:name="_GoBack"/>
      <w:bookmarkEnd w:id="0"/>
    </w:p>
    <w:p w:rsidR="00165F32" w:rsidRPr="00165F32" w:rsidRDefault="00165F32" w:rsidP="00165F32">
      <w:pPr>
        <w:spacing w:after="0" w:line="240" w:lineRule="auto"/>
        <w:jc w:val="center"/>
        <w:rPr>
          <w:rFonts w:asciiTheme="majorHAnsi" w:hAnsiTheme="majorHAnsi"/>
          <w:sz w:val="16"/>
          <w:szCs w:val="16"/>
          <w:lang w:val="cs-CZ"/>
        </w:rPr>
      </w:pPr>
    </w:p>
    <w:p w:rsidR="00165F32" w:rsidRDefault="00165F32" w:rsidP="00165F32">
      <w:pPr>
        <w:spacing w:after="0" w:line="240" w:lineRule="auto"/>
        <w:jc w:val="center"/>
        <w:rPr>
          <w:rFonts w:asciiTheme="majorHAnsi" w:hAnsiTheme="majorHAnsi"/>
          <w:sz w:val="36"/>
          <w:szCs w:val="36"/>
          <w:lang w:val="cs-CZ"/>
        </w:rPr>
      </w:pP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</w:r>
      <w:r>
        <w:rPr>
          <w:rFonts w:asciiTheme="majorHAnsi" w:hAnsiTheme="majorHAnsi"/>
          <w:sz w:val="36"/>
          <w:szCs w:val="36"/>
          <w:lang w:val="cs-CZ"/>
        </w:rPr>
        <w:softHyphen/>
        <w:t>______________________________________________________________________</w:t>
      </w:r>
    </w:p>
    <w:p w:rsidR="00165F32" w:rsidRDefault="00165F32" w:rsidP="00165F32">
      <w:pPr>
        <w:spacing w:after="0" w:line="240" w:lineRule="auto"/>
        <w:jc w:val="center"/>
        <w:rPr>
          <w:rFonts w:asciiTheme="majorHAnsi" w:hAnsiTheme="majorHAnsi"/>
          <w:sz w:val="36"/>
          <w:szCs w:val="36"/>
          <w:lang w:val="cs-CZ"/>
        </w:rPr>
      </w:pPr>
    </w:p>
    <w:p w:rsidR="00E10C24" w:rsidRDefault="00E10C24" w:rsidP="00165F32">
      <w:pPr>
        <w:spacing w:after="0" w:line="240" w:lineRule="auto"/>
        <w:jc w:val="center"/>
        <w:rPr>
          <w:rFonts w:asciiTheme="majorHAnsi" w:hAnsiTheme="majorHAnsi"/>
          <w:sz w:val="36"/>
          <w:szCs w:val="36"/>
          <w:lang w:val="cs-CZ"/>
        </w:rPr>
      </w:pPr>
    </w:p>
    <w:p w:rsidR="00165F32" w:rsidRPr="0040723F" w:rsidRDefault="00B53ACC" w:rsidP="00F11B76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40723F">
        <w:rPr>
          <w:rFonts w:asciiTheme="majorHAnsi" w:hAnsiTheme="majorHAnsi"/>
          <w:b/>
          <w:sz w:val="24"/>
          <w:szCs w:val="24"/>
          <w:lang w:val="cs-CZ"/>
        </w:rPr>
        <w:t>1. Posuďte, zda právní norma, obsažená v níže uvedeném ustanovení, má dispozitivní nebo kogentní povahu. Zdůvodněte.</w:t>
      </w:r>
    </w:p>
    <w:p w:rsidR="0040723F" w:rsidRPr="0040723F" w:rsidRDefault="00B53ACC" w:rsidP="00F11B76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40723F">
        <w:rPr>
          <w:rFonts w:asciiTheme="majorHAnsi" w:hAnsiTheme="majorHAnsi"/>
          <w:sz w:val="24"/>
          <w:szCs w:val="24"/>
          <w:lang w:val="cs-CZ"/>
        </w:rPr>
        <w:t>§ 34 odst. 1 zák. č. 499/200</w:t>
      </w:r>
      <w:r w:rsidR="0040723F" w:rsidRPr="0040723F">
        <w:rPr>
          <w:rFonts w:asciiTheme="majorHAnsi" w:hAnsiTheme="majorHAnsi"/>
          <w:sz w:val="24"/>
          <w:szCs w:val="24"/>
          <w:lang w:val="cs-CZ"/>
        </w:rPr>
        <w:t>4 Sb., o archivnictví a spisové službě</w:t>
      </w:r>
    </w:p>
    <w:p w:rsidR="00B53ACC" w:rsidRDefault="00B53ACC" w:rsidP="00F11B76">
      <w:pPr>
        <w:jc w:val="both"/>
        <w:rPr>
          <w:rFonts w:asciiTheme="majorHAnsi" w:hAnsiTheme="majorHAnsi"/>
          <w:i/>
          <w:sz w:val="24"/>
          <w:szCs w:val="24"/>
          <w:lang w:val="cs-CZ"/>
        </w:rPr>
      </w:pPr>
      <w:r w:rsidRPr="0040723F">
        <w:rPr>
          <w:rFonts w:asciiTheme="majorHAnsi" w:hAnsiTheme="majorHAnsi"/>
          <w:i/>
          <w:sz w:val="24"/>
          <w:szCs w:val="24"/>
          <w:lang w:val="cs-CZ"/>
        </w:rPr>
        <w:t>Do archiválií náležejících do péče archivu lze nahlížet jen na základě žádosti a za dodržení podmínek stanovených tímto zákonem a badatelským řádem archivu.</w:t>
      </w:r>
    </w:p>
    <w:p w:rsidR="00956AC2" w:rsidRPr="006E151A" w:rsidRDefault="00956AC2" w:rsidP="00F11B76">
      <w:pPr>
        <w:jc w:val="both"/>
        <w:rPr>
          <w:rFonts w:asciiTheme="majorHAnsi" w:hAnsiTheme="majorHAnsi"/>
          <w:sz w:val="36"/>
          <w:szCs w:val="36"/>
          <w:lang w:val="cs-CZ"/>
        </w:rPr>
      </w:pPr>
      <w:r w:rsidRPr="006E151A"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151A">
        <w:rPr>
          <w:rFonts w:asciiTheme="majorHAnsi" w:hAnsiTheme="majorHAnsi"/>
          <w:sz w:val="36"/>
          <w:szCs w:val="36"/>
          <w:lang w:val="cs-CZ"/>
        </w:rPr>
        <w:t>_______________________________</w:t>
      </w:r>
    </w:p>
    <w:p w:rsidR="0040723F" w:rsidRDefault="0040723F" w:rsidP="00F11B76">
      <w:pPr>
        <w:jc w:val="both"/>
        <w:rPr>
          <w:rFonts w:asciiTheme="majorHAnsi" w:hAnsiTheme="majorHAnsi"/>
          <w:i/>
          <w:sz w:val="24"/>
          <w:szCs w:val="24"/>
          <w:lang w:val="cs-CZ"/>
        </w:rPr>
      </w:pPr>
    </w:p>
    <w:p w:rsidR="0040723F" w:rsidRDefault="0040723F" w:rsidP="00F11B76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 w:rsidRPr="0040723F">
        <w:rPr>
          <w:rFonts w:asciiTheme="majorHAnsi" w:hAnsiTheme="majorHAnsi"/>
          <w:b/>
          <w:sz w:val="24"/>
          <w:szCs w:val="24"/>
          <w:lang w:val="cs-CZ"/>
        </w:rPr>
        <w:t xml:space="preserve">2. </w:t>
      </w:r>
      <w:r w:rsidR="00B336A7">
        <w:rPr>
          <w:rFonts w:asciiTheme="majorHAnsi" w:hAnsiTheme="majorHAnsi"/>
          <w:b/>
          <w:sz w:val="24"/>
          <w:szCs w:val="24"/>
          <w:lang w:val="cs-CZ"/>
        </w:rPr>
        <w:t>Uvedené předpisy, prosím, seřaďte dle jejich právní síly (sestupně).</w:t>
      </w:r>
      <w:r w:rsidR="00923477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</w:p>
    <w:p w:rsidR="00CE11DE" w:rsidRDefault="00CE11DE" w:rsidP="00F11B76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CE11DE">
        <w:rPr>
          <w:rFonts w:asciiTheme="majorHAnsi" w:hAnsiTheme="majorHAnsi"/>
          <w:sz w:val="24"/>
          <w:szCs w:val="24"/>
          <w:lang w:val="cs-CZ"/>
        </w:rPr>
        <w:t xml:space="preserve">Vyhláška č. 645/2004 Sb., kterou se provádějí některá ustanovení zákona o archivnictví </w:t>
      </w:r>
      <w:r>
        <w:rPr>
          <w:rFonts w:asciiTheme="majorHAnsi" w:hAnsiTheme="majorHAnsi"/>
          <w:sz w:val="24"/>
          <w:szCs w:val="24"/>
          <w:lang w:val="cs-CZ"/>
        </w:rPr>
        <w:br/>
      </w:r>
      <w:r w:rsidRPr="00CE11DE">
        <w:rPr>
          <w:rFonts w:asciiTheme="majorHAnsi" w:hAnsiTheme="majorHAnsi"/>
          <w:sz w:val="24"/>
          <w:szCs w:val="24"/>
          <w:lang w:val="cs-CZ"/>
        </w:rPr>
        <w:t>a spisové službě a o změně některých zákonů</w:t>
      </w:r>
    </w:p>
    <w:p w:rsidR="00923477" w:rsidRDefault="00923477" w:rsidP="00F11B76">
      <w:pPr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Zák. č. 89/2012</w:t>
      </w:r>
      <w:r w:rsidR="00922172">
        <w:rPr>
          <w:rFonts w:asciiTheme="majorHAnsi" w:hAnsiTheme="majorHAnsi"/>
          <w:sz w:val="24"/>
          <w:szCs w:val="24"/>
          <w:lang w:val="cs-CZ"/>
        </w:rPr>
        <w:t xml:space="preserve"> Sb., občanský zákoník</w:t>
      </w:r>
    </w:p>
    <w:p w:rsidR="00CE11DE" w:rsidRDefault="00CE11DE" w:rsidP="00F11B76">
      <w:pPr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Nařízení vlády č. 266/2010 Sb., </w:t>
      </w:r>
      <w:r w:rsidRPr="00CE11DE">
        <w:rPr>
          <w:rFonts w:asciiTheme="majorHAnsi" w:hAnsiTheme="majorHAnsi"/>
          <w:sz w:val="24"/>
          <w:szCs w:val="24"/>
          <w:lang w:val="cs-CZ"/>
        </w:rPr>
        <w:t>o převodu některých archiválií ve vlastnictví České republiky do zahraničí</w:t>
      </w:r>
    </w:p>
    <w:p w:rsidR="00922172" w:rsidRDefault="00922172" w:rsidP="00F11B76">
      <w:pPr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Ústavní zák. č. 2/1993 Sb., Listina základních práv a svobod</w:t>
      </w:r>
    </w:p>
    <w:p w:rsidR="00923477" w:rsidRPr="00923477" w:rsidRDefault="00922172" w:rsidP="00F11B76">
      <w:pPr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Zák. č. 499/2004 Sb., o archivnictví a spisové službě</w:t>
      </w:r>
    </w:p>
    <w:p w:rsidR="00013B0F" w:rsidRDefault="00013B0F" w:rsidP="00F11B76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</w:p>
    <w:p w:rsidR="006E151A" w:rsidRDefault="006E151A" w:rsidP="00F11B76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1.</w:t>
      </w:r>
    </w:p>
    <w:p w:rsidR="006E151A" w:rsidRDefault="006E151A" w:rsidP="00F11B76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2.</w:t>
      </w:r>
    </w:p>
    <w:p w:rsidR="006E151A" w:rsidRDefault="006E151A" w:rsidP="00F11B76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3.</w:t>
      </w:r>
    </w:p>
    <w:p w:rsidR="006E151A" w:rsidRDefault="006E151A" w:rsidP="00F11B76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4.</w:t>
      </w:r>
    </w:p>
    <w:p w:rsidR="006E151A" w:rsidRDefault="006E151A" w:rsidP="00F11B76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5.</w:t>
      </w:r>
    </w:p>
    <w:p w:rsidR="006E151A" w:rsidRDefault="006E151A" w:rsidP="00D257F0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</w:p>
    <w:p w:rsidR="000A1E7B" w:rsidRDefault="00013B0F" w:rsidP="00D257F0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 xml:space="preserve">3. </w:t>
      </w:r>
      <w:r w:rsidR="000A1E7B">
        <w:rPr>
          <w:rFonts w:asciiTheme="majorHAnsi" w:hAnsiTheme="majorHAnsi"/>
          <w:b/>
          <w:sz w:val="24"/>
          <w:szCs w:val="24"/>
          <w:lang w:val="cs-CZ"/>
        </w:rPr>
        <w:t>Protiprávní jednání</w:t>
      </w:r>
      <w:r w:rsidR="00F11B76">
        <w:rPr>
          <w:rFonts w:asciiTheme="majorHAnsi" w:hAnsiTheme="majorHAnsi"/>
          <w:b/>
          <w:sz w:val="24"/>
          <w:szCs w:val="24"/>
          <w:lang w:val="cs-CZ"/>
        </w:rPr>
        <w:t xml:space="preserve"> uskutečn</w:t>
      </w:r>
      <w:r w:rsidR="00E10C24">
        <w:rPr>
          <w:rFonts w:asciiTheme="majorHAnsi" w:hAnsiTheme="majorHAnsi"/>
          <w:b/>
          <w:sz w:val="24"/>
          <w:szCs w:val="24"/>
          <w:lang w:val="cs-CZ"/>
        </w:rPr>
        <w:t>ě</w:t>
      </w:r>
      <w:r w:rsidR="00F11B76">
        <w:rPr>
          <w:rFonts w:asciiTheme="majorHAnsi" w:hAnsiTheme="majorHAnsi"/>
          <w:b/>
          <w:sz w:val="24"/>
          <w:szCs w:val="24"/>
          <w:lang w:val="cs-CZ"/>
        </w:rPr>
        <w:t>ná</w:t>
      </w:r>
      <w:r w:rsidR="000A1E7B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424E2C">
        <w:rPr>
          <w:rFonts w:asciiTheme="majorHAnsi" w:hAnsiTheme="majorHAnsi"/>
          <w:b/>
          <w:sz w:val="24"/>
          <w:szCs w:val="24"/>
          <w:lang w:val="cs-CZ"/>
        </w:rPr>
        <w:t xml:space="preserve">v režimu </w:t>
      </w:r>
      <w:r w:rsidR="000A1E7B" w:rsidRPr="000A1E7B">
        <w:rPr>
          <w:rFonts w:asciiTheme="majorHAnsi" w:hAnsiTheme="majorHAnsi"/>
          <w:b/>
          <w:sz w:val="24"/>
          <w:szCs w:val="24"/>
          <w:lang w:val="cs-CZ"/>
        </w:rPr>
        <w:t xml:space="preserve">zák. č. 499/2004 Sb., o archivnictví </w:t>
      </w:r>
      <w:r w:rsidR="00F11B76">
        <w:rPr>
          <w:rFonts w:asciiTheme="majorHAnsi" w:hAnsiTheme="majorHAnsi"/>
          <w:b/>
          <w:sz w:val="24"/>
          <w:szCs w:val="24"/>
          <w:lang w:val="cs-CZ"/>
        </w:rPr>
        <w:br/>
      </w:r>
      <w:r w:rsidR="000A1E7B" w:rsidRPr="000A1E7B">
        <w:rPr>
          <w:rFonts w:asciiTheme="majorHAnsi" w:hAnsiTheme="majorHAnsi"/>
          <w:b/>
          <w:sz w:val="24"/>
          <w:szCs w:val="24"/>
          <w:lang w:val="cs-CZ"/>
        </w:rPr>
        <w:t>a spisové službě</w:t>
      </w:r>
      <w:r w:rsidR="000A1E7B">
        <w:rPr>
          <w:rFonts w:asciiTheme="majorHAnsi" w:hAnsiTheme="majorHAnsi"/>
          <w:b/>
          <w:sz w:val="24"/>
          <w:szCs w:val="24"/>
          <w:lang w:val="cs-CZ"/>
        </w:rPr>
        <w:t xml:space="preserve"> mají povahu: </w:t>
      </w:r>
    </w:p>
    <w:p w:rsidR="000A1E7B" w:rsidRDefault="000A1E7B" w:rsidP="00D257F0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0A1E7B">
        <w:rPr>
          <w:rFonts w:asciiTheme="majorHAnsi" w:hAnsiTheme="majorHAnsi"/>
          <w:sz w:val="24"/>
          <w:szCs w:val="24"/>
          <w:lang w:val="cs-CZ"/>
        </w:rPr>
        <w:t xml:space="preserve">a) deliktu b) jiného správního deliktu c) </w:t>
      </w:r>
      <w:r>
        <w:rPr>
          <w:rFonts w:asciiTheme="majorHAnsi" w:hAnsiTheme="majorHAnsi"/>
          <w:sz w:val="24"/>
          <w:szCs w:val="24"/>
          <w:lang w:val="cs-CZ"/>
        </w:rPr>
        <w:t>trestného činu d) přestupku</w:t>
      </w:r>
    </w:p>
    <w:p w:rsidR="00424E2C" w:rsidRPr="000A1E7B" w:rsidRDefault="00424E2C" w:rsidP="00D257F0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:rsidR="00013B0F" w:rsidRDefault="00013B0F" w:rsidP="00D257F0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4.</w:t>
      </w:r>
      <w:r w:rsidR="00F11B76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D257F0">
        <w:rPr>
          <w:rFonts w:asciiTheme="majorHAnsi" w:hAnsiTheme="majorHAnsi"/>
          <w:b/>
          <w:sz w:val="24"/>
          <w:szCs w:val="24"/>
          <w:lang w:val="cs-CZ"/>
        </w:rPr>
        <w:t>Zvolte si</w:t>
      </w:r>
      <w:r w:rsidR="00F11B76">
        <w:rPr>
          <w:rFonts w:asciiTheme="majorHAnsi" w:hAnsiTheme="majorHAnsi"/>
          <w:b/>
          <w:sz w:val="24"/>
          <w:szCs w:val="24"/>
          <w:lang w:val="cs-CZ"/>
        </w:rPr>
        <w:t xml:space="preserve"> příklad libovolného právního vztahu, </w:t>
      </w:r>
      <w:r w:rsidR="002063C7">
        <w:rPr>
          <w:rFonts w:asciiTheme="majorHAnsi" w:hAnsiTheme="majorHAnsi"/>
          <w:b/>
          <w:sz w:val="24"/>
          <w:szCs w:val="24"/>
          <w:lang w:val="cs-CZ"/>
        </w:rPr>
        <w:t xml:space="preserve">který </w:t>
      </w:r>
      <w:r w:rsidR="006C5B9F">
        <w:rPr>
          <w:rFonts w:asciiTheme="majorHAnsi" w:hAnsiTheme="majorHAnsi"/>
          <w:b/>
          <w:sz w:val="24"/>
          <w:szCs w:val="24"/>
          <w:lang w:val="cs-CZ"/>
        </w:rPr>
        <w:t xml:space="preserve">lze realizovat v režimu zákona o archivnictví a spisové službě. Uveďte konkrétní předpoklady nutné pro existenci tohoto vztahu (tj. příslušnou právní normu a druh právní skutečnosti). Následně tento právní vztah rozeberte z hlediska </w:t>
      </w:r>
      <w:r w:rsidR="00D257F0">
        <w:rPr>
          <w:rFonts w:asciiTheme="majorHAnsi" w:hAnsiTheme="majorHAnsi"/>
          <w:b/>
          <w:sz w:val="24"/>
          <w:szCs w:val="24"/>
          <w:lang w:val="cs-CZ"/>
        </w:rPr>
        <w:t>j</w:t>
      </w:r>
      <w:r w:rsidR="006C5B9F">
        <w:rPr>
          <w:rFonts w:asciiTheme="majorHAnsi" w:hAnsiTheme="majorHAnsi"/>
          <w:b/>
          <w:sz w:val="24"/>
          <w:szCs w:val="24"/>
          <w:lang w:val="cs-CZ"/>
        </w:rPr>
        <w:t>eho struktury (tj. subjekt, objekt a obsah).</w:t>
      </w:r>
    </w:p>
    <w:p w:rsidR="00707A1F" w:rsidRPr="006E151A" w:rsidRDefault="00707A1F" w:rsidP="00707A1F">
      <w:pPr>
        <w:jc w:val="both"/>
        <w:rPr>
          <w:rFonts w:asciiTheme="majorHAnsi" w:hAnsiTheme="majorHAnsi"/>
          <w:sz w:val="36"/>
          <w:szCs w:val="36"/>
          <w:lang w:val="cs-CZ"/>
        </w:rPr>
      </w:pPr>
      <w:r w:rsidRPr="006E151A"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36"/>
          <w:szCs w:val="36"/>
          <w:lang w:val="cs-CZ"/>
        </w:rPr>
        <w:t>_______________________________</w:t>
      </w:r>
    </w:p>
    <w:p w:rsidR="00707A1F" w:rsidRDefault="00707A1F" w:rsidP="00B53ACC">
      <w:pPr>
        <w:rPr>
          <w:rFonts w:asciiTheme="majorHAnsi" w:hAnsiTheme="majorHAnsi"/>
          <w:b/>
          <w:sz w:val="24"/>
          <w:szCs w:val="24"/>
          <w:lang w:val="cs-CZ"/>
        </w:rPr>
      </w:pPr>
    </w:p>
    <w:p w:rsidR="00296E53" w:rsidRDefault="00296E53" w:rsidP="00B53ACC">
      <w:pPr>
        <w:rPr>
          <w:rFonts w:asciiTheme="majorHAnsi" w:hAnsiTheme="majorHAnsi"/>
          <w:b/>
          <w:sz w:val="24"/>
          <w:szCs w:val="24"/>
          <w:lang w:val="cs-CZ"/>
        </w:rPr>
      </w:pPr>
    </w:p>
    <w:p w:rsidR="00296E53" w:rsidRDefault="00296E53" w:rsidP="00B53ACC">
      <w:pPr>
        <w:rPr>
          <w:rFonts w:asciiTheme="majorHAnsi" w:hAnsiTheme="majorHAnsi"/>
          <w:b/>
          <w:sz w:val="24"/>
          <w:szCs w:val="24"/>
          <w:lang w:val="cs-CZ"/>
        </w:rPr>
      </w:pPr>
    </w:p>
    <w:p w:rsidR="00013B0F" w:rsidRDefault="00013B0F" w:rsidP="00D257F0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lastRenderedPageBreak/>
        <w:t>5.</w:t>
      </w:r>
      <w:r w:rsidR="00296E53">
        <w:rPr>
          <w:rFonts w:asciiTheme="majorHAnsi" w:hAnsiTheme="majorHAnsi"/>
          <w:b/>
          <w:sz w:val="24"/>
          <w:szCs w:val="24"/>
          <w:lang w:val="cs-CZ"/>
        </w:rPr>
        <w:t xml:space="preserve"> </w:t>
      </w:r>
      <w:r w:rsidR="00956AC2">
        <w:rPr>
          <w:rFonts w:asciiTheme="majorHAnsi" w:hAnsiTheme="majorHAnsi"/>
          <w:b/>
          <w:sz w:val="24"/>
          <w:szCs w:val="24"/>
          <w:lang w:val="cs-CZ"/>
        </w:rPr>
        <w:t>Posuďte, zda se v případě níže citovaného ustanovení jedná o právní normu. Zdůvodněte.</w:t>
      </w:r>
    </w:p>
    <w:p w:rsidR="00C47F12" w:rsidRPr="00C47F12" w:rsidRDefault="00C47F12" w:rsidP="00C47F12">
      <w:pPr>
        <w:jc w:val="both"/>
        <w:rPr>
          <w:rFonts w:asciiTheme="majorHAnsi" w:hAnsiTheme="majorHAnsi"/>
          <w:sz w:val="24"/>
          <w:szCs w:val="24"/>
          <w:lang w:val="cs-CZ"/>
        </w:rPr>
      </w:pPr>
      <w:r w:rsidRPr="0040723F">
        <w:rPr>
          <w:rFonts w:asciiTheme="majorHAnsi" w:hAnsiTheme="majorHAnsi"/>
          <w:sz w:val="24"/>
          <w:szCs w:val="24"/>
          <w:lang w:val="cs-CZ"/>
        </w:rPr>
        <w:t xml:space="preserve">§ </w:t>
      </w:r>
      <w:r w:rsidR="003341BC">
        <w:rPr>
          <w:rFonts w:asciiTheme="majorHAnsi" w:hAnsiTheme="majorHAnsi"/>
          <w:sz w:val="24"/>
          <w:szCs w:val="24"/>
          <w:lang w:val="cs-CZ"/>
        </w:rPr>
        <w:t>21</w:t>
      </w:r>
      <w:r w:rsidRPr="0040723F">
        <w:rPr>
          <w:rFonts w:asciiTheme="majorHAnsi" w:hAnsiTheme="majorHAnsi"/>
          <w:sz w:val="24"/>
          <w:szCs w:val="24"/>
          <w:lang w:val="cs-CZ"/>
        </w:rPr>
        <w:t xml:space="preserve"> odst. 1 zák. č. 499/2004 Sb., </w:t>
      </w:r>
      <w:r>
        <w:rPr>
          <w:rFonts w:asciiTheme="majorHAnsi" w:hAnsiTheme="majorHAnsi"/>
          <w:sz w:val="24"/>
          <w:szCs w:val="24"/>
          <w:lang w:val="cs-CZ"/>
        </w:rPr>
        <w:t>o archivnictví a spisové službě</w:t>
      </w:r>
    </w:p>
    <w:p w:rsidR="00956AC2" w:rsidRPr="00C47F12" w:rsidRDefault="00C47F12" w:rsidP="00C47F12">
      <w:pPr>
        <w:jc w:val="both"/>
        <w:rPr>
          <w:rFonts w:asciiTheme="majorHAnsi" w:hAnsiTheme="majorHAnsi"/>
          <w:i/>
          <w:sz w:val="24"/>
          <w:szCs w:val="24"/>
          <w:lang w:val="cs-CZ"/>
        </w:rPr>
      </w:pPr>
      <w:r w:rsidRPr="00C47F12">
        <w:rPr>
          <w:rFonts w:asciiTheme="majorHAnsi" w:hAnsiTheme="majorHAnsi"/>
          <w:i/>
          <w:sz w:val="24"/>
          <w:szCs w:val="24"/>
          <w:lang w:val="cs-CZ"/>
        </w:rPr>
        <w:t>Za archivní kulturní památku může být prohlášena archiválie, archivní sbírka, archivní fond nebo jejich ucelená část, která vzhledem k době vzniku, obsahu, formě, původci nebo vnějším znakům má význam pro dějiny obecné, národní nebo regionální, pro dějiny vědy, techniky nebo kultury nebo vzhledem k jedinečnosti nebo původnosti anebo k případné další výjimečné vlastnosti má mimořádný význam pro společnost; u souboru archiválií se přihlíží k jejich obsahové i věcné jednotě.</w:t>
      </w:r>
    </w:p>
    <w:p w:rsidR="00D257F0" w:rsidRPr="006E151A" w:rsidRDefault="00D257F0" w:rsidP="00D257F0">
      <w:pPr>
        <w:jc w:val="both"/>
        <w:rPr>
          <w:rFonts w:asciiTheme="majorHAnsi" w:hAnsiTheme="majorHAnsi"/>
          <w:sz w:val="36"/>
          <w:szCs w:val="36"/>
          <w:lang w:val="cs-CZ"/>
        </w:rPr>
      </w:pPr>
      <w:r w:rsidRPr="006E151A"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36"/>
          <w:szCs w:val="36"/>
          <w:lang w:val="cs-CZ"/>
        </w:rPr>
        <w:t>_______________________________</w:t>
      </w:r>
    </w:p>
    <w:p w:rsidR="00415F6B" w:rsidRDefault="00415F6B" w:rsidP="00415F6B">
      <w:pPr>
        <w:rPr>
          <w:rFonts w:asciiTheme="majorHAnsi" w:hAnsiTheme="majorHAnsi"/>
          <w:b/>
          <w:sz w:val="24"/>
          <w:szCs w:val="24"/>
          <w:lang w:val="cs-CZ"/>
        </w:rPr>
      </w:pPr>
    </w:p>
    <w:p w:rsidR="00415F6B" w:rsidRDefault="00916155" w:rsidP="00415F6B">
      <w:pPr>
        <w:jc w:val="both"/>
        <w:rPr>
          <w:rFonts w:asciiTheme="majorHAnsi" w:hAnsiTheme="majorHAnsi"/>
          <w:i/>
          <w:sz w:val="24"/>
          <w:szCs w:val="24"/>
          <w:lang w:val="cs-CZ"/>
        </w:rPr>
      </w:pPr>
      <w:r>
        <w:rPr>
          <w:rFonts w:asciiTheme="majorHAnsi" w:hAnsiTheme="majorHAnsi"/>
          <w:b/>
          <w:sz w:val="24"/>
          <w:szCs w:val="24"/>
          <w:lang w:val="cs-CZ"/>
        </w:rPr>
        <w:t>6</w:t>
      </w:r>
      <w:r w:rsidR="00415F6B">
        <w:rPr>
          <w:rFonts w:asciiTheme="majorHAnsi" w:hAnsiTheme="majorHAnsi"/>
          <w:b/>
          <w:sz w:val="24"/>
          <w:szCs w:val="24"/>
          <w:lang w:val="cs-CZ"/>
        </w:rPr>
        <w:t>. Uveďte libovolný právní předpis, který ve vztahu k zákonu o archivnictví a spisové službě vystupuje jako lex specialis. Svůj výběr zdůvodněte.</w:t>
      </w:r>
    </w:p>
    <w:p w:rsidR="00415F6B" w:rsidRPr="0040723F" w:rsidRDefault="00415F6B" w:rsidP="00916155">
      <w:pPr>
        <w:jc w:val="both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sz w:val="36"/>
          <w:szCs w:val="36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15F6B" w:rsidRPr="0040723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1D" w:rsidRDefault="0087631D" w:rsidP="00165F32">
      <w:pPr>
        <w:spacing w:after="0" w:line="240" w:lineRule="auto"/>
      </w:pPr>
      <w:r>
        <w:separator/>
      </w:r>
    </w:p>
  </w:endnote>
  <w:endnote w:type="continuationSeparator" w:id="0">
    <w:p w:rsidR="0087631D" w:rsidRDefault="0087631D" w:rsidP="001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1D" w:rsidRDefault="0087631D" w:rsidP="00165F32">
      <w:pPr>
        <w:spacing w:after="0" w:line="240" w:lineRule="auto"/>
      </w:pPr>
      <w:r>
        <w:separator/>
      </w:r>
    </w:p>
  </w:footnote>
  <w:footnote w:type="continuationSeparator" w:id="0">
    <w:p w:rsidR="0087631D" w:rsidRDefault="0087631D" w:rsidP="0016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32" w:rsidRDefault="00165F32" w:rsidP="00165F32">
    <w:pPr>
      <w:pStyle w:val="Header"/>
      <w:jc w:val="right"/>
      <w:rPr>
        <w:lang w:val="cs-CZ"/>
      </w:rPr>
    </w:pPr>
    <w:r>
      <w:rPr>
        <w:lang w:val="cs-CZ"/>
      </w:rPr>
      <w:t>Základy právního řádu ČR pro archiváře</w:t>
    </w:r>
  </w:p>
  <w:p w:rsidR="00165F32" w:rsidRPr="00165F32" w:rsidRDefault="00916155" w:rsidP="00165F32">
    <w:pPr>
      <w:pStyle w:val="Header"/>
      <w:jc w:val="right"/>
      <w:rPr>
        <w:lang w:val="cs-CZ"/>
      </w:rPr>
    </w:pPr>
    <w:r>
      <w:rPr>
        <w:lang w:val="cs-CZ"/>
      </w:rPr>
      <w:t>Jaro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3B3"/>
    <w:multiLevelType w:val="hybridMultilevel"/>
    <w:tmpl w:val="AA0C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5916"/>
    <w:multiLevelType w:val="hybridMultilevel"/>
    <w:tmpl w:val="BA62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64"/>
    <w:rsid w:val="00013B0F"/>
    <w:rsid w:val="000A1E7B"/>
    <w:rsid w:val="00165F32"/>
    <w:rsid w:val="002063C7"/>
    <w:rsid w:val="00296E53"/>
    <w:rsid w:val="0030343C"/>
    <w:rsid w:val="003341BC"/>
    <w:rsid w:val="0040723F"/>
    <w:rsid w:val="00415F6B"/>
    <w:rsid w:val="00424E2C"/>
    <w:rsid w:val="006C4A51"/>
    <w:rsid w:val="006C5B9F"/>
    <w:rsid w:val="006E151A"/>
    <w:rsid w:val="00707A1F"/>
    <w:rsid w:val="0087631D"/>
    <w:rsid w:val="00916155"/>
    <w:rsid w:val="00922172"/>
    <w:rsid w:val="00923477"/>
    <w:rsid w:val="00956AC2"/>
    <w:rsid w:val="00AA3D75"/>
    <w:rsid w:val="00AD6764"/>
    <w:rsid w:val="00B336A7"/>
    <w:rsid w:val="00B53ACC"/>
    <w:rsid w:val="00BB1BFE"/>
    <w:rsid w:val="00C47F12"/>
    <w:rsid w:val="00CE11DE"/>
    <w:rsid w:val="00CE47C1"/>
    <w:rsid w:val="00D257F0"/>
    <w:rsid w:val="00E10C24"/>
    <w:rsid w:val="00F1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32"/>
  </w:style>
  <w:style w:type="paragraph" w:styleId="Footer">
    <w:name w:val="footer"/>
    <w:basedOn w:val="Normal"/>
    <w:link w:val="FooterChar"/>
    <w:uiPriority w:val="99"/>
    <w:unhideWhenUsed/>
    <w:rsid w:val="00165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32"/>
  </w:style>
  <w:style w:type="paragraph" w:styleId="ListParagraph">
    <w:name w:val="List Paragraph"/>
    <w:basedOn w:val="Normal"/>
    <w:uiPriority w:val="34"/>
    <w:qFormat/>
    <w:rsid w:val="00303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32"/>
  </w:style>
  <w:style w:type="paragraph" w:styleId="Footer">
    <w:name w:val="footer"/>
    <w:basedOn w:val="Normal"/>
    <w:link w:val="FooterChar"/>
    <w:uiPriority w:val="99"/>
    <w:unhideWhenUsed/>
    <w:rsid w:val="00165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32"/>
  </w:style>
  <w:style w:type="paragraph" w:styleId="ListParagraph">
    <w:name w:val="List Paragraph"/>
    <w:basedOn w:val="Normal"/>
    <w:uiPriority w:val="34"/>
    <w:qFormat/>
    <w:rsid w:val="0030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Smid, Petr (Mokra) CZE</dc:creator>
  <cp:lastModifiedBy>Smid, Petr (Mokra) CZE</cp:lastModifiedBy>
  <cp:revision>2</cp:revision>
  <dcterms:created xsi:type="dcterms:W3CDTF">2024-03-03T08:51:00Z</dcterms:created>
  <dcterms:modified xsi:type="dcterms:W3CDTF">2024-03-03T08:51:00Z</dcterms:modified>
</cp:coreProperties>
</file>