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04AE" w14:textId="2D171023" w:rsidR="007C6252" w:rsidRDefault="007874AA" w:rsidP="007874AA">
      <w:pPr>
        <w:pStyle w:val="Nadpis2"/>
      </w:pPr>
      <w:r>
        <w:t>Rozšířené popisky</w:t>
      </w:r>
    </w:p>
    <w:p w14:paraId="68D2D080" w14:textId="7A95AAC5" w:rsidR="007874AA" w:rsidRDefault="007874AA" w:rsidP="007874AA"/>
    <w:p w14:paraId="5AC53376" w14:textId="41EC0D8F" w:rsidR="007874AA" w:rsidRDefault="007874AA" w:rsidP="002261BB">
      <w:pPr>
        <w:pStyle w:val="Podnadpis"/>
      </w:pPr>
    </w:p>
    <w:p w14:paraId="5919935A" w14:textId="1CA6C369" w:rsidR="002261BB" w:rsidRDefault="00AD7EF5" w:rsidP="002261BB">
      <w:pPr>
        <w:pStyle w:val="Podnadpis"/>
      </w:pPr>
      <w:r w:rsidRPr="007421D7">
        <w:rPr>
          <w:noProof/>
        </w:rPr>
        <w:drawing>
          <wp:anchor distT="0" distB="0" distL="114300" distR="114300" simplePos="0" relativeHeight="251653120" behindDoc="0" locked="0" layoutInCell="1" allowOverlap="1" wp14:anchorId="53DC26A4" wp14:editId="770F5A64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3530600" cy="2501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46" cy="252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1BB">
        <w:t>Em</w:t>
      </w:r>
      <w:r w:rsidR="00D07C1D">
        <w:t>ila Medková, Ruce, 1962</w:t>
      </w:r>
      <w:r w:rsidR="00090AAC">
        <w:t>, fotografie na papíře</w:t>
      </w:r>
      <w:r w:rsidR="00EA73B7">
        <w:t xml:space="preserve">, </w:t>
      </w:r>
      <w:r w:rsidR="00EA73B7">
        <w:t>38,6 x 27,5 cm</w:t>
      </w:r>
      <w:r w:rsidR="008D58F3">
        <w:t>, Moravská galerie</w:t>
      </w:r>
    </w:p>
    <w:p w14:paraId="3FC33D97" w14:textId="20C465B7" w:rsidR="0007572C" w:rsidRDefault="007421D7" w:rsidP="0007572C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421D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Emila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Medková</w:t>
      </w:r>
      <w:r w:rsidR="00263E8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</w:t>
      </w:r>
      <w:proofErr w:type="gramStart"/>
      <w:r w:rsidR="00263E81">
        <w:rPr>
          <w:rFonts w:ascii="Calibri" w:eastAsia="Times New Roman" w:hAnsi="Calibri" w:cs="Calibri"/>
          <w:kern w:val="0"/>
          <w:lang w:eastAsia="cs-CZ"/>
          <w14:ligatures w14:val="none"/>
        </w:rPr>
        <w:t>1928 – 1985</w:t>
      </w:r>
      <w:proofErr w:type="gramEnd"/>
      <w:r w:rsidR="00263E81">
        <w:rPr>
          <w:rFonts w:ascii="Calibri" w:eastAsia="Times New Roman" w:hAnsi="Calibri" w:cs="Calibri"/>
          <w:kern w:val="0"/>
          <w:lang w:eastAsia="cs-CZ"/>
          <w14:ligatures w14:val="none"/>
        </w:rPr>
        <w:t>)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624DA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je jednou z nejvýznamnějších </w:t>
      </w:r>
      <w:r w:rsidR="00C702DE">
        <w:rPr>
          <w:rFonts w:ascii="Calibri" w:eastAsia="Times New Roman" w:hAnsi="Calibri" w:cs="Calibri"/>
          <w:kern w:val="0"/>
          <w:lang w:eastAsia="cs-CZ"/>
          <w14:ligatures w14:val="none"/>
        </w:rPr>
        <w:t>představitelek</w:t>
      </w:r>
      <w:r w:rsidR="00624DA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české umělecké fotografie druhé poloviny 20. století. V centru jejího zájmu stojí </w:t>
      </w:r>
      <w:r w:rsidR="008C604B">
        <w:rPr>
          <w:rFonts w:ascii="Calibri" w:eastAsia="Times New Roman" w:hAnsi="Calibri" w:cs="Calibri"/>
          <w:kern w:val="0"/>
          <w:lang w:eastAsia="cs-CZ"/>
          <w14:ligatures w14:val="none"/>
        </w:rPr>
        <w:t>městská krajina a její nejrůznější zákoutí. Skrze fotografii zkoumá povrchy</w:t>
      </w:r>
      <w:r w:rsidR="008A713B">
        <w:rPr>
          <w:rFonts w:ascii="Calibri" w:eastAsia="Times New Roman" w:hAnsi="Calibri" w:cs="Calibri"/>
          <w:kern w:val="0"/>
          <w:lang w:eastAsia="cs-CZ"/>
          <w14:ligatures w14:val="none"/>
        </w:rPr>
        <w:t>, struktury</w:t>
      </w:r>
      <w:r w:rsidR="00C702D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</w:t>
      </w:r>
      <w:r w:rsidR="008C604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materiá</w:t>
      </w:r>
      <w:r w:rsidR="001112DA">
        <w:rPr>
          <w:rFonts w:ascii="Calibri" w:eastAsia="Times New Roman" w:hAnsi="Calibri" w:cs="Calibri"/>
          <w:kern w:val="0"/>
          <w:lang w:eastAsia="cs-CZ"/>
          <w14:ligatures w14:val="none"/>
        </w:rPr>
        <w:t>ly. Její tvorba, stejně jako tvorba jejího manžela Mikuláše Medka, je bezprostředně spojená se surrealismem.</w:t>
      </w:r>
      <w:r w:rsidRPr="007421D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2833C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Umění Emily Medkové vznikalo pod komunistickým tlakem, a tak je společným jmenovatelem jejích fotografií úzkost. Tak je tomu i v případě díla Ruce, kde z hrubé omítky vystupují </w:t>
      </w:r>
      <w:r w:rsidR="001B798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bílé otisky rukou </w:t>
      </w:r>
      <w:r w:rsidR="00AD7EF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připomínající gesto </w:t>
      </w:r>
      <w:r w:rsidR="003458F7">
        <w:rPr>
          <w:rFonts w:ascii="Calibri" w:eastAsia="Times New Roman" w:hAnsi="Calibri" w:cs="Calibri"/>
          <w:kern w:val="0"/>
          <w:lang w:eastAsia="cs-CZ"/>
          <w14:ligatures w14:val="none"/>
        </w:rPr>
        <w:t>prosby.</w:t>
      </w:r>
    </w:p>
    <w:p w14:paraId="4D8556D2" w14:textId="77777777" w:rsidR="002833CD" w:rsidRDefault="002833CD" w:rsidP="0007572C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92F5503" w14:textId="77777777" w:rsidR="002833CD" w:rsidRDefault="002833CD" w:rsidP="0007572C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97934A4" w14:textId="2EF620D3" w:rsidR="00D07C1D" w:rsidRDefault="00D07C1D" w:rsidP="00D07C1D">
      <w:pPr>
        <w:pStyle w:val="Podnadpis"/>
      </w:pPr>
    </w:p>
    <w:p w14:paraId="21E89F14" w14:textId="6CEAE225" w:rsidR="00D07C1D" w:rsidRDefault="00D07C1D" w:rsidP="00D07C1D">
      <w:pPr>
        <w:pStyle w:val="Podnadpis"/>
      </w:pPr>
      <w:r>
        <w:t>Eva Kmentová, Ruce, 1968</w:t>
      </w:r>
      <w:r w:rsidR="00D84F6B">
        <w:t>, r</w:t>
      </w:r>
      <w:r w:rsidR="00C67910">
        <w:t>eliéf, 54 x 36 cm, GHMP</w:t>
      </w:r>
    </w:p>
    <w:p w14:paraId="69A825CD" w14:textId="0023C44D" w:rsidR="00D07C1D" w:rsidRDefault="00ED5ABA" w:rsidP="00D07C1D">
      <w:r>
        <w:rPr>
          <w:noProof/>
        </w:rPr>
        <w:drawing>
          <wp:anchor distT="0" distB="0" distL="114300" distR="114300" simplePos="0" relativeHeight="251660288" behindDoc="0" locked="0" layoutInCell="1" allowOverlap="1" wp14:anchorId="52459BAD" wp14:editId="3382AF80">
            <wp:simplePos x="903767" y="4720856"/>
            <wp:positionH relativeFrom="column">
              <wp:align>left</wp:align>
            </wp:positionH>
            <wp:positionV relativeFrom="paragraph">
              <wp:align>top</wp:align>
            </wp:positionV>
            <wp:extent cx="1872275" cy="2607398"/>
            <wp:effectExtent l="0" t="0" r="0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275" cy="260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310">
        <w:t>Lidská postava je základním prvkem tvorby Evy Kmentové (</w:t>
      </w:r>
      <w:proofErr w:type="gramStart"/>
      <w:r w:rsidR="004547F7">
        <w:t>1928 – 1980</w:t>
      </w:r>
      <w:proofErr w:type="gramEnd"/>
      <w:r w:rsidR="004547F7">
        <w:t>)</w:t>
      </w:r>
      <w:r w:rsidR="00654305">
        <w:t>, důležitý je pro ni dotyk s tělem,</w:t>
      </w:r>
      <w:r w:rsidR="00344B0A">
        <w:t xml:space="preserve"> haptické vnímání a </w:t>
      </w:r>
      <w:proofErr w:type="spellStart"/>
      <w:r w:rsidR="00344B0A">
        <w:t>fragmentarizace</w:t>
      </w:r>
      <w:proofErr w:type="spellEnd"/>
      <w:r w:rsidR="00344B0A">
        <w:t xml:space="preserve"> těla. </w:t>
      </w:r>
      <w:r w:rsidR="005D3F6B">
        <w:t xml:space="preserve">Každý otisk je zástupným symbolem. </w:t>
      </w:r>
      <w:r w:rsidR="004F731A">
        <w:t xml:space="preserve">Kolem roku </w:t>
      </w:r>
      <w:r w:rsidR="008852BC">
        <w:t>1968 několikrát zpracovala námět terče</w:t>
      </w:r>
      <w:r w:rsidR="0036496D">
        <w:t xml:space="preserve"> a ve stejné době také vzniká plastika </w:t>
      </w:r>
      <w:r w:rsidR="0036496D" w:rsidRPr="0036496D">
        <w:rPr>
          <w:i/>
          <w:iCs/>
        </w:rPr>
        <w:t>Ruce</w:t>
      </w:r>
      <w:r w:rsidR="0036496D">
        <w:t xml:space="preserve">. Ve středu </w:t>
      </w:r>
      <w:r w:rsidR="0017491A">
        <w:t xml:space="preserve">sádrové desky jsou dva odlitky sochařčiných rukou, obrácené dlaněmi </w:t>
      </w:r>
      <w:r w:rsidR="00F42FD4">
        <w:t>ven</w:t>
      </w:r>
      <w:r w:rsidR="0017491A">
        <w:t xml:space="preserve"> jakoby v obranném gestu. Přes celou desku se táhne </w:t>
      </w:r>
      <w:r w:rsidR="008568DC">
        <w:t>pás otvorů připomínající střely po kulkách. Chalupecký označil toto dílo jako jednu z vrcholných prací umělkyně</w:t>
      </w:r>
      <w:r w:rsidR="00254239">
        <w:t xml:space="preserve">. Bezbranné, vzdávající se ruce přirovnal k staršímu námětu Kmentové – rukám oranta, modlícího se navzdory všem ranám. </w:t>
      </w:r>
      <w:r w:rsidR="00632DBD">
        <w:t xml:space="preserve">Toto dílo bylo zpracováno ve čtyřech sádrových odlitcích a v roce 1970 byl vytvořen i bronzový odlitek. </w:t>
      </w:r>
      <w:r w:rsidR="00481B6D">
        <w:t>Přestože dílo vzniklo v zimě roku 1968</w:t>
      </w:r>
      <w:r w:rsidR="00F30DB1">
        <w:t xml:space="preserve">, svým způsobem předznamenává události, jež se měly odehrát o několik měsíců později. </w:t>
      </w:r>
    </w:p>
    <w:p w14:paraId="5879B544" w14:textId="77777777" w:rsidR="00ED5ABA" w:rsidRDefault="00ED5ABA" w:rsidP="00D07C1D"/>
    <w:p w14:paraId="119D1520" w14:textId="77777777" w:rsidR="001A4558" w:rsidRDefault="001A4558" w:rsidP="00D07C1D"/>
    <w:p w14:paraId="006A1F24" w14:textId="77777777" w:rsidR="001A4558" w:rsidRDefault="001A4558" w:rsidP="00D07C1D"/>
    <w:p w14:paraId="6B74BF89" w14:textId="77777777" w:rsidR="001A4558" w:rsidRDefault="001A4558" w:rsidP="00D07C1D"/>
    <w:p w14:paraId="202CEDAB" w14:textId="578B4BB8" w:rsidR="00F966DC" w:rsidRDefault="00A652B3" w:rsidP="000170E9">
      <w:pPr>
        <w:pStyle w:val="Podnadpis"/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682C2821" wp14:editId="6EE157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88795" cy="2208530"/>
            <wp:effectExtent l="0" t="0" r="1905" b="1270"/>
            <wp:wrapSquare wrapText="bothSides"/>
            <wp:docPr id="3" name="Obrázek 3" descr="Obsah obrázku text, káme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áme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C1D">
        <w:t>Adriena Šimotová, Strach</w:t>
      </w:r>
      <w:r w:rsidR="00F966DC">
        <w:t>, 1984</w:t>
      </w:r>
      <w:r w:rsidR="0025417D">
        <w:t>, vrstven</w:t>
      </w:r>
      <w:r w:rsidR="00EA73B7">
        <w:t>á kresba, karbonový papír, 280 x 90 cm, Museum Kampa, Nadace Jana a Medy Mládkových</w:t>
      </w:r>
    </w:p>
    <w:p w14:paraId="561250DC" w14:textId="28D53D4F" w:rsidR="00C0473B" w:rsidRDefault="000170E9" w:rsidP="00A652B3">
      <w:r>
        <w:rPr>
          <w:noProof/>
        </w:rPr>
        <w:drawing>
          <wp:anchor distT="0" distB="0" distL="114300" distR="114300" simplePos="0" relativeHeight="251665408" behindDoc="0" locked="0" layoutInCell="1" allowOverlap="1" wp14:anchorId="3BC01BF3" wp14:editId="574BBBB1">
            <wp:simplePos x="0" y="0"/>
            <wp:positionH relativeFrom="margin">
              <wp:posOffset>2597785</wp:posOffset>
            </wp:positionH>
            <wp:positionV relativeFrom="paragraph">
              <wp:posOffset>12095</wp:posOffset>
            </wp:positionV>
            <wp:extent cx="1271940" cy="1548143"/>
            <wp:effectExtent l="0" t="0" r="4445" b="0"/>
            <wp:wrapSquare wrapText="bothSides"/>
            <wp:docPr id="4" name="Obrázek 4" descr="Obsah obrázku text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řírod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40" cy="154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5BE">
        <w:t>Ve středu tvorby Adrieny Šimotové (</w:t>
      </w:r>
      <w:proofErr w:type="gramStart"/>
      <w:r w:rsidR="00A40145">
        <w:t>1926 – 2014</w:t>
      </w:r>
      <w:proofErr w:type="gramEnd"/>
      <w:r w:rsidR="00D475BE">
        <w:t>) stojí zájem o tělesnost</w:t>
      </w:r>
      <w:r w:rsidR="00824E5F">
        <w:t xml:space="preserve"> a křehkou pomíjivost lidské existence. Před plátnem často dávala </w:t>
      </w:r>
      <w:r w:rsidR="00033120">
        <w:t xml:space="preserve">přednost papíru, který vrstvila, skládala a otiskovala do něj části svého těla. </w:t>
      </w:r>
      <w:r w:rsidR="00C0473B">
        <w:t xml:space="preserve">Skloubení netradičních médií a osobní reflexe smrti </w:t>
      </w:r>
      <w:r w:rsidR="00BC5232">
        <w:t>je v díle Šimotové silně přesvědčivé</w:t>
      </w:r>
      <w:r w:rsidR="00876512">
        <w:t>, osobní</w:t>
      </w:r>
      <w:r w:rsidR="00BC5232">
        <w:t xml:space="preserve"> a </w:t>
      </w:r>
      <w:r w:rsidR="00876512">
        <w:t xml:space="preserve">přibližuje se tak prožívání svého </w:t>
      </w:r>
      <w:proofErr w:type="spellStart"/>
      <w:r w:rsidR="00876512">
        <w:t>piublika</w:t>
      </w:r>
      <w:proofErr w:type="spellEnd"/>
      <w:r w:rsidR="00876512">
        <w:t>.</w:t>
      </w:r>
    </w:p>
    <w:p w14:paraId="38011DF4" w14:textId="77777777" w:rsidR="003F75DD" w:rsidRDefault="003F75DD" w:rsidP="00A652B3">
      <w:pPr>
        <w:rPr>
          <w:noProof/>
        </w:rPr>
      </w:pPr>
    </w:p>
    <w:p w14:paraId="5F07C32F" w14:textId="77777777" w:rsidR="00876512" w:rsidRDefault="00876512" w:rsidP="00A652B3">
      <w:pPr>
        <w:rPr>
          <w:noProof/>
        </w:rPr>
      </w:pPr>
    </w:p>
    <w:p w14:paraId="6CEE153B" w14:textId="6ADE2540" w:rsidR="00F966DC" w:rsidRDefault="000170E9" w:rsidP="003F75DD">
      <w:pPr>
        <w:pStyle w:val="Podnadpis"/>
        <w:rPr>
          <w:noProof/>
        </w:rPr>
      </w:pPr>
      <w:r>
        <w:rPr>
          <w:noProof/>
        </w:rPr>
        <w:br w:type="textWrapping" w:clear="all"/>
      </w:r>
      <w:r w:rsidR="00A652B3" w:rsidRPr="00297F77">
        <w:rPr>
          <w:noProof/>
        </w:rPr>
        <w:drawing>
          <wp:anchor distT="0" distB="0" distL="114300" distR="114300" simplePos="0" relativeHeight="251658240" behindDoc="0" locked="0" layoutInCell="1" allowOverlap="1" wp14:anchorId="6B21201E" wp14:editId="0098F57B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1719580" cy="2290445"/>
            <wp:effectExtent l="0" t="0" r="0" b="0"/>
            <wp:wrapSquare wrapText="bothSides"/>
            <wp:docPr id="5" name="Obrázek 5" descr="Obsah obrázku zbraň, slou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zbraň, sloup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6DC">
        <w:t xml:space="preserve">Sabina </w:t>
      </w:r>
      <w:proofErr w:type="spellStart"/>
      <w:r w:rsidR="00F966DC">
        <w:t>Knetlová</w:t>
      </w:r>
      <w:proofErr w:type="spellEnd"/>
      <w:r w:rsidR="00F966DC">
        <w:t>,</w:t>
      </w:r>
      <w:r w:rsidR="00A806DC">
        <w:t xml:space="preserve"> </w:t>
      </w:r>
      <w:proofErr w:type="spellStart"/>
      <w:r w:rsidR="008249F2">
        <w:t>Gate</w:t>
      </w:r>
      <w:proofErr w:type="spellEnd"/>
      <w:r w:rsidR="008249F2">
        <w:t xml:space="preserve">, 2022, beton a zahradní hadic, </w:t>
      </w:r>
      <w:proofErr w:type="spellStart"/>
      <w:r w:rsidR="008249F2">
        <w:t>Karpuchina</w:t>
      </w:r>
      <w:proofErr w:type="spellEnd"/>
      <w:r w:rsidR="008249F2">
        <w:t xml:space="preserve"> </w:t>
      </w:r>
      <w:proofErr w:type="spellStart"/>
      <w:r w:rsidR="008249F2">
        <w:t>Gallery</w:t>
      </w:r>
      <w:proofErr w:type="spellEnd"/>
    </w:p>
    <w:p w14:paraId="70DA1CED" w14:textId="128EBFB9" w:rsidR="00297F77" w:rsidRDefault="00F53EBF" w:rsidP="00297F7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Betonové sochy současné umělkyně Sabiny 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Knetllové</w:t>
      </w:r>
      <w:proofErr w:type="spellEnd"/>
      <w:r w:rsidR="0083559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(1996)</w:t>
      </w:r>
      <w:r w:rsidR="005964C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jsou charakteristické </w:t>
      </w:r>
      <w:r w:rsidR="00600C5B">
        <w:rPr>
          <w:rFonts w:ascii="Calibri" w:eastAsia="Times New Roman" w:hAnsi="Calibri" w:cs="Calibri"/>
          <w:kern w:val="0"/>
          <w:lang w:eastAsia="cs-CZ"/>
          <w14:ligatures w14:val="none"/>
        </w:rPr>
        <w:t>odkazy k různým směrům.</w:t>
      </w:r>
      <w:r w:rsidR="005B16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Autorka </w:t>
      </w:r>
      <w:r w:rsidR="007B7C5A">
        <w:rPr>
          <w:rFonts w:ascii="Calibri" w:eastAsia="Times New Roman" w:hAnsi="Calibri" w:cs="Calibri"/>
          <w:kern w:val="0"/>
          <w:lang w:eastAsia="cs-CZ"/>
          <w14:ligatures w14:val="none"/>
        </w:rPr>
        <w:t>experimentuje s kontrasty plastických forem</w:t>
      </w:r>
      <w:r w:rsidR="005964C4">
        <w:rPr>
          <w:rFonts w:ascii="Calibri" w:eastAsia="Times New Roman" w:hAnsi="Calibri" w:cs="Calibri"/>
          <w:kern w:val="0"/>
          <w:lang w:eastAsia="cs-CZ"/>
          <w14:ligatures w14:val="none"/>
        </w:rPr>
        <w:t>, inspiraci pro svou tvorbu hledá v kulturách starověkých národů</w:t>
      </w:r>
      <w:r w:rsidR="007B7C5A">
        <w:rPr>
          <w:rFonts w:ascii="Calibri" w:eastAsia="Times New Roman" w:hAnsi="Calibri" w:cs="Calibri"/>
          <w:kern w:val="0"/>
          <w:lang w:eastAsia="cs-CZ"/>
          <w14:ligatures w14:val="none"/>
        </w:rPr>
        <w:t>. Základním materiálem je beton</w:t>
      </w:r>
      <w:r w:rsidR="00C1476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="007B7C5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jehož povrch je ponechán </w:t>
      </w:r>
      <w:r w:rsidR="00C1476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syrový. Proti němu staví pružnost </w:t>
      </w:r>
      <w:r w:rsidR="00B52978">
        <w:rPr>
          <w:rFonts w:ascii="Calibri" w:eastAsia="Times New Roman" w:hAnsi="Calibri" w:cs="Calibri"/>
          <w:kern w:val="0"/>
          <w:lang w:eastAsia="cs-CZ"/>
          <w14:ligatures w14:val="none"/>
        </w:rPr>
        <w:t>gumových hadic</w:t>
      </w:r>
      <w:r w:rsidR="001F427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nebo jiných sériově vyráběných </w:t>
      </w:r>
      <w:r w:rsidR="00B27B19">
        <w:rPr>
          <w:rFonts w:ascii="Calibri" w:eastAsia="Times New Roman" w:hAnsi="Calibri" w:cs="Calibri"/>
          <w:kern w:val="0"/>
          <w:lang w:eastAsia="cs-CZ"/>
          <w14:ligatures w14:val="none"/>
        </w:rPr>
        <w:t>prvků</w:t>
      </w:r>
      <w:r w:rsidR="00B52978">
        <w:rPr>
          <w:rFonts w:ascii="Calibri" w:eastAsia="Times New Roman" w:hAnsi="Calibri" w:cs="Calibri"/>
          <w:kern w:val="0"/>
          <w:lang w:eastAsia="cs-CZ"/>
          <w14:ligatures w14:val="none"/>
        </w:rPr>
        <w:t>. Touto kombinací vzniká v</w:t>
      </w:r>
      <w:r w:rsidR="001B7982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="00B52978">
        <w:rPr>
          <w:rFonts w:ascii="Calibri" w:eastAsia="Times New Roman" w:hAnsi="Calibri" w:cs="Calibri"/>
          <w:kern w:val="0"/>
          <w:lang w:eastAsia="cs-CZ"/>
          <w14:ligatures w14:val="none"/>
        </w:rPr>
        <w:t>díl</w:t>
      </w:r>
      <w:r w:rsidR="001B798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e </w:t>
      </w:r>
      <w:r w:rsidR="00B5297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určité napětí. </w:t>
      </w:r>
      <w:proofErr w:type="spellStart"/>
      <w:r w:rsidR="007517C4">
        <w:rPr>
          <w:rFonts w:ascii="Calibri" w:eastAsia="Times New Roman" w:hAnsi="Calibri" w:cs="Calibri"/>
          <w:kern w:val="0"/>
          <w:lang w:eastAsia="cs-CZ"/>
          <w14:ligatures w14:val="none"/>
        </w:rPr>
        <w:t>Knetlová</w:t>
      </w:r>
      <w:proofErr w:type="spellEnd"/>
      <w:r w:rsidR="007517C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se ne náhodu řadí mezi nejvýraznější </w:t>
      </w:r>
      <w:r w:rsidR="005D06A7">
        <w:rPr>
          <w:rFonts w:ascii="Calibri" w:eastAsia="Times New Roman" w:hAnsi="Calibri" w:cs="Calibri"/>
          <w:kern w:val="0"/>
          <w:lang w:eastAsia="cs-CZ"/>
          <w14:ligatures w14:val="none"/>
        </w:rPr>
        <w:t>umělkyně</w:t>
      </w:r>
      <w:r w:rsidR="007517C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české</w:t>
      </w:r>
      <w:r w:rsidR="005D06A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sochařské scény. </w:t>
      </w:r>
    </w:p>
    <w:p w14:paraId="60DC6569" w14:textId="77777777" w:rsidR="001F2CAA" w:rsidRDefault="001F2CAA" w:rsidP="00297F7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19C9FBA" w14:textId="77777777" w:rsidR="001F2CAA" w:rsidRDefault="001F2CAA" w:rsidP="00297F7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B3B0B00" w14:textId="77777777" w:rsidR="001F2CAA" w:rsidRDefault="001F2CAA" w:rsidP="00297F7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BDC51DE" w14:textId="77777777" w:rsidR="001F2CAA" w:rsidRDefault="001F2CAA" w:rsidP="00297F7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66A62CC" w14:textId="77777777" w:rsidR="003055D0" w:rsidRDefault="003055D0" w:rsidP="00297F7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5A6997E" w14:textId="77777777" w:rsidR="001F2CAA" w:rsidRDefault="001F2CAA" w:rsidP="00297F7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B652A56" w14:textId="77777777" w:rsidR="001F2CAA" w:rsidRDefault="001F2CAA" w:rsidP="001F2CA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5C64241" w14:textId="77777777" w:rsidR="000170E9" w:rsidRDefault="000170E9" w:rsidP="001F2CAA">
      <w:pPr>
        <w:spacing w:after="0" w:line="240" w:lineRule="auto"/>
      </w:pPr>
    </w:p>
    <w:p w14:paraId="33AFF7D9" w14:textId="134B55AD" w:rsidR="001F2CAA" w:rsidRPr="001F2CAA" w:rsidRDefault="00A652B3" w:rsidP="001F2CAA">
      <w:pPr>
        <w:pStyle w:val="Podnadpis"/>
        <w:rPr>
          <w:rFonts w:eastAsiaTheme="minorHAnsi"/>
        </w:rPr>
      </w:pPr>
      <w:r w:rsidRPr="0053419A">
        <w:rPr>
          <w:noProof/>
          <w:highlight w:val="yellow"/>
        </w:rPr>
        <w:drawing>
          <wp:anchor distT="0" distB="0" distL="114300" distR="114300" simplePos="0" relativeHeight="251662336" behindDoc="0" locked="0" layoutInCell="1" allowOverlap="1" wp14:anchorId="49868FCE" wp14:editId="4C228E83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679700" cy="1830705"/>
            <wp:effectExtent l="0" t="0" r="6350" b="0"/>
            <wp:wrapSquare wrapText="bothSides"/>
            <wp:docPr id="7" name="Obrázek 7" descr="Obsah obrázku text, ve tm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ve tmě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BB6">
        <w:t xml:space="preserve">Dominik </w:t>
      </w:r>
      <w:proofErr w:type="spellStart"/>
      <w:r w:rsidR="00DB5BB6">
        <w:t>Gajarský</w:t>
      </w:r>
      <w:proofErr w:type="spellEnd"/>
      <w:r w:rsidR="00DB5BB6">
        <w:t>, Cesta do pravěku, 2014</w:t>
      </w:r>
      <w:r w:rsidR="00F073AF">
        <w:t>, pohyblivý obraz</w:t>
      </w:r>
    </w:p>
    <w:p w14:paraId="40CD006C" w14:textId="1CD4C57A" w:rsidR="00AB3542" w:rsidRPr="00DB30FC" w:rsidRDefault="00445C23" w:rsidP="00DB30FC">
      <w:r>
        <w:t xml:space="preserve">Krátký film Dominika </w:t>
      </w:r>
      <w:proofErr w:type="spellStart"/>
      <w:r>
        <w:t>Gajarského</w:t>
      </w:r>
      <w:proofErr w:type="spellEnd"/>
      <w:r>
        <w:t xml:space="preserve"> </w:t>
      </w:r>
      <w:r w:rsidR="00DD4AC6">
        <w:t xml:space="preserve">(1986) </w:t>
      </w:r>
      <w:r w:rsidR="002E6D29">
        <w:t>je natočen na film 35 mm</w:t>
      </w:r>
      <w:r w:rsidR="00054AA7">
        <w:t xml:space="preserve"> se vrací do času vzniku filmového média. Ve třech částech </w:t>
      </w:r>
      <w:r w:rsidR="00704DD4">
        <w:t xml:space="preserve">odráží </w:t>
      </w:r>
      <w:r w:rsidR="00644132">
        <w:t>stárnutí obrazu</w:t>
      </w:r>
      <w:r w:rsidR="00704DD4">
        <w:t xml:space="preserve"> a symbolicky se tak vrací</w:t>
      </w:r>
      <w:r w:rsidR="00895B9F">
        <w:t xml:space="preserve"> </w:t>
      </w:r>
      <w:r w:rsidR="00704DD4">
        <w:t>k prvnímu dílu výstavy</w:t>
      </w:r>
      <w:r w:rsidR="00747FD3">
        <w:t xml:space="preserve"> </w:t>
      </w:r>
      <w:r w:rsidR="002D75D3">
        <w:t xml:space="preserve">fotografii </w:t>
      </w:r>
      <w:r w:rsidR="00747FD3" w:rsidRPr="002D75D3">
        <w:rPr>
          <w:i/>
          <w:iCs/>
        </w:rPr>
        <w:t>R</w:t>
      </w:r>
      <w:r w:rsidR="002D75D3" w:rsidRPr="002D75D3">
        <w:rPr>
          <w:i/>
          <w:iCs/>
        </w:rPr>
        <w:t>uce</w:t>
      </w:r>
      <w:r w:rsidR="00704DD4">
        <w:t xml:space="preserve"> Emily Medkové</w:t>
      </w:r>
      <w:r w:rsidR="00644132">
        <w:t>. Bílá ruka na černém pozadí se objevila už v </w:t>
      </w:r>
      <w:proofErr w:type="spellStart"/>
      <w:r w:rsidR="00644132">
        <w:t>Gajarského</w:t>
      </w:r>
      <w:proofErr w:type="spellEnd"/>
      <w:r w:rsidR="00644132">
        <w:t xml:space="preserve"> předchozím projektu </w:t>
      </w:r>
      <w:r w:rsidR="00146707">
        <w:t>a funguje jako jakýsi průvodce dějem</w:t>
      </w:r>
      <w:r w:rsidR="00A652B3">
        <w:t>.</w:t>
      </w:r>
      <w:r w:rsidR="00895B9F">
        <w:t xml:space="preserve">                                 </w:t>
      </w:r>
      <w:r w:rsidR="0053419A">
        <w:br w:type="textWrapping" w:clear="all"/>
      </w:r>
    </w:p>
    <w:sectPr w:rsidR="00AB3542" w:rsidRPr="00DB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AA"/>
    <w:rsid w:val="000170E9"/>
    <w:rsid w:val="00033120"/>
    <w:rsid w:val="00054AA7"/>
    <w:rsid w:val="0007572C"/>
    <w:rsid w:val="00090AAC"/>
    <w:rsid w:val="000A2ABA"/>
    <w:rsid w:val="000D6E3F"/>
    <w:rsid w:val="001112DA"/>
    <w:rsid w:val="00146707"/>
    <w:rsid w:val="0017491A"/>
    <w:rsid w:val="001A4558"/>
    <w:rsid w:val="001B0E89"/>
    <w:rsid w:val="001B7982"/>
    <w:rsid w:val="001F2CAA"/>
    <w:rsid w:val="001F4277"/>
    <w:rsid w:val="002261BB"/>
    <w:rsid w:val="00235986"/>
    <w:rsid w:val="0025417D"/>
    <w:rsid w:val="00254239"/>
    <w:rsid w:val="00256086"/>
    <w:rsid w:val="00263E81"/>
    <w:rsid w:val="002833CD"/>
    <w:rsid w:val="00297F77"/>
    <w:rsid w:val="002D75D3"/>
    <w:rsid w:val="002E6D29"/>
    <w:rsid w:val="003055D0"/>
    <w:rsid w:val="00315D4D"/>
    <w:rsid w:val="00344B0A"/>
    <w:rsid w:val="003458F7"/>
    <w:rsid w:val="0036496D"/>
    <w:rsid w:val="0039739B"/>
    <w:rsid w:val="003F75DD"/>
    <w:rsid w:val="00445C23"/>
    <w:rsid w:val="004547F7"/>
    <w:rsid w:val="00481B6D"/>
    <w:rsid w:val="004F731A"/>
    <w:rsid w:val="0053419A"/>
    <w:rsid w:val="00550BE7"/>
    <w:rsid w:val="005964C4"/>
    <w:rsid w:val="005B1648"/>
    <w:rsid w:val="005D06A7"/>
    <w:rsid w:val="005D3F6B"/>
    <w:rsid w:val="005E109C"/>
    <w:rsid w:val="005E4310"/>
    <w:rsid w:val="00600C5B"/>
    <w:rsid w:val="00614659"/>
    <w:rsid w:val="0062400D"/>
    <w:rsid w:val="00624443"/>
    <w:rsid w:val="00624DA5"/>
    <w:rsid w:val="00632DBD"/>
    <w:rsid w:val="00644132"/>
    <w:rsid w:val="00654305"/>
    <w:rsid w:val="00670122"/>
    <w:rsid w:val="0068128C"/>
    <w:rsid w:val="006D211E"/>
    <w:rsid w:val="00704DD4"/>
    <w:rsid w:val="00726193"/>
    <w:rsid w:val="007315C3"/>
    <w:rsid w:val="00740504"/>
    <w:rsid w:val="007421D7"/>
    <w:rsid w:val="00747FD3"/>
    <w:rsid w:val="007517C4"/>
    <w:rsid w:val="007874AA"/>
    <w:rsid w:val="007A4FB3"/>
    <w:rsid w:val="007B7C5A"/>
    <w:rsid w:val="007C5E79"/>
    <w:rsid w:val="007C6252"/>
    <w:rsid w:val="008249F2"/>
    <w:rsid w:val="00824E5F"/>
    <w:rsid w:val="00831667"/>
    <w:rsid w:val="0083559A"/>
    <w:rsid w:val="00844D1A"/>
    <w:rsid w:val="00847B78"/>
    <w:rsid w:val="008568DC"/>
    <w:rsid w:val="00876512"/>
    <w:rsid w:val="008852BC"/>
    <w:rsid w:val="0089161A"/>
    <w:rsid w:val="00895B9F"/>
    <w:rsid w:val="008A4FE6"/>
    <w:rsid w:val="008A713B"/>
    <w:rsid w:val="008C604B"/>
    <w:rsid w:val="008D58F3"/>
    <w:rsid w:val="008E4F47"/>
    <w:rsid w:val="009C602F"/>
    <w:rsid w:val="00A14D05"/>
    <w:rsid w:val="00A40145"/>
    <w:rsid w:val="00A652B3"/>
    <w:rsid w:val="00A806DC"/>
    <w:rsid w:val="00A807F9"/>
    <w:rsid w:val="00AB3542"/>
    <w:rsid w:val="00AD7EF5"/>
    <w:rsid w:val="00B2479B"/>
    <w:rsid w:val="00B27B19"/>
    <w:rsid w:val="00B52978"/>
    <w:rsid w:val="00B74243"/>
    <w:rsid w:val="00BC5232"/>
    <w:rsid w:val="00C0473B"/>
    <w:rsid w:val="00C1024C"/>
    <w:rsid w:val="00C14761"/>
    <w:rsid w:val="00C67910"/>
    <w:rsid w:val="00C702DE"/>
    <w:rsid w:val="00C95063"/>
    <w:rsid w:val="00D07C1D"/>
    <w:rsid w:val="00D27201"/>
    <w:rsid w:val="00D35DB0"/>
    <w:rsid w:val="00D475BE"/>
    <w:rsid w:val="00D64EDD"/>
    <w:rsid w:val="00D84F6B"/>
    <w:rsid w:val="00DB30FC"/>
    <w:rsid w:val="00DB5BB6"/>
    <w:rsid w:val="00DD4AC6"/>
    <w:rsid w:val="00E1335B"/>
    <w:rsid w:val="00E333B1"/>
    <w:rsid w:val="00E36EA4"/>
    <w:rsid w:val="00EA73B7"/>
    <w:rsid w:val="00EB2A54"/>
    <w:rsid w:val="00ED5ABA"/>
    <w:rsid w:val="00ED5D9A"/>
    <w:rsid w:val="00F073AF"/>
    <w:rsid w:val="00F30DB1"/>
    <w:rsid w:val="00F42FD4"/>
    <w:rsid w:val="00F53EBF"/>
    <w:rsid w:val="00F85477"/>
    <w:rsid w:val="00F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F3F1"/>
  <w15:chartTrackingRefBased/>
  <w15:docId w15:val="{B3671EB0-93E3-4F1D-94A7-74794693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7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74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61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61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2629</Characters>
  <Application>Microsoft Office Word</Application>
  <DocSecurity>0</DocSecurity>
  <Lines>36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 Vachová</dc:creator>
  <cp:keywords/>
  <dc:description/>
  <cp:lastModifiedBy>Kačka Vachová</cp:lastModifiedBy>
  <cp:revision>9</cp:revision>
  <dcterms:created xsi:type="dcterms:W3CDTF">2023-05-03T12:06:00Z</dcterms:created>
  <dcterms:modified xsi:type="dcterms:W3CDTF">2023-05-03T12:15:00Z</dcterms:modified>
</cp:coreProperties>
</file>