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7FDFB" w14:textId="77777777" w:rsidR="005204B1" w:rsidRDefault="005204B1" w:rsidP="005204B1">
      <w:pPr>
        <w:pStyle w:val="Default"/>
        <w:rPr>
          <w:sz w:val="22"/>
          <w:szCs w:val="22"/>
        </w:rPr>
      </w:pPr>
      <w:r w:rsidRPr="005204B1">
        <w:rPr>
          <w:b/>
          <w:bCs/>
          <w:sz w:val="22"/>
          <w:szCs w:val="22"/>
        </w:rPr>
        <w:t>(9) Část C1 – zdůvodnění návrhu projektu</w:t>
      </w:r>
      <w:r>
        <w:rPr>
          <w:sz w:val="22"/>
          <w:szCs w:val="22"/>
        </w:rPr>
        <w:t xml:space="preserve"> obsahuje soubor vytvořený mimo aplikaci ve formátu PDF a o maximální velikosti 6 MB, který se do aplikace vkládá způsobem obdobným jako přílohy návrhu projektu. Maximální rozsah této části je 10 stran formátu A4 s použitím standardního písma</w:t>
      </w:r>
      <w:r>
        <w:rPr>
          <w:sz w:val="14"/>
          <w:szCs w:val="14"/>
        </w:rPr>
        <w:t>12</w:t>
      </w:r>
      <w:r>
        <w:rPr>
          <w:sz w:val="22"/>
          <w:szCs w:val="22"/>
        </w:rPr>
        <w:t xml:space="preserve">. Za překročení maximálního rozsahu lze rovněž považovat i připojení jiných příloh než uvedených v čl. 3.2. odst. (15) této zadávací dokumentace. Nesplnění těchto podmínek je důvodem pro vyřazení návrhu projektu z veřejné soutěže. Ve zdůvodnění musí být jasně prezentovány cíle a záměry a uvedeny dostatečné informace pro posouzení návrhu projektu, v souladu se základními kritérii pro hodnocení návrhů projektů. Část C1 má předepsanou strukturu a musí obsahovat tyto údaje: </w:t>
      </w:r>
    </w:p>
    <w:p w14:paraId="326752C3" w14:textId="77777777" w:rsidR="005204B1" w:rsidRDefault="005204B1" w:rsidP="005204B1">
      <w:pPr>
        <w:pStyle w:val="Default"/>
        <w:numPr>
          <w:ilvl w:val="0"/>
          <w:numId w:val="1"/>
        </w:numPr>
        <w:spacing w:after="179"/>
        <w:rPr>
          <w:sz w:val="22"/>
          <w:szCs w:val="22"/>
        </w:rPr>
      </w:pPr>
      <w:r>
        <w:rPr>
          <w:sz w:val="22"/>
          <w:szCs w:val="22"/>
        </w:rPr>
        <w:t xml:space="preserve">a) shrnutí současného stavu poznání odborné problematiky v dané vědní oblasti a popis dosavadního příspěvku navrhovatele k výzkumu v dané nebo v tematicky blízké problematice; </w:t>
      </w:r>
    </w:p>
    <w:p w14:paraId="66B24254" w14:textId="77777777" w:rsidR="005204B1" w:rsidRDefault="005204B1" w:rsidP="005204B1">
      <w:pPr>
        <w:pStyle w:val="Default"/>
      </w:pPr>
      <w:r>
        <w:rPr>
          <w:sz w:val="22"/>
          <w:szCs w:val="22"/>
        </w:rPr>
        <w:t xml:space="preserve">b) vyjádření podstaty a aktuálnosti tématu grantového projektu, jeho cílů, způsobu řešení včetně koncepčních a metodických postupů, jeho podrobného časového rozvrhu a etap řešení (etapy řešení a plnění jednotlivých cílů musí být spojeny s předpokládanými výsledky); v případě, kdy je to pro řešení projektu relevantní, popis dopadů na řešení možných biologických odlišností (pohlaví) nebo odlišností ve zkušenostech a potřebách žen </w:t>
      </w:r>
    </w:p>
    <w:p w14:paraId="5FA77405" w14:textId="77777777" w:rsidR="005204B1" w:rsidRDefault="005204B1" w:rsidP="005204B1">
      <w:pPr>
        <w:pStyle w:val="Default"/>
        <w:numPr>
          <w:ilvl w:val="0"/>
          <w:numId w:val="2"/>
        </w:numPr>
        <w:spacing w:after="176"/>
        <w:rPr>
          <w:sz w:val="22"/>
          <w:szCs w:val="22"/>
        </w:rPr>
      </w:pPr>
      <w:r>
        <w:rPr>
          <w:sz w:val="22"/>
          <w:szCs w:val="22"/>
        </w:rPr>
        <w:t xml:space="preserve">a mužů (gender), případně jejich interakce a informace, zda výsledky výzkumu budou pro muže i ženy co nejvíce přínosné, funkční a bezpečné; </w:t>
      </w:r>
    </w:p>
    <w:p w14:paraId="361AC60C" w14:textId="77777777" w:rsidR="005204B1" w:rsidRDefault="005204B1" w:rsidP="005204B1">
      <w:pPr>
        <w:pStyle w:val="Default"/>
        <w:numPr>
          <w:ilvl w:val="0"/>
          <w:numId w:val="2"/>
        </w:numPr>
        <w:spacing w:after="176"/>
        <w:rPr>
          <w:sz w:val="22"/>
          <w:szCs w:val="22"/>
        </w:rPr>
      </w:pPr>
      <w:r>
        <w:rPr>
          <w:sz w:val="22"/>
          <w:szCs w:val="22"/>
        </w:rPr>
        <w:t xml:space="preserve">c) identifikaci rizik dosažení výsledků řešení projektu, včetně jejich intenzity, pravděpodobnosti a způsobu jejich minimalizace; </w:t>
      </w:r>
    </w:p>
    <w:p w14:paraId="3C2C9938" w14:textId="77777777" w:rsidR="005204B1" w:rsidRDefault="005204B1" w:rsidP="005204B1">
      <w:pPr>
        <w:pStyle w:val="Default"/>
        <w:numPr>
          <w:ilvl w:val="0"/>
          <w:numId w:val="2"/>
        </w:numPr>
        <w:spacing w:after="176"/>
        <w:rPr>
          <w:sz w:val="22"/>
          <w:szCs w:val="22"/>
        </w:rPr>
      </w:pPr>
      <w:r>
        <w:rPr>
          <w:sz w:val="22"/>
          <w:szCs w:val="22"/>
        </w:rPr>
        <w:t xml:space="preserve">d) popis rozsahu a obsahu spolupráce navrhovatele se zahraničními vědeckými institucemi, pokud je v rámci projektu plánována; </w:t>
      </w:r>
    </w:p>
    <w:p w14:paraId="15FED18A" w14:textId="77777777" w:rsidR="005204B1" w:rsidRDefault="005204B1" w:rsidP="005204B1">
      <w:pPr>
        <w:pStyle w:val="Default"/>
        <w:numPr>
          <w:ilvl w:val="0"/>
          <w:numId w:val="2"/>
        </w:numPr>
        <w:spacing w:after="176"/>
        <w:rPr>
          <w:sz w:val="22"/>
          <w:szCs w:val="22"/>
        </w:rPr>
      </w:pPr>
      <w:r>
        <w:rPr>
          <w:sz w:val="22"/>
          <w:szCs w:val="22"/>
        </w:rPr>
        <w:t xml:space="preserve">e) v případě, že je v projektu uveden spoluuchazeč, zdůvodnění nutnosti jeho účasti na projektu, jeho přínosu a podrobný popis jeho podílu na řešení; </w:t>
      </w:r>
    </w:p>
    <w:p w14:paraId="6BB94697" w14:textId="77777777" w:rsidR="005204B1" w:rsidRDefault="005204B1" w:rsidP="005204B1">
      <w:pPr>
        <w:pStyle w:val="Default"/>
        <w:numPr>
          <w:ilvl w:val="0"/>
          <w:numId w:val="2"/>
        </w:numPr>
        <w:spacing w:after="176"/>
        <w:rPr>
          <w:sz w:val="22"/>
          <w:szCs w:val="22"/>
        </w:rPr>
      </w:pPr>
      <w:r>
        <w:rPr>
          <w:sz w:val="22"/>
          <w:szCs w:val="22"/>
        </w:rPr>
        <w:t xml:space="preserve">f) údaje o připravenosti navrhovatele, spolunavrhovatelů a jejich pracovišť, o přístrojovém vybavení pracovišť, které bude při řešení využíváno, o možnosti kooperací, popřípadě i o prosazování principů odpovědného výzkumu a inovací (RRI), včetně strategických nástrojů rozvoje lidského potenciálu a zlepšování pracovních podmínek (např. zajištění vysokého standardu etiky výzkumu, vytváření plánů genderové rovnosti, opatření na podporu genderové rovnosti v rámci HR </w:t>
      </w:r>
      <w:proofErr w:type="spellStart"/>
      <w:r>
        <w:rPr>
          <w:sz w:val="22"/>
          <w:szCs w:val="22"/>
        </w:rPr>
        <w:t>Award</w:t>
      </w:r>
      <w:proofErr w:type="spellEnd"/>
      <w:r>
        <w:rPr>
          <w:sz w:val="22"/>
          <w:szCs w:val="22"/>
        </w:rPr>
        <w:t xml:space="preserve"> apod.); </w:t>
      </w:r>
    </w:p>
    <w:p w14:paraId="3DD5F62F" w14:textId="77777777" w:rsidR="005204B1" w:rsidRDefault="005204B1" w:rsidP="005204B1">
      <w:pPr>
        <w:pStyle w:val="Default"/>
        <w:numPr>
          <w:ilvl w:val="0"/>
          <w:numId w:val="2"/>
        </w:numPr>
        <w:spacing w:after="176"/>
        <w:rPr>
          <w:sz w:val="22"/>
          <w:szCs w:val="22"/>
        </w:rPr>
      </w:pPr>
      <w:r>
        <w:rPr>
          <w:sz w:val="22"/>
          <w:szCs w:val="22"/>
        </w:rPr>
        <w:t xml:space="preserve">g) popis týmu: zdůvodnění účasti všech spolunavrhovatelů, odborných, dalších odborných i dalších spolupracovníků, vymezení jejich podílu na řešení problematiky, včetně předpokládané pracovní kapacity jednotlivých pracovníků; </w:t>
      </w:r>
    </w:p>
    <w:p w14:paraId="54522F22" w14:textId="77777777" w:rsidR="005204B1" w:rsidRDefault="005204B1" w:rsidP="005204B1">
      <w:pPr>
        <w:pStyle w:val="Default"/>
        <w:numPr>
          <w:ilvl w:val="0"/>
          <w:numId w:val="2"/>
        </w:numPr>
        <w:spacing w:after="176"/>
        <w:rPr>
          <w:sz w:val="22"/>
          <w:szCs w:val="22"/>
        </w:rPr>
      </w:pPr>
      <w:r>
        <w:rPr>
          <w:sz w:val="22"/>
          <w:szCs w:val="22"/>
        </w:rPr>
        <w:t xml:space="preserve">h) stručný popis výzkumných dat, která budou v průběhu řešení projektu využita, shromažďována nebo vytvářena a způsobů nakládání s nimi; především informace o dostupnosti a způsobu šíření výsledků výzkumu a výzkumných dat v souladu se zásadou, že výsledky výzkumu a výzkumná data nejsou zveřejňovány pouze v odůvodněných případech (aktualizace se předkládá s každou dílčí zprávou a závěrečnou zprávou); příjemce se zavazuje nejpozději k datu doručení první dílčí zprávy předložit plán pro správu výzkumných dat (Data Management </w:t>
      </w:r>
      <w:proofErr w:type="spellStart"/>
      <w:r>
        <w:rPr>
          <w:sz w:val="22"/>
          <w:szCs w:val="22"/>
        </w:rPr>
        <w:t>Plan</w:t>
      </w:r>
      <w:proofErr w:type="spellEnd"/>
      <w:r>
        <w:rPr>
          <w:sz w:val="22"/>
          <w:szCs w:val="22"/>
        </w:rPr>
        <w:t xml:space="preserve"> – DMP) a tento plán v případě potřeby pravidelně aktualizovat; </w:t>
      </w:r>
    </w:p>
    <w:p w14:paraId="6FE6FED2" w14:textId="77777777" w:rsidR="005204B1" w:rsidRDefault="005204B1" w:rsidP="005204B1">
      <w:pPr>
        <w:pStyle w:val="Default"/>
        <w:numPr>
          <w:ilvl w:val="0"/>
          <w:numId w:val="2"/>
        </w:numPr>
        <w:spacing w:after="176"/>
        <w:rPr>
          <w:sz w:val="22"/>
          <w:szCs w:val="22"/>
        </w:rPr>
      </w:pPr>
      <w:r>
        <w:rPr>
          <w:sz w:val="22"/>
          <w:szCs w:val="22"/>
        </w:rPr>
        <w:t xml:space="preserve">i) stručný popis potenciálního přínosu projektu a případného budoucího aplikačního potenciálu; </w:t>
      </w:r>
    </w:p>
    <w:p w14:paraId="0BCAA578" w14:textId="77777777" w:rsidR="005204B1" w:rsidRDefault="005204B1" w:rsidP="005204B1">
      <w:pPr>
        <w:pStyle w:val="Default"/>
        <w:numPr>
          <w:ilvl w:val="0"/>
          <w:numId w:val="2"/>
        </w:numPr>
        <w:spacing w:after="176"/>
        <w:rPr>
          <w:sz w:val="22"/>
          <w:szCs w:val="22"/>
        </w:rPr>
      </w:pPr>
      <w:r>
        <w:rPr>
          <w:sz w:val="22"/>
          <w:szCs w:val="22"/>
        </w:rPr>
        <w:t xml:space="preserve">j) stručný plán, jakým budou výsledky projektu komunikovány k jejich potenciálním uživatelům a veřejnosti; v komunikaci o výsledcích projektu bude příjemce nebo </w:t>
      </w:r>
      <w:proofErr w:type="spellStart"/>
      <w:r>
        <w:rPr>
          <w:sz w:val="22"/>
          <w:szCs w:val="22"/>
        </w:rPr>
        <w:t>spolupříjemce</w:t>
      </w:r>
      <w:proofErr w:type="spellEnd"/>
      <w:r>
        <w:rPr>
          <w:sz w:val="22"/>
          <w:szCs w:val="22"/>
        </w:rPr>
        <w:t xml:space="preserve"> uvádět GA ČR jako poskytovatele grantové podpory projektu; </w:t>
      </w:r>
    </w:p>
    <w:p w14:paraId="783AA4B6" w14:textId="77777777" w:rsidR="005204B1" w:rsidRDefault="005204B1" w:rsidP="005204B1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k) odkazy na použitou literaturu. </w:t>
      </w:r>
    </w:p>
    <w:p w14:paraId="20BFDD44" w14:textId="77777777" w:rsidR="005204B1" w:rsidRDefault="005204B1" w:rsidP="005204B1">
      <w:pPr>
        <w:pStyle w:val="Default"/>
        <w:numPr>
          <w:ilvl w:val="0"/>
          <w:numId w:val="2"/>
        </w:numPr>
        <w:rPr>
          <w:sz w:val="22"/>
          <w:szCs w:val="22"/>
        </w:rPr>
      </w:pPr>
    </w:p>
    <w:p w14:paraId="7CCDDC30" w14:textId="77777777" w:rsidR="005204B1" w:rsidRDefault="005204B1" w:rsidP="005204B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(10) Údaje pro Část C1 uvedené v článku 3.2. odst. (9) této zadávací dokumentace mohou být doplněny o údaje vycházející ze specifického zaměření daného projektu. </w:t>
      </w:r>
    </w:p>
    <w:p w14:paraId="18DEC5D1" w14:textId="77777777" w:rsidR="005204B1" w:rsidRDefault="005204B1" w:rsidP="005204B1">
      <w:pPr>
        <w:pStyle w:val="Default"/>
        <w:rPr>
          <w:sz w:val="22"/>
          <w:szCs w:val="22"/>
        </w:rPr>
      </w:pPr>
    </w:p>
    <w:p w14:paraId="00852A3B" w14:textId="77777777" w:rsidR="005204B1" w:rsidRDefault="005204B1" w:rsidP="005204B1">
      <w:pPr>
        <w:pStyle w:val="Default"/>
        <w:rPr>
          <w:sz w:val="22"/>
          <w:szCs w:val="22"/>
        </w:rPr>
      </w:pPr>
      <w:r w:rsidRPr="005204B1">
        <w:rPr>
          <w:b/>
          <w:bCs/>
          <w:sz w:val="22"/>
          <w:szCs w:val="22"/>
        </w:rPr>
        <w:t>(11) Část C2 – očekávané výsledky projektu</w:t>
      </w:r>
      <w:r>
        <w:rPr>
          <w:sz w:val="22"/>
          <w:szCs w:val="22"/>
        </w:rPr>
        <w:t xml:space="preserve"> obsahuje slovní popis druhů výsledků s důrazem na kvalitu (nikoliv na kvantitu), definovaných v Příloze 7 této zadávací dokumentace, jejichž publikování se očekává v rámci řešení projektu (články v mezinárodních vědeckých časopisech, monografie, mezinárodní sborníky apod.). </w:t>
      </w:r>
    </w:p>
    <w:p w14:paraId="40DECEBE" w14:textId="0FB1D89A" w:rsidR="005204B1" w:rsidRDefault="005204B1" w:rsidP="005204B1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Jako výsledky budou uznány pouze články v časopisech s IF (výsledky typu </w:t>
      </w:r>
      <w:proofErr w:type="spellStart"/>
      <w:r>
        <w:rPr>
          <w:sz w:val="22"/>
          <w:szCs w:val="22"/>
        </w:rPr>
        <w:t>Jimp</w:t>
      </w:r>
      <w:proofErr w:type="spellEnd"/>
      <w:r>
        <w:rPr>
          <w:sz w:val="22"/>
          <w:szCs w:val="22"/>
        </w:rPr>
        <w:t xml:space="preserve">), články v recenzovaných časopisech (výsledky typu </w:t>
      </w:r>
      <w:proofErr w:type="spellStart"/>
      <w:r>
        <w:rPr>
          <w:sz w:val="22"/>
          <w:szCs w:val="22"/>
        </w:rPr>
        <w:t>Jsc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Jost</w:t>
      </w:r>
      <w:proofErr w:type="spellEnd"/>
      <w:r>
        <w:rPr>
          <w:sz w:val="22"/>
          <w:szCs w:val="22"/>
        </w:rPr>
        <w:t xml:space="preserve">), odborné knihy (výsledky typu B), kapitoly v odborných knihách (výsledky typu C) a statě ve sborníku evidovaném v databázi </w:t>
      </w:r>
      <w:proofErr w:type="spellStart"/>
      <w:r>
        <w:rPr>
          <w:sz w:val="22"/>
          <w:szCs w:val="22"/>
        </w:rPr>
        <w:t>Scopus</w:t>
      </w:r>
      <w:proofErr w:type="spellEnd"/>
      <w:r>
        <w:rPr>
          <w:sz w:val="22"/>
          <w:szCs w:val="22"/>
        </w:rPr>
        <w:t xml:space="preserve"> či v databázi Web </w:t>
      </w:r>
      <w:proofErr w:type="spellStart"/>
      <w:r>
        <w:rPr>
          <w:sz w:val="22"/>
          <w:szCs w:val="22"/>
        </w:rPr>
        <w:t>of</w:t>
      </w:r>
      <w:proofErr w:type="spellEnd"/>
      <w:r>
        <w:rPr>
          <w:sz w:val="22"/>
          <w:szCs w:val="22"/>
        </w:rPr>
        <w:t xml:space="preserve"> Science </w:t>
      </w:r>
      <w:proofErr w:type="spellStart"/>
      <w:r>
        <w:rPr>
          <w:sz w:val="22"/>
          <w:szCs w:val="22"/>
        </w:rPr>
        <w:t>Conference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Proceedings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Citation</w:t>
      </w:r>
      <w:proofErr w:type="spellEnd"/>
      <w:r>
        <w:rPr>
          <w:sz w:val="22"/>
          <w:szCs w:val="22"/>
        </w:rPr>
        <w:t xml:space="preserve"> (výsledky typu D) – popis druhu výsledků viz Přílohu 7.</w:t>
      </w:r>
    </w:p>
    <w:p w14:paraId="7ADA99A9" w14:textId="77777777" w:rsidR="00B15D2A" w:rsidRDefault="00B15D2A"/>
    <w:sectPr w:rsidR="00B15D2A" w:rsidSect="000C76AF">
      <w:pgSz w:w="11906" w:h="17338"/>
      <w:pgMar w:top="1166" w:right="900" w:bottom="0" w:left="90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421D2B4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6E7446F2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2077818985">
    <w:abstractNumId w:val="1"/>
  </w:num>
  <w:num w:numId="2" w16cid:durableId="1188256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4B1"/>
    <w:rsid w:val="000C76AF"/>
    <w:rsid w:val="005204B1"/>
    <w:rsid w:val="007D1C60"/>
    <w:rsid w:val="00A2159B"/>
    <w:rsid w:val="00B15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D2ED3"/>
  <w15:chartTrackingRefBased/>
  <w15:docId w15:val="{EBAFB6B5-8FB8-4517-B17F-C56765E2A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204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204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204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204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204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204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204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204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204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204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204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204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204B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204B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204B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204B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204B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204B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204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204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204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204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204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204B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204B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204B1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204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204B1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204B1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5204B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646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Doušek</dc:creator>
  <cp:keywords/>
  <dc:description/>
  <cp:lastModifiedBy>Roman Doušek</cp:lastModifiedBy>
  <cp:revision>1</cp:revision>
  <dcterms:created xsi:type="dcterms:W3CDTF">2024-02-28T13:35:00Z</dcterms:created>
  <dcterms:modified xsi:type="dcterms:W3CDTF">2024-02-28T13:47:00Z</dcterms:modified>
</cp:coreProperties>
</file>