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6C2C" w14:textId="6F6E4CA4" w:rsidR="004D4A9E" w:rsidRPr="004D4A9E" w:rsidRDefault="004D4A9E" w:rsidP="002704DB">
      <w:pPr>
        <w:pStyle w:val="Normlnweb"/>
        <w:numPr>
          <w:ilvl w:val="0"/>
          <w:numId w:val="26"/>
        </w:numPr>
        <w:rPr>
          <w:lang w:val="de-DE"/>
        </w:rPr>
      </w:pPr>
      <w:proofErr w:type="spellStart"/>
      <w:r w:rsidRPr="004D4A9E">
        <w:rPr>
          <w:lang w:val="de-DE"/>
        </w:rPr>
        <w:t>Rozřaďte</w:t>
      </w:r>
      <w:proofErr w:type="spellEnd"/>
      <w:r w:rsidRPr="004D4A9E">
        <w:rPr>
          <w:lang w:val="de-DE"/>
        </w:rPr>
        <w:t xml:space="preserve"> </w:t>
      </w:r>
      <w:proofErr w:type="spellStart"/>
      <w:r w:rsidRPr="004D4A9E">
        <w:rPr>
          <w:lang w:val="de-DE"/>
        </w:rPr>
        <w:t>předložky</w:t>
      </w:r>
      <w:proofErr w:type="spellEnd"/>
      <w:r w:rsidRPr="004D4A9E">
        <w:rPr>
          <w:lang w:val="de-DE"/>
        </w:rPr>
        <w:t xml:space="preserve"> do </w:t>
      </w:r>
      <w:proofErr w:type="spellStart"/>
      <w:r w:rsidRPr="004D4A9E">
        <w:rPr>
          <w:lang w:val="de-DE"/>
        </w:rPr>
        <w:t>kategorií</w:t>
      </w:r>
      <w:proofErr w:type="spellEnd"/>
      <w:r w:rsidRPr="004D4A9E">
        <w:rPr>
          <w:lang w:val="de-DE"/>
        </w:rPr>
        <w:t>. Z </w:t>
      </w:r>
      <w:proofErr w:type="spellStart"/>
      <w:r w:rsidRPr="004D4A9E">
        <w:rPr>
          <w:lang w:val="de-DE"/>
        </w:rPr>
        <w:t>každé</w:t>
      </w:r>
      <w:proofErr w:type="spellEnd"/>
      <w:r w:rsidRPr="004D4A9E">
        <w:rPr>
          <w:lang w:val="de-DE"/>
        </w:rPr>
        <w:t xml:space="preserve"> </w:t>
      </w:r>
      <w:proofErr w:type="spellStart"/>
      <w:r w:rsidRPr="004D4A9E">
        <w:rPr>
          <w:lang w:val="de-DE"/>
        </w:rPr>
        <w:t>kategorie</w:t>
      </w:r>
      <w:proofErr w:type="spellEnd"/>
      <w:r w:rsidRPr="004D4A9E">
        <w:rPr>
          <w:lang w:val="de-DE"/>
        </w:rPr>
        <w:t xml:space="preserve"> </w:t>
      </w:r>
      <w:proofErr w:type="spellStart"/>
      <w:r w:rsidRPr="004D4A9E">
        <w:rPr>
          <w:lang w:val="de-DE"/>
        </w:rPr>
        <w:t>vyberte</w:t>
      </w:r>
      <w:proofErr w:type="spellEnd"/>
      <w:r w:rsidRPr="004D4A9E">
        <w:rPr>
          <w:lang w:val="de-DE"/>
        </w:rPr>
        <w:t xml:space="preserve"> </w:t>
      </w:r>
      <w:proofErr w:type="spellStart"/>
      <w:r w:rsidRPr="004D4A9E">
        <w:rPr>
          <w:lang w:val="de-DE"/>
        </w:rPr>
        <w:t>jednu</w:t>
      </w:r>
      <w:proofErr w:type="spellEnd"/>
      <w:r w:rsidRPr="004D4A9E">
        <w:rPr>
          <w:lang w:val="de-DE"/>
        </w:rPr>
        <w:t xml:space="preserve"> </w:t>
      </w:r>
      <w:proofErr w:type="spellStart"/>
      <w:r w:rsidRPr="004D4A9E">
        <w:rPr>
          <w:lang w:val="de-DE"/>
        </w:rPr>
        <w:t>předložku</w:t>
      </w:r>
      <w:proofErr w:type="spellEnd"/>
      <w:r w:rsidRPr="004D4A9E">
        <w:rPr>
          <w:lang w:val="de-DE"/>
        </w:rPr>
        <w:t xml:space="preserve"> a </w:t>
      </w:r>
      <w:proofErr w:type="spellStart"/>
      <w:r w:rsidRPr="004D4A9E">
        <w:rPr>
          <w:lang w:val="de-DE"/>
        </w:rPr>
        <w:t>vytvořte</w:t>
      </w:r>
      <w:proofErr w:type="spellEnd"/>
      <w:r w:rsidRPr="004D4A9E">
        <w:rPr>
          <w:lang w:val="de-DE"/>
        </w:rPr>
        <w:t xml:space="preserve"> s </w:t>
      </w:r>
      <w:proofErr w:type="spellStart"/>
      <w:r w:rsidRPr="004D4A9E">
        <w:rPr>
          <w:lang w:val="de-DE"/>
        </w:rPr>
        <w:t>ní</w:t>
      </w:r>
      <w:proofErr w:type="spellEnd"/>
      <w:r w:rsidRPr="004D4A9E">
        <w:rPr>
          <w:lang w:val="de-DE"/>
        </w:rPr>
        <w:t xml:space="preserve"> </w:t>
      </w:r>
      <w:proofErr w:type="spellStart"/>
      <w:r w:rsidRPr="004D4A9E">
        <w:rPr>
          <w:lang w:val="de-DE"/>
        </w:rPr>
        <w:t>větu</w:t>
      </w:r>
      <w:proofErr w:type="spellEnd"/>
      <w:r w:rsidRPr="004D4A9E">
        <w:rPr>
          <w:lang w:val="de-DE"/>
        </w:rPr>
        <w:t xml:space="preserve">. </w:t>
      </w:r>
    </w:p>
    <w:p w14:paraId="1D1CFAE6" w14:textId="79DA7B69" w:rsidR="007E0978" w:rsidRPr="004D4A9E" w:rsidRDefault="007E0978" w:rsidP="007E0978">
      <w:pPr>
        <w:pStyle w:val="Normlnweb"/>
        <w:rPr>
          <w:lang w:val="de-DE"/>
        </w:rPr>
      </w:pPr>
      <w:r w:rsidRPr="004D4A9E">
        <w:rPr>
          <w:noProof/>
          <w:lang w:val="de-DE"/>
        </w:rPr>
        <w:drawing>
          <wp:inline distT="0" distB="0" distL="0" distR="0" wp14:anchorId="585E5B06" wp14:editId="7EE38D76">
            <wp:extent cx="5760720" cy="23291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2663B" w14:textId="1ABB2332" w:rsidR="004D4A9E" w:rsidRPr="004D4A9E" w:rsidRDefault="004D4A9E" w:rsidP="007E0978">
      <w:pPr>
        <w:pStyle w:val="Normlnweb"/>
        <w:rPr>
          <w:lang w:val="de-DE"/>
        </w:rPr>
      </w:pPr>
      <w:r w:rsidRPr="004D4A9E">
        <w:rPr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AD003AD" w14:textId="3A3DA7A1" w:rsidR="007E0978" w:rsidRPr="004D4A9E" w:rsidRDefault="004D4A9E" w:rsidP="004D4A9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color w:val="000000"/>
          <w:lang w:val="de-DE"/>
        </w:rPr>
      </w:pPr>
      <w:proofErr w:type="spellStart"/>
      <w:r w:rsidRPr="004D4A9E">
        <w:rPr>
          <w:rStyle w:val="eop"/>
          <w:color w:val="000000"/>
          <w:lang w:val="de-DE"/>
        </w:rPr>
        <w:t>Vyberte</w:t>
      </w:r>
      <w:proofErr w:type="spellEnd"/>
      <w:r w:rsidRPr="004D4A9E">
        <w:rPr>
          <w:rStyle w:val="eop"/>
          <w:color w:val="000000"/>
          <w:lang w:val="de-DE"/>
        </w:rPr>
        <w:t xml:space="preserve"> </w:t>
      </w:r>
      <w:proofErr w:type="spellStart"/>
      <w:r w:rsidRPr="004D4A9E">
        <w:rPr>
          <w:rStyle w:val="eop"/>
          <w:color w:val="000000"/>
          <w:lang w:val="de-DE"/>
        </w:rPr>
        <w:t>správnou</w:t>
      </w:r>
      <w:proofErr w:type="spellEnd"/>
      <w:r w:rsidRPr="004D4A9E">
        <w:rPr>
          <w:rStyle w:val="eop"/>
          <w:color w:val="000000"/>
          <w:lang w:val="de-DE"/>
        </w:rPr>
        <w:t xml:space="preserve"> </w:t>
      </w:r>
      <w:proofErr w:type="spellStart"/>
      <w:r w:rsidRPr="004D4A9E">
        <w:rPr>
          <w:rStyle w:val="eop"/>
          <w:color w:val="000000"/>
          <w:lang w:val="de-DE"/>
        </w:rPr>
        <w:t>variantu</w:t>
      </w:r>
      <w:proofErr w:type="spellEnd"/>
      <w:r w:rsidRPr="004D4A9E">
        <w:rPr>
          <w:rStyle w:val="eop"/>
          <w:color w:val="000000"/>
          <w:lang w:val="de-DE"/>
        </w:rPr>
        <w:t>.</w:t>
      </w:r>
    </w:p>
    <w:p w14:paraId="65C1B7A9" w14:textId="53AFAC6E" w:rsidR="007E0978" w:rsidRPr="004D4A9E" w:rsidRDefault="007E0978" w:rsidP="007E097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de-DE"/>
        </w:rPr>
      </w:pPr>
    </w:p>
    <w:p w14:paraId="1576D03B" w14:textId="0A1F19DD" w:rsidR="007E0978" w:rsidRPr="004D4A9E" w:rsidRDefault="007E0978" w:rsidP="007E097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de-DE"/>
        </w:rPr>
      </w:pPr>
    </w:p>
    <w:p w14:paraId="347DAA1F" w14:textId="77777777" w:rsidR="007E0978" w:rsidRPr="004D4A9E" w:rsidRDefault="007E0978" w:rsidP="004D4A9E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lang w:val="de-DE"/>
        </w:rPr>
      </w:pPr>
      <w:r w:rsidRPr="004D4A9E">
        <w:rPr>
          <w:rStyle w:val="normaltextrun"/>
          <w:color w:val="000000"/>
          <w:lang w:val="de-DE"/>
        </w:rPr>
        <w:t>Martin </w:t>
      </w:r>
      <w:r w:rsidRPr="004D4A9E">
        <w:rPr>
          <w:rStyle w:val="spellingerror"/>
          <w:color w:val="000000"/>
          <w:lang w:val="de-DE"/>
        </w:rPr>
        <w:t>stellt</w:t>
      </w:r>
      <w:r w:rsidRPr="004D4A9E">
        <w:rPr>
          <w:rStyle w:val="normaltextrun"/>
          <w:color w:val="000000"/>
          <w:lang w:val="de-DE"/>
        </w:rPr>
        <w:t> den </w:t>
      </w:r>
      <w:r w:rsidRPr="004D4A9E">
        <w:rPr>
          <w:rStyle w:val="spellingerror"/>
          <w:color w:val="000000"/>
          <w:lang w:val="de-DE"/>
        </w:rPr>
        <w:t>Stuhl</w:t>
      </w:r>
      <w:r w:rsidRPr="004D4A9E">
        <w:rPr>
          <w:rStyle w:val="normaltextrun"/>
          <w:color w:val="000000"/>
          <w:lang w:val="de-DE"/>
        </w:rPr>
        <w:t> </w:t>
      </w:r>
      <w:r w:rsidRPr="004D4A9E">
        <w:rPr>
          <w:rStyle w:val="spellingerror"/>
          <w:i/>
          <w:iCs/>
          <w:color w:val="000000"/>
          <w:lang w:val="de-DE"/>
        </w:rPr>
        <w:t>ans</w:t>
      </w:r>
      <w:r w:rsidRPr="004D4A9E">
        <w:rPr>
          <w:rStyle w:val="normaltextrun"/>
          <w:i/>
          <w:iCs/>
          <w:color w:val="000000"/>
          <w:lang w:val="de-DE"/>
        </w:rPr>
        <w:t> / </w:t>
      </w:r>
      <w:r w:rsidRPr="004D4A9E">
        <w:rPr>
          <w:rStyle w:val="spellingerror"/>
          <w:i/>
          <w:iCs/>
          <w:color w:val="000000"/>
          <w:lang w:val="de-DE"/>
        </w:rPr>
        <w:t>ins</w:t>
      </w:r>
      <w:r w:rsidRPr="004D4A9E">
        <w:rPr>
          <w:rStyle w:val="normaltextrun"/>
          <w:i/>
          <w:iCs/>
          <w:color w:val="000000"/>
          <w:lang w:val="de-DE"/>
        </w:rPr>
        <w:t> </w:t>
      </w:r>
      <w:r w:rsidRPr="004D4A9E">
        <w:rPr>
          <w:rStyle w:val="spellingerror"/>
          <w:color w:val="000000"/>
          <w:lang w:val="de-DE"/>
        </w:rPr>
        <w:t>Fenster</w:t>
      </w:r>
      <w:r w:rsidRPr="004D4A9E">
        <w:rPr>
          <w:rStyle w:val="normaltextrun"/>
          <w:color w:val="000000"/>
          <w:lang w:val="de-DE"/>
        </w:rPr>
        <w:t>. </w:t>
      </w:r>
      <w:r w:rsidRPr="004D4A9E">
        <w:rPr>
          <w:rStyle w:val="eop"/>
          <w:color w:val="000000"/>
          <w:lang w:val="de-DE"/>
        </w:rPr>
        <w:t>​</w:t>
      </w:r>
    </w:p>
    <w:p w14:paraId="53F447C5" w14:textId="77777777" w:rsidR="007E0978" w:rsidRPr="004D4A9E" w:rsidRDefault="007E0978" w:rsidP="004D4A9E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lang w:val="de-DE"/>
        </w:rPr>
      </w:pPr>
      <w:r w:rsidRPr="004D4A9E">
        <w:rPr>
          <w:rStyle w:val="spellingerror"/>
          <w:color w:val="000000"/>
          <w:lang w:val="de-DE"/>
        </w:rPr>
        <w:t>Sie</w:t>
      </w:r>
      <w:r w:rsidRPr="004D4A9E">
        <w:rPr>
          <w:rStyle w:val="normaltextrun"/>
          <w:color w:val="000000"/>
          <w:lang w:val="de-DE"/>
        </w:rPr>
        <w:t> </w:t>
      </w:r>
      <w:r w:rsidRPr="004D4A9E">
        <w:rPr>
          <w:rStyle w:val="spellingerror"/>
          <w:color w:val="000000"/>
          <w:lang w:val="de-DE"/>
        </w:rPr>
        <w:t>legt</w:t>
      </w:r>
      <w:r w:rsidRPr="004D4A9E">
        <w:rPr>
          <w:rStyle w:val="normaltextrun"/>
          <w:color w:val="000000"/>
          <w:lang w:val="de-DE"/>
        </w:rPr>
        <w:t> </w:t>
      </w:r>
      <w:r w:rsidRPr="004D4A9E">
        <w:rPr>
          <w:rStyle w:val="spellingerror"/>
          <w:color w:val="000000"/>
          <w:lang w:val="de-DE"/>
        </w:rPr>
        <w:t>die</w:t>
      </w:r>
      <w:r w:rsidRPr="004D4A9E">
        <w:rPr>
          <w:rStyle w:val="normaltextrun"/>
          <w:color w:val="000000"/>
          <w:lang w:val="de-DE"/>
        </w:rPr>
        <w:t> </w:t>
      </w:r>
      <w:r w:rsidRPr="004D4A9E">
        <w:rPr>
          <w:rStyle w:val="spellingerror"/>
          <w:color w:val="000000"/>
          <w:lang w:val="de-DE"/>
        </w:rPr>
        <w:t>Tasche</w:t>
      </w:r>
      <w:r w:rsidRPr="004D4A9E">
        <w:rPr>
          <w:rStyle w:val="normaltextrun"/>
          <w:color w:val="000000"/>
          <w:lang w:val="de-DE"/>
        </w:rPr>
        <w:t> </w:t>
      </w:r>
      <w:r w:rsidRPr="004D4A9E">
        <w:rPr>
          <w:rStyle w:val="spellingerror"/>
          <w:i/>
          <w:iCs/>
          <w:color w:val="000000"/>
          <w:lang w:val="de-DE"/>
        </w:rPr>
        <w:t>im</w:t>
      </w:r>
      <w:r w:rsidRPr="004D4A9E">
        <w:rPr>
          <w:rStyle w:val="normaltextrun"/>
          <w:i/>
          <w:iCs/>
          <w:color w:val="000000"/>
          <w:lang w:val="de-DE"/>
        </w:rPr>
        <w:t> / in den </w:t>
      </w:r>
      <w:r w:rsidRPr="004D4A9E">
        <w:rPr>
          <w:rStyle w:val="spellingerror"/>
          <w:color w:val="000000"/>
          <w:lang w:val="de-DE"/>
        </w:rPr>
        <w:t>Schrank</w:t>
      </w:r>
      <w:r w:rsidRPr="004D4A9E">
        <w:rPr>
          <w:rStyle w:val="normaltextrun"/>
          <w:color w:val="000000"/>
          <w:lang w:val="de-DE"/>
        </w:rPr>
        <w:t>.</w:t>
      </w:r>
      <w:r w:rsidRPr="004D4A9E">
        <w:rPr>
          <w:rStyle w:val="eop"/>
          <w:color w:val="000000"/>
          <w:lang w:val="de-DE"/>
        </w:rPr>
        <w:t>​</w:t>
      </w:r>
    </w:p>
    <w:p w14:paraId="5D72289B" w14:textId="77777777" w:rsidR="007E0978" w:rsidRPr="004D4A9E" w:rsidRDefault="007E0978" w:rsidP="004D4A9E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lang w:val="de-DE"/>
        </w:rPr>
      </w:pPr>
      <w:r w:rsidRPr="004D4A9E">
        <w:rPr>
          <w:rStyle w:val="normaltextrun"/>
          <w:color w:val="000000"/>
          <w:lang w:val="de-DE"/>
        </w:rPr>
        <w:t>Die </w:t>
      </w:r>
      <w:r w:rsidRPr="004D4A9E">
        <w:rPr>
          <w:rStyle w:val="spellingerror"/>
          <w:color w:val="000000"/>
          <w:lang w:val="de-DE"/>
        </w:rPr>
        <w:t>Kinder</w:t>
      </w:r>
      <w:r w:rsidRPr="004D4A9E">
        <w:rPr>
          <w:rStyle w:val="normaltextrun"/>
          <w:color w:val="000000"/>
          <w:lang w:val="de-DE"/>
        </w:rPr>
        <w:t> </w:t>
      </w:r>
      <w:r w:rsidRPr="004D4A9E">
        <w:rPr>
          <w:rStyle w:val="spellingerror"/>
          <w:color w:val="000000"/>
          <w:lang w:val="de-DE"/>
        </w:rPr>
        <w:t>gehen</w:t>
      </w:r>
      <w:r w:rsidRPr="004D4A9E">
        <w:rPr>
          <w:rStyle w:val="normaltextrun"/>
          <w:i/>
          <w:iCs/>
          <w:color w:val="000000"/>
          <w:lang w:val="de-DE"/>
        </w:rPr>
        <w:t> </w:t>
      </w:r>
      <w:r w:rsidRPr="004D4A9E">
        <w:rPr>
          <w:rStyle w:val="spellingerror"/>
          <w:i/>
          <w:iCs/>
          <w:color w:val="000000"/>
          <w:lang w:val="de-DE"/>
        </w:rPr>
        <w:t>zwischen</w:t>
      </w:r>
      <w:r w:rsidRPr="004D4A9E">
        <w:rPr>
          <w:rStyle w:val="normaltextrun"/>
          <w:i/>
          <w:iCs/>
          <w:color w:val="000000"/>
          <w:lang w:val="de-DE"/>
        </w:rPr>
        <w:t> </w:t>
      </w:r>
      <w:r w:rsidRPr="004D4A9E">
        <w:rPr>
          <w:rStyle w:val="spellingerror"/>
          <w:i/>
          <w:iCs/>
          <w:color w:val="000000"/>
          <w:lang w:val="de-DE"/>
        </w:rPr>
        <w:t>die</w:t>
      </w:r>
      <w:r w:rsidRPr="004D4A9E">
        <w:rPr>
          <w:rStyle w:val="normaltextrun"/>
          <w:i/>
          <w:iCs/>
          <w:color w:val="000000"/>
          <w:lang w:val="de-DE"/>
        </w:rPr>
        <w:t> / in </w:t>
      </w:r>
      <w:r w:rsidRPr="004D4A9E">
        <w:rPr>
          <w:rStyle w:val="spellingerror"/>
          <w:i/>
          <w:iCs/>
          <w:color w:val="000000"/>
          <w:lang w:val="de-DE"/>
        </w:rPr>
        <w:t>die</w:t>
      </w:r>
      <w:r w:rsidRPr="004D4A9E">
        <w:rPr>
          <w:rStyle w:val="normaltextrun"/>
          <w:i/>
          <w:iCs/>
          <w:color w:val="000000"/>
          <w:lang w:val="de-DE"/>
        </w:rPr>
        <w:t> </w:t>
      </w:r>
      <w:r w:rsidRPr="004D4A9E">
        <w:rPr>
          <w:rStyle w:val="spellingerror"/>
          <w:color w:val="000000"/>
          <w:lang w:val="de-DE"/>
        </w:rPr>
        <w:t>Schule</w:t>
      </w:r>
      <w:r w:rsidRPr="004D4A9E">
        <w:rPr>
          <w:rStyle w:val="normaltextrun"/>
          <w:color w:val="000000"/>
          <w:lang w:val="de-DE"/>
        </w:rPr>
        <w:t>. </w:t>
      </w:r>
      <w:r w:rsidRPr="004D4A9E">
        <w:rPr>
          <w:rStyle w:val="eop"/>
          <w:color w:val="000000"/>
          <w:lang w:val="de-DE"/>
        </w:rPr>
        <w:t>​</w:t>
      </w:r>
    </w:p>
    <w:p w14:paraId="7F8CAC8E" w14:textId="77777777" w:rsidR="007E0978" w:rsidRPr="004D4A9E" w:rsidRDefault="007E0978" w:rsidP="004D4A9E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lang w:val="de-DE"/>
        </w:rPr>
      </w:pPr>
      <w:r w:rsidRPr="004D4A9E">
        <w:rPr>
          <w:rStyle w:val="normaltextrun"/>
          <w:color w:val="000000"/>
          <w:lang w:val="de-DE"/>
        </w:rPr>
        <w:t>Stell den </w:t>
      </w:r>
      <w:r w:rsidRPr="004D4A9E">
        <w:rPr>
          <w:rStyle w:val="spellingerror"/>
          <w:color w:val="000000"/>
          <w:lang w:val="de-DE"/>
        </w:rPr>
        <w:t>Stuhl</w:t>
      </w:r>
      <w:r w:rsidRPr="004D4A9E">
        <w:rPr>
          <w:rStyle w:val="normaltextrun"/>
          <w:color w:val="000000"/>
          <w:lang w:val="de-DE"/>
        </w:rPr>
        <w:t> </w:t>
      </w:r>
      <w:r w:rsidRPr="004D4A9E">
        <w:rPr>
          <w:rStyle w:val="spellingerror"/>
          <w:i/>
          <w:iCs/>
          <w:color w:val="000000"/>
          <w:lang w:val="de-DE"/>
        </w:rPr>
        <w:t>an</w:t>
      </w:r>
      <w:r w:rsidRPr="004D4A9E">
        <w:rPr>
          <w:rStyle w:val="normaltextrun"/>
          <w:i/>
          <w:iCs/>
          <w:color w:val="000000"/>
          <w:lang w:val="de-DE"/>
        </w:rPr>
        <w:t> den / in den </w:t>
      </w:r>
      <w:r w:rsidRPr="004D4A9E">
        <w:rPr>
          <w:rStyle w:val="spellingerror"/>
          <w:color w:val="000000"/>
          <w:lang w:val="de-DE"/>
        </w:rPr>
        <w:t>Tisch</w:t>
      </w:r>
      <w:r w:rsidRPr="004D4A9E">
        <w:rPr>
          <w:rStyle w:val="normaltextrun"/>
          <w:color w:val="000000"/>
          <w:lang w:val="de-DE"/>
        </w:rPr>
        <w:t>, </w:t>
      </w:r>
      <w:r w:rsidRPr="004D4A9E">
        <w:rPr>
          <w:rStyle w:val="spellingerror"/>
          <w:color w:val="000000"/>
          <w:lang w:val="de-DE"/>
        </w:rPr>
        <w:t>bitte</w:t>
      </w:r>
      <w:r w:rsidRPr="004D4A9E">
        <w:rPr>
          <w:rStyle w:val="normaltextrun"/>
          <w:color w:val="000000"/>
          <w:lang w:val="de-DE"/>
        </w:rPr>
        <w:t>. </w:t>
      </w:r>
    </w:p>
    <w:p w14:paraId="662FF020" w14:textId="77777777" w:rsidR="007E0978" w:rsidRPr="004D4A9E" w:rsidRDefault="007E0978" w:rsidP="007E0978">
      <w:pPr>
        <w:pStyle w:val="paragraph"/>
        <w:spacing w:before="0" w:beforeAutospacing="0" w:after="0" w:afterAutospacing="0"/>
        <w:textAlignment w:val="baseline"/>
        <w:rPr>
          <w:lang w:val="de-DE"/>
        </w:rPr>
      </w:pPr>
    </w:p>
    <w:p w14:paraId="0E1BAA51" w14:textId="4ABE51A1" w:rsidR="00CE51F0" w:rsidRPr="004D4A9E" w:rsidRDefault="00CE51F0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5805E4C" w14:textId="0F6F61BF" w:rsidR="004D4A9E" w:rsidRPr="004D4A9E" w:rsidRDefault="004D4A9E" w:rsidP="004D4A9E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D4A9E">
        <w:rPr>
          <w:rFonts w:ascii="Times New Roman" w:hAnsi="Times New Roman" w:cs="Times New Roman"/>
          <w:sz w:val="24"/>
          <w:szCs w:val="24"/>
          <w:lang w:val="de-DE"/>
        </w:rPr>
        <w:t>Doplňte</w:t>
      </w:r>
      <w:proofErr w:type="spellEnd"/>
      <w:r w:rsidRPr="004D4A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4A9E">
        <w:rPr>
          <w:rFonts w:ascii="Times New Roman" w:hAnsi="Times New Roman" w:cs="Times New Roman"/>
          <w:sz w:val="24"/>
          <w:szCs w:val="24"/>
          <w:lang w:val="de-DE"/>
        </w:rPr>
        <w:t>správnou</w:t>
      </w:r>
      <w:proofErr w:type="spellEnd"/>
      <w:r w:rsidRPr="004D4A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D4A9E">
        <w:rPr>
          <w:rFonts w:ascii="Times New Roman" w:hAnsi="Times New Roman" w:cs="Times New Roman"/>
          <w:sz w:val="24"/>
          <w:szCs w:val="24"/>
          <w:lang w:val="de-DE"/>
        </w:rPr>
        <w:t>koncovku</w:t>
      </w:r>
      <w:proofErr w:type="spellEnd"/>
      <w:r w:rsidRPr="004D4A9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2019454" w14:textId="5DD3E227" w:rsidR="007E0978" w:rsidRPr="004D4A9E" w:rsidRDefault="007E0978" w:rsidP="004D4A9E">
      <w:pPr>
        <w:pStyle w:val="paragraph"/>
        <w:spacing w:before="0" w:beforeAutospacing="0" w:after="0" w:afterAutospacing="0" w:line="480" w:lineRule="auto"/>
        <w:textAlignment w:val="baseline"/>
        <w:rPr>
          <w:lang w:val="de-DE"/>
        </w:rPr>
      </w:pPr>
      <w:r w:rsidRPr="004D4A9E">
        <w:rPr>
          <w:rStyle w:val="spellingerror"/>
          <w:color w:val="000000"/>
          <w:position w:val="2"/>
          <w:lang w:val="de-DE"/>
        </w:rPr>
        <w:t>Ich</w:t>
      </w:r>
      <w:r w:rsidRPr="004D4A9E">
        <w:rPr>
          <w:rStyle w:val="normaltextrun"/>
          <w:color w:val="000000"/>
          <w:position w:val="2"/>
          <w:lang w:val="de-DE"/>
        </w:rPr>
        <w:t> </w:t>
      </w:r>
      <w:r w:rsidRPr="004D4A9E">
        <w:rPr>
          <w:rStyle w:val="spellingerror"/>
          <w:color w:val="000000"/>
          <w:position w:val="2"/>
          <w:lang w:val="de-DE"/>
        </w:rPr>
        <w:t>spreche</w:t>
      </w:r>
      <w:r w:rsidRPr="004D4A9E">
        <w:rPr>
          <w:rStyle w:val="normaltextrun"/>
          <w:color w:val="000000"/>
          <w:position w:val="2"/>
          <w:lang w:val="de-DE"/>
        </w:rPr>
        <w:t> </w:t>
      </w:r>
      <w:r w:rsidRPr="004D4A9E">
        <w:rPr>
          <w:rStyle w:val="spellingerror"/>
          <w:color w:val="000000"/>
          <w:position w:val="2"/>
          <w:lang w:val="de-DE"/>
        </w:rPr>
        <w:t>mit</w:t>
      </w:r>
      <w:r w:rsidRPr="004D4A9E">
        <w:rPr>
          <w:rStyle w:val="normaltextrun"/>
          <w:color w:val="000000"/>
          <w:position w:val="2"/>
          <w:lang w:val="de-DE"/>
        </w:rPr>
        <w:t> de</w:t>
      </w:r>
      <w:r w:rsidR="004D4A9E" w:rsidRPr="004D4A9E">
        <w:rPr>
          <w:rStyle w:val="normaltextrun"/>
          <w:color w:val="000000"/>
          <w:position w:val="2"/>
          <w:lang w:val="de-DE"/>
        </w:rPr>
        <w:t>__</w:t>
      </w:r>
      <w:r w:rsidRPr="004D4A9E">
        <w:rPr>
          <w:rStyle w:val="normaltextrun"/>
          <w:color w:val="000000"/>
          <w:position w:val="2"/>
          <w:lang w:val="de-DE"/>
        </w:rPr>
        <w:t xml:space="preserve"> / </w:t>
      </w:r>
      <w:r w:rsidRPr="004D4A9E">
        <w:rPr>
          <w:rStyle w:val="spellingerror"/>
          <w:color w:val="000000"/>
          <w:position w:val="2"/>
          <w:lang w:val="de-DE"/>
        </w:rPr>
        <w:t>ein</w:t>
      </w:r>
      <w:r w:rsidR="004D4A9E" w:rsidRPr="004D4A9E">
        <w:rPr>
          <w:rStyle w:val="spellingerror"/>
          <w:color w:val="000000"/>
          <w:position w:val="2"/>
          <w:lang w:val="de-DE"/>
        </w:rPr>
        <w:t>___</w:t>
      </w:r>
      <w:r w:rsidRPr="004D4A9E">
        <w:rPr>
          <w:rStyle w:val="normaltextrun"/>
          <w:color w:val="000000"/>
          <w:position w:val="2"/>
          <w:lang w:val="de-DE"/>
        </w:rPr>
        <w:t> Mann. </w:t>
      </w:r>
      <w:r w:rsidRPr="004D4A9E">
        <w:rPr>
          <w:rStyle w:val="eop"/>
          <w:color w:val="000000"/>
          <w:lang w:val="de-DE"/>
        </w:rPr>
        <w:t>​</w:t>
      </w:r>
    </w:p>
    <w:p w14:paraId="61A4042D" w14:textId="0E71F39D" w:rsidR="007E0978" w:rsidRPr="004D4A9E" w:rsidRDefault="004D4A9E" w:rsidP="004D4A9E">
      <w:pPr>
        <w:pStyle w:val="paragraph"/>
        <w:spacing w:before="0" w:beforeAutospacing="0" w:after="0" w:afterAutospacing="0" w:line="480" w:lineRule="auto"/>
        <w:textAlignment w:val="baseline"/>
        <w:rPr>
          <w:lang w:val="de-DE"/>
        </w:rPr>
      </w:pPr>
      <w:r w:rsidRPr="004D4A9E">
        <w:rPr>
          <w:rStyle w:val="spellingerror"/>
          <w:color w:val="000000"/>
          <w:position w:val="2"/>
          <w:lang w:val="de-DE"/>
        </w:rPr>
        <w:t>I</w:t>
      </w:r>
      <w:r w:rsidR="007E0978" w:rsidRPr="004D4A9E">
        <w:rPr>
          <w:rStyle w:val="spellingerror"/>
          <w:color w:val="000000"/>
          <w:position w:val="2"/>
          <w:lang w:val="de-DE"/>
        </w:rPr>
        <w:t>ch</w:t>
      </w:r>
      <w:r w:rsidR="007E0978" w:rsidRPr="004D4A9E">
        <w:rPr>
          <w:rStyle w:val="normaltextrun"/>
          <w:color w:val="000000"/>
          <w:position w:val="2"/>
          <w:lang w:val="de-DE"/>
        </w:rPr>
        <w:t> </w:t>
      </w:r>
      <w:r w:rsidR="007E0978" w:rsidRPr="004D4A9E">
        <w:rPr>
          <w:rStyle w:val="spellingerror"/>
          <w:color w:val="000000"/>
          <w:position w:val="2"/>
          <w:lang w:val="de-DE"/>
        </w:rPr>
        <w:t>spreche</w:t>
      </w:r>
      <w:r w:rsidR="007E0978" w:rsidRPr="004D4A9E">
        <w:rPr>
          <w:rStyle w:val="normaltextrun"/>
          <w:color w:val="000000"/>
          <w:position w:val="2"/>
          <w:lang w:val="de-DE"/>
        </w:rPr>
        <w:t> </w:t>
      </w:r>
      <w:r w:rsidR="007E0978" w:rsidRPr="004D4A9E">
        <w:rPr>
          <w:rStyle w:val="spellingerror"/>
          <w:color w:val="000000"/>
          <w:position w:val="2"/>
          <w:lang w:val="de-DE"/>
        </w:rPr>
        <w:t>mit</w:t>
      </w:r>
      <w:r w:rsidR="007E0978" w:rsidRPr="004D4A9E">
        <w:rPr>
          <w:rStyle w:val="normaltextrun"/>
          <w:color w:val="000000"/>
          <w:position w:val="2"/>
          <w:lang w:val="de-DE"/>
        </w:rPr>
        <w:t> de</w:t>
      </w:r>
      <w:r w:rsidRPr="004D4A9E">
        <w:rPr>
          <w:rStyle w:val="normaltextrun"/>
          <w:color w:val="000000"/>
          <w:position w:val="2"/>
          <w:lang w:val="de-DE"/>
        </w:rPr>
        <w:t>___</w:t>
      </w:r>
      <w:r w:rsidR="007E0978" w:rsidRPr="004D4A9E">
        <w:rPr>
          <w:rStyle w:val="normaltextrun"/>
          <w:color w:val="000000"/>
          <w:position w:val="2"/>
          <w:lang w:val="de-DE"/>
        </w:rPr>
        <w:t xml:space="preserve"> / </w:t>
      </w:r>
      <w:r w:rsidR="007E0978" w:rsidRPr="004D4A9E">
        <w:rPr>
          <w:rStyle w:val="spellingerror"/>
          <w:color w:val="000000"/>
          <w:position w:val="2"/>
          <w:lang w:val="de-DE"/>
        </w:rPr>
        <w:t>ein</w:t>
      </w:r>
      <w:r w:rsidRPr="004D4A9E">
        <w:rPr>
          <w:rStyle w:val="spellingerror"/>
          <w:color w:val="000000"/>
          <w:position w:val="2"/>
          <w:lang w:val="de-DE"/>
        </w:rPr>
        <w:t>___</w:t>
      </w:r>
      <w:r w:rsidR="007E0978" w:rsidRPr="004D4A9E">
        <w:rPr>
          <w:rStyle w:val="normaltextrun"/>
          <w:color w:val="000000"/>
          <w:position w:val="2"/>
          <w:lang w:val="de-DE"/>
        </w:rPr>
        <w:t> </w:t>
      </w:r>
      <w:r w:rsidR="007E0978" w:rsidRPr="004D4A9E">
        <w:rPr>
          <w:rStyle w:val="spellingerror"/>
          <w:color w:val="000000"/>
          <w:position w:val="2"/>
          <w:lang w:val="de-DE"/>
        </w:rPr>
        <w:t>Frau</w:t>
      </w:r>
      <w:r w:rsidR="007E0978" w:rsidRPr="004D4A9E">
        <w:rPr>
          <w:rStyle w:val="normaltextrun"/>
          <w:color w:val="000000"/>
          <w:position w:val="2"/>
          <w:lang w:val="de-DE"/>
        </w:rPr>
        <w:t>. </w:t>
      </w:r>
      <w:r w:rsidR="007E0978" w:rsidRPr="004D4A9E">
        <w:rPr>
          <w:rStyle w:val="eop"/>
          <w:color w:val="000000"/>
          <w:lang w:val="de-DE"/>
        </w:rPr>
        <w:t>​</w:t>
      </w:r>
    </w:p>
    <w:p w14:paraId="6C410BE2" w14:textId="1AC04608" w:rsidR="007E0978" w:rsidRPr="004D4A9E" w:rsidRDefault="007E0978" w:rsidP="004D4A9E">
      <w:pPr>
        <w:pStyle w:val="paragraph"/>
        <w:spacing w:before="0" w:beforeAutospacing="0" w:after="0" w:afterAutospacing="0" w:line="480" w:lineRule="auto"/>
        <w:textAlignment w:val="baseline"/>
        <w:rPr>
          <w:lang w:val="de-DE"/>
        </w:rPr>
      </w:pPr>
      <w:r w:rsidRPr="004D4A9E">
        <w:rPr>
          <w:rStyle w:val="spellingerror"/>
          <w:color w:val="000000"/>
          <w:position w:val="2"/>
          <w:lang w:val="de-DE"/>
        </w:rPr>
        <w:t>Ich</w:t>
      </w:r>
      <w:r w:rsidRPr="004D4A9E">
        <w:rPr>
          <w:rStyle w:val="normaltextrun"/>
          <w:color w:val="000000"/>
          <w:position w:val="2"/>
          <w:lang w:val="de-DE"/>
        </w:rPr>
        <w:t> </w:t>
      </w:r>
      <w:r w:rsidRPr="004D4A9E">
        <w:rPr>
          <w:rStyle w:val="spellingerror"/>
          <w:color w:val="000000"/>
          <w:position w:val="2"/>
          <w:lang w:val="de-DE"/>
        </w:rPr>
        <w:t>spreche</w:t>
      </w:r>
      <w:r w:rsidRPr="004D4A9E">
        <w:rPr>
          <w:rStyle w:val="normaltextrun"/>
          <w:color w:val="000000"/>
          <w:position w:val="2"/>
          <w:lang w:val="de-DE"/>
        </w:rPr>
        <w:t> </w:t>
      </w:r>
      <w:r w:rsidRPr="004D4A9E">
        <w:rPr>
          <w:rStyle w:val="spellingerror"/>
          <w:color w:val="000000"/>
          <w:position w:val="2"/>
          <w:lang w:val="de-DE"/>
        </w:rPr>
        <w:t>mit</w:t>
      </w:r>
      <w:r w:rsidRPr="004D4A9E">
        <w:rPr>
          <w:rStyle w:val="normaltextrun"/>
          <w:color w:val="000000"/>
          <w:position w:val="2"/>
          <w:lang w:val="de-DE"/>
        </w:rPr>
        <w:t> de</w:t>
      </w:r>
      <w:r w:rsidR="004D4A9E" w:rsidRPr="004D4A9E">
        <w:rPr>
          <w:rStyle w:val="normaltextrun"/>
          <w:color w:val="000000"/>
          <w:position w:val="2"/>
          <w:lang w:val="de-DE"/>
        </w:rPr>
        <w:t>___</w:t>
      </w:r>
      <w:r w:rsidRPr="004D4A9E">
        <w:rPr>
          <w:rStyle w:val="normaltextrun"/>
          <w:color w:val="000000"/>
          <w:position w:val="2"/>
          <w:lang w:val="de-DE"/>
        </w:rPr>
        <w:t xml:space="preserve"> / </w:t>
      </w:r>
      <w:r w:rsidRPr="004D4A9E">
        <w:rPr>
          <w:rStyle w:val="spellingerror"/>
          <w:color w:val="000000"/>
          <w:position w:val="2"/>
          <w:lang w:val="de-DE"/>
        </w:rPr>
        <w:t>ein</w:t>
      </w:r>
      <w:r w:rsidR="004D4A9E" w:rsidRPr="004D4A9E">
        <w:rPr>
          <w:rStyle w:val="spellingerror"/>
          <w:color w:val="000000"/>
          <w:position w:val="2"/>
          <w:lang w:val="de-DE"/>
        </w:rPr>
        <w:t>___</w:t>
      </w:r>
      <w:r w:rsidRPr="004D4A9E">
        <w:rPr>
          <w:rStyle w:val="normaltextrun"/>
          <w:color w:val="000000"/>
          <w:position w:val="2"/>
          <w:lang w:val="de-DE"/>
        </w:rPr>
        <w:t> Auto. </w:t>
      </w:r>
      <w:r w:rsidRPr="004D4A9E">
        <w:rPr>
          <w:rStyle w:val="eop"/>
          <w:color w:val="000000"/>
          <w:lang w:val="de-DE"/>
        </w:rPr>
        <w:t>​</w:t>
      </w:r>
    </w:p>
    <w:p w14:paraId="1671DFA1" w14:textId="2B4C72F9" w:rsidR="007E0978" w:rsidRPr="004D4A9E" w:rsidRDefault="007E0978" w:rsidP="004D4A9E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lang w:val="de-DE"/>
        </w:rPr>
      </w:pPr>
      <w:r w:rsidRPr="004D4A9E">
        <w:rPr>
          <w:rStyle w:val="spellingerror"/>
          <w:color w:val="000000"/>
          <w:position w:val="2"/>
          <w:lang w:val="de-DE"/>
        </w:rPr>
        <w:t>Ich</w:t>
      </w:r>
      <w:r w:rsidRPr="004D4A9E">
        <w:rPr>
          <w:rStyle w:val="normaltextrun"/>
          <w:color w:val="000000"/>
          <w:position w:val="2"/>
          <w:lang w:val="de-DE"/>
        </w:rPr>
        <w:t> </w:t>
      </w:r>
      <w:r w:rsidRPr="004D4A9E">
        <w:rPr>
          <w:rStyle w:val="spellingerror"/>
          <w:color w:val="000000"/>
          <w:position w:val="2"/>
          <w:lang w:val="de-DE"/>
        </w:rPr>
        <w:t>spreche</w:t>
      </w:r>
      <w:r w:rsidRPr="004D4A9E">
        <w:rPr>
          <w:rStyle w:val="normaltextrun"/>
          <w:color w:val="000000"/>
          <w:position w:val="2"/>
          <w:lang w:val="de-DE"/>
        </w:rPr>
        <w:t> </w:t>
      </w:r>
      <w:r w:rsidRPr="004D4A9E">
        <w:rPr>
          <w:rStyle w:val="spellingerror"/>
          <w:color w:val="000000"/>
          <w:position w:val="2"/>
          <w:lang w:val="de-DE"/>
        </w:rPr>
        <w:t>mit</w:t>
      </w:r>
      <w:r w:rsidRPr="004D4A9E">
        <w:rPr>
          <w:rStyle w:val="normaltextrun"/>
          <w:color w:val="000000"/>
          <w:position w:val="2"/>
          <w:lang w:val="de-DE"/>
        </w:rPr>
        <w:t> de</w:t>
      </w:r>
      <w:r w:rsidR="00C34E22">
        <w:rPr>
          <w:rStyle w:val="normaltextrun"/>
          <w:color w:val="000000"/>
          <w:position w:val="2"/>
          <w:lang w:val="de-DE"/>
        </w:rPr>
        <w:t>___</w:t>
      </w:r>
      <w:r w:rsidRPr="004D4A9E">
        <w:rPr>
          <w:rStyle w:val="normaltextrun"/>
          <w:color w:val="000000"/>
          <w:position w:val="2"/>
          <w:lang w:val="de-DE"/>
        </w:rPr>
        <w:t xml:space="preserve"> / </w:t>
      </w:r>
      <w:r w:rsidR="004D4A9E" w:rsidRPr="004D4A9E">
        <w:rPr>
          <w:rStyle w:val="normaltextrun"/>
          <w:color w:val="000000"/>
          <w:position w:val="2"/>
          <w:lang w:val="de-DE"/>
        </w:rPr>
        <w:t>____</w:t>
      </w:r>
      <w:r w:rsidRPr="004D4A9E">
        <w:rPr>
          <w:rStyle w:val="normaltextrun"/>
          <w:color w:val="000000"/>
          <w:position w:val="2"/>
          <w:lang w:val="de-DE"/>
        </w:rPr>
        <w:t> </w:t>
      </w:r>
      <w:r w:rsidRPr="004D4A9E">
        <w:rPr>
          <w:rStyle w:val="spellingerror"/>
          <w:color w:val="000000"/>
          <w:position w:val="2"/>
          <w:lang w:val="de-DE"/>
        </w:rPr>
        <w:t>Männern</w:t>
      </w:r>
      <w:r w:rsidR="004D4A9E" w:rsidRPr="004D4A9E">
        <w:rPr>
          <w:rStyle w:val="normaltextrun"/>
          <w:color w:val="000000"/>
          <w:position w:val="2"/>
          <w:lang w:val="de-DE"/>
        </w:rPr>
        <w:t>.</w:t>
      </w:r>
    </w:p>
    <w:p w14:paraId="165AA1C1" w14:textId="78F0FF11" w:rsidR="004D4A9E" w:rsidRDefault="004D4A9E">
      <w:pP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>
        <w:rPr>
          <w:lang w:val="de-DE"/>
        </w:rPr>
        <w:br w:type="page"/>
      </w:r>
    </w:p>
    <w:p w14:paraId="50763AC5" w14:textId="77777777" w:rsidR="004D4A9E" w:rsidRDefault="004D4A9E" w:rsidP="004D4A9E">
      <w:pPr>
        <w:pStyle w:val="paragraph"/>
        <w:spacing w:before="0" w:beforeAutospacing="0" w:after="0" w:afterAutospacing="0"/>
        <w:textAlignment w:val="baseline"/>
        <w:rPr>
          <w:lang w:val="de-DE"/>
        </w:rPr>
      </w:pPr>
    </w:p>
    <w:p w14:paraId="3F6B15CA" w14:textId="3A2713C8" w:rsidR="004D4A9E" w:rsidRDefault="004D4A9E" w:rsidP="004D4A9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lang w:val="de-DE"/>
        </w:rPr>
      </w:pPr>
      <w:proofErr w:type="spellStart"/>
      <w:r>
        <w:rPr>
          <w:lang w:val="de-DE"/>
        </w:rPr>
        <w:t>Přeložte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včetně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množného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čísla</w:t>
      </w:r>
      <w:proofErr w:type="spellEnd"/>
    </w:p>
    <w:p w14:paraId="3463E749" w14:textId="77777777" w:rsidR="004D4A9E" w:rsidRDefault="004D4A9E" w:rsidP="004D4A9E">
      <w:pPr>
        <w:pStyle w:val="paragraph"/>
        <w:spacing w:before="0" w:beforeAutospacing="0" w:after="0" w:afterAutospacing="0"/>
        <w:textAlignment w:val="baseline"/>
        <w:rPr>
          <w:lang w:val="de-DE"/>
        </w:rPr>
      </w:pPr>
    </w:p>
    <w:p w14:paraId="7CA3D592" w14:textId="3D68DFE7" w:rsidR="007E0978" w:rsidRPr="004D4A9E" w:rsidRDefault="004D4A9E" w:rsidP="004D4A9E">
      <w:pPr>
        <w:pStyle w:val="paragraph"/>
        <w:spacing w:before="0" w:beforeAutospacing="0" w:after="0" w:afterAutospacing="0" w:line="480" w:lineRule="auto"/>
        <w:textAlignment w:val="baseline"/>
        <w:rPr>
          <w:lang w:val="de-DE"/>
        </w:rPr>
      </w:pPr>
      <w:proofErr w:type="spellStart"/>
      <w:r>
        <w:rPr>
          <w:rStyle w:val="normaltextrun"/>
          <w:lang w:val="de-DE"/>
        </w:rPr>
        <w:t>Př</w:t>
      </w:r>
      <w:proofErr w:type="spellEnd"/>
      <w:r>
        <w:rPr>
          <w:rStyle w:val="normaltextrun"/>
          <w:lang w:val="de-DE"/>
        </w:rPr>
        <w:t xml:space="preserve">. </w:t>
      </w:r>
      <w:r w:rsidR="007E0978" w:rsidRPr="004D4A9E">
        <w:rPr>
          <w:rStyle w:val="normaltextrun"/>
          <w:lang w:val="de-DE"/>
        </w:rPr>
        <w:t>das Klavier – die Klaviere</w:t>
      </w:r>
      <w:r w:rsidR="007E0978" w:rsidRPr="004D4A9E">
        <w:rPr>
          <w:rStyle w:val="eop"/>
          <w:lang w:val="de-DE"/>
        </w:rPr>
        <w:t> </w:t>
      </w:r>
    </w:p>
    <w:p w14:paraId="6581984C" w14:textId="77777777" w:rsidR="004D4A9E" w:rsidRDefault="004D4A9E" w:rsidP="004D4A9E">
      <w:pPr>
        <w:pStyle w:val="paragraph"/>
        <w:spacing w:before="0" w:beforeAutospacing="0" w:after="0" w:afterAutospacing="0" w:line="480" w:lineRule="auto"/>
        <w:textAlignment w:val="baseline"/>
        <w:rPr>
          <w:lang w:val="de-DE"/>
        </w:rPr>
      </w:pPr>
      <w:proofErr w:type="spellStart"/>
      <w:r>
        <w:rPr>
          <w:rStyle w:val="normaltextrun"/>
          <w:lang w:val="de-DE"/>
        </w:rPr>
        <w:t>housle</w:t>
      </w:r>
      <w:proofErr w:type="spellEnd"/>
      <w:r w:rsidR="007E0978" w:rsidRPr="004D4A9E">
        <w:rPr>
          <w:rStyle w:val="eop"/>
          <w:lang w:val="de-DE"/>
        </w:rPr>
        <w:t> </w:t>
      </w:r>
    </w:p>
    <w:p w14:paraId="00B0CEFF" w14:textId="03656FE0" w:rsidR="007E0978" w:rsidRPr="004D4A9E" w:rsidRDefault="004D4A9E" w:rsidP="004D4A9E">
      <w:pPr>
        <w:pStyle w:val="paragraph"/>
        <w:spacing w:before="0" w:beforeAutospacing="0" w:after="0" w:afterAutospacing="0" w:line="480" w:lineRule="auto"/>
        <w:textAlignment w:val="baseline"/>
        <w:rPr>
          <w:lang w:val="de-DE"/>
        </w:rPr>
      </w:pPr>
      <w:proofErr w:type="spellStart"/>
      <w:r>
        <w:rPr>
          <w:rStyle w:val="normaltextrun"/>
          <w:lang w:val="de-DE"/>
        </w:rPr>
        <w:t>varhany</w:t>
      </w:r>
      <w:proofErr w:type="spellEnd"/>
    </w:p>
    <w:p w14:paraId="5E7396A5" w14:textId="5CBEA8B0" w:rsidR="007E0978" w:rsidRPr="004D4A9E" w:rsidRDefault="004D4A9E" w:rsidP="004D4A9E">
      <w:pPr>
        <w:pStyle w:val="paragraph"/>
        <w:spacing w:before="0" w:beforeAutospacing="0" w:after="0" w:afterAutospacing="0" w:line="480" w:lineRule="auto"/>
        <w:textAlignment w:val="baseline"/>
        <w:rPr>
          <w:lang w:val="de-DE"/>
        </w:rPr>
      </w:pPr>
      <w:proofErr w:type="spellStart"/>
      <w:r>
        <w:rPr>
          <w:rStyle w:val="normaltextrun"/>
          <w:lang w:val="de-DE"/>
        </w:rPr>
        <w:t>hoboj</w:t>
      </w:r>
      <w:proofErr w:type="spellEnd"/>
    </w:p>
    <w:p w14:paraId="78B38B5F" w14:textId="08EA3A3C" w:rsidR="007E0978" w:rsidRPr="004D4A9E" w:rsidRDefault="004D4A9E" w:rsidP="004D4A9E">
      <w:pPr>
        <w:pStyle w:val="paragraph"/>
        <w:spacing w:before="0" w:beforeAutospacing="0" w:after="0" w:afterAutospacing="0" w:line="480" w:lineRule="auto"/>
        <w:textAlignment w:val="baseline"/>
        <w:rPr>
          <w:lang w:val="de-DE"/>
        </w:rPr>
      </w:pPr>
      <w:proofErr w:type="spellStart"/>
      <w:r>
        <w:rPr>
          <w:rStyle w:val="normaltextrun"/>
          <w:lang w:val="de-DE"/>
        </w:rPr>
        <w:t>lesní</w:t>
      </w:r>
      <w:proofErr w:type="spellEnd"/>
      <w:r>
        <w:rPr>
          <w:rStyle w:val="normaltextrun"/>
          <w:lang w:val="de-DE"/>
        </w:rPr>
        <w:t xml:space="preserve"> roh</w:t>
      </w:r>
    </w:p>
    <w:p w14:paraId="024E6E26" w14:textId="362590EB" w:rsidR="007E0978" w:rsidRPr="00D17BFF" w:rsidRDefault="00D17BFF" w:rsidP="00D17BFF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Přiřaďte</w:t>
      </w:r>
      <w:proofErr w:type="spellEnd"/>
    </w:p>
    <w:p w14:paraId="4B8EFB0E" w14:textId="77777777" w:rsidR="007E0978" w:rsidRPr="004D4A9E" w:rsidRDefault="007E0978" w:rsidP="004D4A9E">
      <w:pPr>
        <w:pStyle w:val="paragraph"/>
        <w:spacing w:before="0" w:beforeAutospacing="0" w:after="0" w:afterAutospacing="0"/>
        <w:textAlignment w:val="baseline"/>
        <w:rPr>
          <w:lang w:val="de-DE"/>
        </w:rPr>
      </w:pPr>
      <w:r w:rsidRPr="004D4A9E">
        <w:rPr>
          <w:rStyle w:val="normaltextrun"/>
          <w:lang w:val="de-DE"/>
        </w:rPr>
        <w:t>Sprechgesang – das Stundengebet – Neumen – die Kirchentonarten – Gregorianischer Choral – Gesamtkunstwerk – Violinschlüssel – die Psalmodie – Dreiklang – Tonleiter</w:t>
      </w:r>
      <w:r w:rsidRPr="004D4A9E">
        <w:rPr>
          <w:rStyle w:val="eop"/>
          <w:lang w:val="de-DE"/>
        </w:rPr>
        <w:t> </w:t>
      </w:r>
    </w:p>
    <w:p w14:paraId="474222AD" w14:textId="77777777" w:rsidR="007E0978" w:rsidRPr="004D4A9E" w:rsidRDefault="007E0978" w:rsidP="004D4A9E">
      <w:pPr>
        <w:pStyle w:val="paragraph"/>
        <w:spacing w:before="0" w:beforeAutospacing="0" w:after="0" w:afterAutospacing="0"/>
        <w:textAlignment w:val="baseline"/>
        <w:rPr>
          <w:lang w:val="de-DE"/>
        </w:rPr>
      </w:pPr>
      <w:r w:rsidRPr="004D4A9E">
        <w:rPr>
          <w:rStyle w:val="eop"/>
          <w:lang w:val="de-DE"/>
        </w:rPr>
        <w:t> </w:t>
      </w:r>
    </w:p>
    <w:p w14:paraId="4F39117A" w14:textId="77777777" w:rsidR="007E0978" w:rsidRPr="00C34E22" w:rsidRDefault="007E0978" w:rsidP="004D4A9E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r w:rsidRPr="00C34E22">
        <w:rPr>
          <w:rStyle w:val="normaltextrun"/>
          <w:sz w:val="20"/>
          <w:szCs w:val="20"/>
          <w:lang w:val="de-DE"/>
        </w:rPr>
        <w:t>ein einstimmiger, ursprünglich unbegleiteter liturgischer Gesang der römisch-katholischen Kirche in lateinischer Sprache 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5B604BDC" w14:textId="77777777" w:rsidR="007E0978" w:rsidRPr="00C34E22" w:rsidRDefault="007E0978" w:rsidP="004D4A9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  <w:r w:rsidRPr="00C34E22">
        <w:rPr>
          <w:rStyle w:val="eop"/>
          <w:sz w:val="20"/>
          <w:szCs w:val="20"/>
          <w:lang w:val="de-DE"/>
        </w:rPr>
        <w:t> </w:t>
      </w:r>
    </w:p>
    <w:p w14:paraId="184B2F42" w14:textId="77777777" w:rsidR="007E0978" w:rsidRPr="00C34E22" w:rsidRDefault="007E0978" w:rsidP="004D4A9E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proofErr w:type="spellStart"/>
      <w:r w:rsidRPr="00C34E22">
        <w:rPr>
          <w:rStyle w:val="normaltextrun"/>
          <w:sz w:val="20"/>
          <w:szCs w:val="20"/>
          <w:lang w:val="de-DE"/>
        </w:rPr>
        <w:t>Matutin</w:t>
      </w:r>
      <w:proofErr w:type="spellEnd"/>
      <w:r w:rsidRPr="00C34E22">
        <w:rPr>
          <w:rStyle w:val="normaltextrun"/>
          <w:sz w:val="20"/>
          <w:szCs w:val="20"/>
          <w:lang w:val="de-DE"/>
        </w:rPr>
        <w:t>; Ludes; Prima, Terz, Sext, Non; Laudes; Vesper; Komplet 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1760C5E1" w14:textId="77777777" w:rsidR="007E0978" w:rsidRPr="00C34E22" w:rsidRDefault="007E0978" w:rsidP="004D4A9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  <w:r w:rsidRPr="00C34E22">
        <w:rPr>
          <w:rStyle w:val="eop"/>
          <w:sz w:val="20"/>
          <w:szCs w:val="20"/>
          <w:lang w:val="de-DE"/>
        </w:rPr>
        <w:t> </w:t>
      </w:r>
    </w:p>
    <w:p w14:paraId="7694067A" w14:textId="77777777" w:rsidR="007E0978" w:rsidRPr="00C34E22" w:rsidRDefault="007E0978" w:rsidP="004D4A9E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r w:rsidRPr="00C34E22">
        <w:rPr>
          <w:rStyle w:val="normaltextrun"/>
          <w:sz w:val="20"/>
          <w:szCs w:val="20"/>
          <w:lang w:val="de-DE"/>
        </w:rPr>
        <w:t>Anderer Name für G-Schlüssel 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27C969F0" w14:textId="77777777" w:rsidR="007E0978" w:rsidRPr="00C34E22" w:rsidRDefault="007E0978" w:rsidP="004D4A9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  <w:r w:rsidRPr="00C34E22">
        <w:rPr>
          <w:rStyle w:val="eop"/>
          <w:sz w:val="20"/>
          <w:szCs w:val="20"/>
          <w:lang w:val="de-DE"/>
        </w:rPr>
        <w:t> </w:t>
      </w:r>
    </w:p>
    <w:p w14:paraId="74F1DA26" w14:textId="77777777" w:rsidR="007E0978" w:rsidRPr="00C34E22" w:rsidRDefault="007E0978" w:rsidP="004D4A9E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r w:rsidRPr="00C34E22">
        <w:rPr>
          <w:rStyle w:val="normaltextrun"/>
          <w:sz w:val="20"/>
          <w:szCs w:val="20"/>
          <w:lang w:val="de-DE"/>
        </w:rPr>
        <w:t>graphische Zeichen, Figuren und Symbole genannt, die seit dem 9. Jahrhundert zur Notation der melodischen Gestalt und der gewünschten Interpretation des Gregorianischen Gesangs verwendet werden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7D4AEC52" w14:textId="77777777" w:rsidR="007E0978" w:rsidRPr="00C34E22" w:rsidRDefault="007E0978" w:rsidP="004D4A9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  <w:r w:rsidRPr="00C34E22">
        <w:rPr>
          <w:rStyle w:val="eop"/>
          <w:sz w:val="20"/>
          <w:szCs w:val="20"/>
          <w:lang w:val="de-DE"/>
        </w:rPr>
        <w:t> </w:t>
      </w:r>
    </w:p>
    <w:p w14:paraId="3E590432" w14:textId="77777777" w:rsidR="007E0978" w:rsidRPr="00C34E22" w:rsidRDefault="007E0978" w:rsidP="004D4A9E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r w:rsidRPr="00C34E22">
        <w:rPr>
          <w:rStyle w:val="normaltextrun"/>
          <w:sz w:val="20"/>
          <w:szCs w:val="20"/>
          <w:lang w:val="de-DE"/>
        </w:rPr>
        <w:t xml:space="preserve"> Dorisch; Phrygisch; Lydisch; Mixolydisch; </w:t>
      </w:r>
      <w:proofErr w:type="spellStart"/>
      <w:r w:rsidRPr="00C34E22">
        <w:rPr>
          <w:rStyle w:val="normaltextrun"/>
          <w:sz w:val="20"/>
          <w:szCs w:val="20"/>
          <w:lang w:val="de-DE"/>
        </w:rPr>
        <w:t>Aeolisch</w:t>
      </w:r>
      <w:proofErr w:type="spellEnd"/>
      <w:r w:rsidRPr="00C34E22">
        <w:rPr>
          <w:rStyle w:val="normaltextrun"/>
          <w:sz w:val="20"/>
          <w:szCs w:val="20"/>
          <w:lang w:val="de-DE"/>
        </w:rPr>
        <w:t xml:space="preserve">; </w:t>
      </w:r>
      <w:proofErr w:type="spellStart"/>
      <w:r w:rsidRPr="00C34E22">
        <w:rPr>
          <w:rStyle w:val="normaltextrun"/>
          <w:sz w:val="20"/>
          <w:szCs w:val="20"/>
          <w:lang w:val="de-DE"/>
        </w:rPr>
        <w:t>Jonisch</w:t>
      </w:r>
      <w:proofErr w:type="spellEnd"/>
      <w:r w:rsidRPr="00C34E22">
        <w:rPr>
          <w:rStyle w:val="normaltextrun"/>
          <w:sz w:val="20"/>
          <w:szCs w:val="20"/>
          <w:lang w:val="de-DE"/>
        </w:rPr>
        <w:t> 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7802B61F" w14:textId="77777777" w:rsidR="007E0978" w:rsidRPr="00C34E22" w:rsidRDefault="007E0978" w:rsidP="004D4A9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  <w:r w:rsidRPr="00C34E22">
        <w:rPr>
          <w:rStyle w:val="eop"/>
          <w:sz w:val="20"/>
          <w:szCs w:val="20"/>
          <w:lang w:val="de-DE"/>
        </w:rPr>
        <w:t> </w:t>
      </w:r>
    </w:p>
    <w:p w14:paraId="1B11B9CD" w14:textId="77777777" w:rsidR="007E0978" w:rsidRPr="00C34E22" w:rsidRDefault="007E0978" w:rsidP="004D4A9E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r w:rsidRPr="00C34E22">
        <w:rPr>
          <w:rStyle w:val="normaltextrun"/>
          <w:sz w:val="20"/>
          <w:szCs w:val="20"/>
          <w:lang w:val="de-DE"/>
        </w:rPr>
        <w:t>ein Werk, in dem verschiedene Künste wie Musik, Dichtung, Tanz/Pantomime, Architektur und Malerei vereint sind 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1211AEBD" w14:textId="77777777" w:rsidR="007E0978" w:rsidRPr="00C34E22" w:rsidRDefault="007E0978" w:rsidP="004D4A9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  <w:r w:rsidRPr="00C34E22">
        <w:rPr>
          <w:rStyle w:val="eop"/>
          <w:sz w:val="20"/>
          <w:szCs w:val="20"/>
          <w:lang w:val="de-DE"/>
        </w:rPr>
        <w:t> </w:t>
      </w:r>
    </w:p>
    <w:p w14:paraId="4B694427" w14:textId="77777777" w:rsidR="007E0978" w:rsidRPr="00C34E22" w:rsidRDefault="007E0978" w:rsidP="004D4A9E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r w:rsidRPr="00C34E22">
        <w:rPr>
          <w:rStyle w:val="normaltextrun"/>
          <w:sz w:val="20"/>
          <w:szCs w:val="20"/>
          <w:lang w:val="de-DE"/>
        </w:rPr>
        <w:t>dem Sprechen angenäherter Gesang oder dem Gesang angenähertes Sprechen 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20686E8D" w14:textId="77777777" w:rsidR="007E0978" w:rsidRPr="00C34E22" w:rsidRDefault="007E0978" w:rsidP="004D4A9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  <w:r w:rsidRPr="00C34E22">
        <w:rPr>
          <w:rStyle w:val="eop"/>
          <w:sz w:val="20"/>
          <w:szCs w:val="20"/>
          <w:lang w:val="de-DE"/>
        </w:rPr>
        <w:t> </w:t>
      </w:r>
    </w:p>
    <w:p w14:paraId="6165DDA7" w14:textId="77777777" w:rsidR="007E0978" w:rsidRPr="00C34E22" w:rsidRDefault="007E0978" w:rsidP="004D4A9E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r w:rsidRPr="00C34E22">
        <w:rPr>
          <w:rStyle w:val="normaltextrun"/>
          <w:sz w:val="20"/>
          <w:szCs w:val="20"/>
          <w:lang w:val="de-DE"/>
        </w:rPr>
        <w:t>das Singen von Psalmen, Cantica und anderen sakralen Texten auf Basis bestimmter melodischer Formeln bezeichnet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1BF545FB" w14:textId="77777777" w:rsidR="007E0978" w:rsidRPr="00C34E22" w:rsidRDefault="007E0978" w:rsidP="004D4A9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  <w:r w:rsidRPr="00C34E22">
        <w:rPr>
          <w:rStyle w:val="eop"/>
          <w:sz w:val="20"/>
          <w:szCs w:val="20"/>
          <w:lang w:val="de-DE"/>
        </w:rPr>
        <w:t> </w:t>
      </w:r>
    </w:p>
    <w:p w14:paraId="2B8A80C2" w14:textId="77777777" w:rsidR="007E0978" w:rsidRPr="00C34E22" w:rsidRDefault="007E0978" w:rsidP="004D4A9E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r w:rsidRPr="00C34E22">
        <w:rPr>
          <w:rStyle w:val="normaltextrun"/>
          <w:sz w:val="20"/>
          <w:szCs w:val="20"/>
          <w:lang w:val="de-DE"/>
        </w:rPr>
        <w:t>ein dreitöniger Akkord aus den Tonstufen Grundton, Terz und Quinte besteht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7B7A4C65" w14:textId="77777777" w:rsidR="007E0978" w:rsidRPr="00C34E22" w:rsidRDefault="007E0978" w:rsidP="004D4A9E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de-DE"/>
        </w:rPr>
      </w:pPr>
      <w:r w:rsidRPr="00C34E22">
        <w:rPr>
          <w:rStyle w:val="eop"/>
          <w:sz w:val="20"/>
          <w:szCs w:val="20"/>
          <w:lang w:val="de-DE"/>
        </w:rPr>
        <w:t> </w:t>
      </w:r>
    </w:p>
    <w:p w14:paraId="1DD1A831" w14:textId="77777777" w:rsidR="007E0978" w:rsidRPr="00C34E22" w:rsidRDefault="007E0978" w:rsidP="004D4A9E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textAlignment w:val="baseline"/>
        <w:rPr>
          <w:sz w:val="20"/>
          <w:szCs w:val="20"/>
          <w:lang w:val="de-DE"/>
        </w:rPr>
      </w:pPr>
      <w:r w:rsidRPr="00C34E22">
        <w:rPr>
          <w:rStyle w:val="normaltextrun"/>
          <w:sz w:val="20"/>
          <w:szCs w:val="20"/>
          <w:lang w:val="de-DE"/>
        </w:rPr>
        <w:t>eine Reihe von der Tonhöhe nach geordneten Tönen</w:t>
      </w:r>
      <w:r w:rsidRPr="00C34E22">
        <w:rPr>
          <w:rStyle w:val="eop"/>
          <w:sz w:val="20"/>
          <w:szCs w:val="20"/>
          <w:lang w:val="de-DE"/>
        </w:rPr>
        <w:t> </w:t>
      </w:r>
    </w:p>
    <w:p w14:paraId="0F2E300D" w14:textId="77777777" w:rsidR="007E0978" w:rsidRDefault="007E0978" w:rsidP="007E097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lang w:val="de-DE"/>
        </w:rPr>
      </w:pPr>
      <w:r w:rsidRPr="004D4A9E">
        <w:rPr>
          <w:rStyle w:val="eop"/>
          <w:lang w:val="de-DE"/>
        </w:rPr>
        <w:t> </w:t>
      </w:r>
    </w:p>
    <w:p w14:paraId="3BA941C0" w14:textId="7E3F3C26" w:rsidR="004D4A9E" w:rsidRDefault="004D4A9E" w:rsidP="004D4A9E">
      <w:pPr>
        <w:pStyle w:val="paragraph"/>
        <w:spacing w:before="0" w:beforeAutospacing="0" w:after="0" w:afterAutospacing="0"/>
        <w:textAlignment w:val="baseline"/>
        <w:rPr>
          <w:rStyle w:val="eop"/>
          <w:lang w:val="de-DE"/>
        </w:rPr>
      </w:pPr>
      <w:r>
        <w:rPr>
          <w:rStyle w:val="eop"/>
          <w:lang w:val="de-DE"/>
        </w:rPr>
        <w:t>Bonus</w:t>
      </w:r>
      <w:r w:rsidR="00D17BFF">
        <w:rPr>
          <w:rStyle w:val="eop"/>
          <w:lang w:val="de-DE"/>
        </w:rPr>
        <w:t xml:space="preserve">: </w:t>
      </w:r>
      <w:proofErr w:type="spellStart"/>
      <w:r w:rsidR="00D17BFF">
        <w:rPr>
          <w:rStyle w:val="eop"/>
          <w:lang w:val="de-DE"/>
        </w:rPr>
        <w:t>Napište</w:t>
      </w:r>
      <w:proofErr w:type="spellEnd"/>
      <w:r w:rsidR="00D17BFF">
        <w:rPr>
          <w:rStyle w:val="eop"/>
          <w:lang w:val="de-DE"/>
        </w:rPr>
        <w:t xml:space="preserve"> </w:t>
      </w:r>
      <w:proofErr w:type="spellStart"/>
      <w:r w:rsidR="00D17BFF">
        <w:rPr>
          <w:rStyle w:val="eop"/>
          <w:lang w:val="de-DE"/>
        </w:rPr>
        <w:t>krátké</w:t>
      </w:r>
      <w:proofErr w:type="spellEnd"/>
      <w:r w:rsidR="00D17BFF">
        <w:rPr>
          <w:rStyle w:val="eop"/>
          <w:lang w:val="de-DE"/>
        </w:rPr>
        <w:t xml:space="preserve"> </w:t>
      </w:r>
      <w:proofErr w:type="spellStart"/>
      <w:r w:rsidR="00D17BFF">
        <w:rPr>
          <w:rStyle w:val="eop"/>
          <w:lang w:val="de-DE"/>
        </w:rPr>
        <w:t>pojedání</w:t>
      </w:r>
      <w:proofErr w:type="spellEnd"/>
      <w:r w:rsidR="00D17BFF">
        <w:rPr>
          <w:rStyle w:val="eop"/>
          <w:lang w:val="de-DE"/>
        </w:rPr>
        <w:t xml:space="preserve"> o </w:t>
      </w:r>
      <w:proofErr w:type="spellStart"/>
      <w:r w:rsidR="00D17BFF">
        <w:rPr>
          <w:rStyle w:val="eop"/>
          <w:lang w:val="de-DE"/>
        </w:rPr>
        <w:t>tom</w:t>
      </w:r>
      <w:proofErr w:type="spellEnd"/>
      <w:r w:rsidR="00D17BFF">
        <w:rPr>
          <w:rStyle w:val="eop"/>
          <w:lang w:val="de-DE"/>
        </w:rPr>
        <w:t xml:space="preserve">, </w:t>
      </w:r>
      <w:proofErr w:type="spellStart"/>
      <w:r w:rsidR="00D17BFF">
        <w:rPr>
          <w:rStyle w:val="eop"/>
          <w:lang w:val="de-DE"/>
        </w:rPr>
        <w:t>jak</w:t>
      </w:r>
      <w:proofErr w:type="spellEnd"/>
      <w:r w:rsidR="00D17BFF">
        <w:rPr>
          <w:rStyle w:val="eop"/>
          <w:lang w:val="de-DE"/>
        </w:rPr>
        <w:t xml:space="preserve"> </w:t>
      </w:r>
      <w:proofErr w:type="spellStart"/>
      <w:r w:rsidR="00D17BFF">
        <w:rPr>
          <w:rStyle w:val="eop"/>
          <w:lang w:val="de-DE"/>
        </w:rPr>
        <w:t>jste</w:t>
      </w:r>
      <w:proofErr w:type="spellEnd"/>
      <w:r w:rsidR="00D17BFF">
        <w:rPr>
          <w:rStyle w:val="eop"/>
          <w:lang w:val="de-DE"/>
        </w:rPr>
        <w:t xml:space="preserve"> se </w:t>
      </w:r>
      <w:proofErr w:type="spellStart"/>
      <w:r w:rsidR="00D17BFF">
        <w:rPr>
          <w:rStyle w:val="eop"/>
          <w:lang w:val="de-DE"/>
        </w:rPr>
        <w:t>dostali</w:t>
      </w:r>
      <w:proofErr w:type="spellEnd"/>
      <w:r w:rsidR="00D17BFF">
        <w:rPr>
          <w:rStyle w:val="eop"/>
          <w:lang w:val="de-DE"/>
        </w:rPr>
        <w:t xml:space="preserve"> k </w:t>
      </w:r>
      <w:proofErr w:type="spellStart"/>
      <w:r w:rsidR="00D17BFF">
        <w:rPr>
          <w:rStyle w:val="eop"/>
          <w:lang w:val="de-DE"/>
        </w:rPr>
        <w:t>hudbě</w:t>
      </w:r>
      <w:proofErr w:type="spellEnd"/>
      <w:r w:rsidR="00D17BFF">
        <w:rPr>
          <w:rStyle w:val="eop"/>
          <w:lang w:val="de-DE"/>
        </w:rPr>
        <w:t xml:space="preserve">. </w:t>
      </w:r>
    </w:p>
    <w:p w14:paraId="3CC9203C" w14:textId="3D40CBE4" w:rsidR="007E0978" w:rsidRPr="004D4A9E" w:rsidRDefault="004D4A9E" w:rsidP="004D4A9E">
      <w:pPr>
        <w:pStyle w:val="paragraph"/>
        <w:spacing w:before="0" w:beforeAutospacing="0" w:after="0" w:afterAutospacing="0"/>
        <w:textAlignment w:val="baseline"/>
        <w:rPr>
          <w:lang w:val="de-DE"/>
        </w:rPr>
      </w:pPr>
      <w:r>
        <w:rPr>
          <w:rStyle w:val="eop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4E22">
        <w:rPr>
          <w:rStyle w:val="eop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E0978" w:rsidRPr="004D4A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8D31" w14:textId="77777777" w:rsidR="005E0B26" w:rsidRDefault="005E0B26" w:rsidP="004D4A9E">
      <w:pPr>
        <w:spacing w:after="0" w:line="240" w:lineRule="auto"/>
      </w:pPr>
      <w:r>
        <w:separator/>
      </w:r>
    </w:p>
  </w:endnote>
  <w:endnote w:type="continuationSeparator" w:id="0">
    <w:p w14:paraId="276BC4FF" w14:textId="77777777" w:rsidR="005E0B26" w:rsidRDefault="005E0B26" w:rsidP="004D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097B" w14:textId="77777777" w:rsidR="005E0B26" w:rsidRDefault="005E0B26" w:rsidP="004D4A9E">
      <w:pPr>
        <w:spacing w:after="0" w:line="240" w:lineRule="auto"/>
      </w:pPr>
      <w:r>
        <w:separator/>
      </w:r>
    </w:p>
  </w:footnote>
  <w:footnote w:type="continuationSeparator" w:id="0">
    <w:p w14:paraId="415E60A5" w14:textId="77777777" w:rsidR="005E0B26" w:rsidRDefault="005E0B26" w:rsidP="004D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2B46" w14:textId="77777777" w:rsidR="004D4A9E" w:rsidRDefault="004D4A9E" w:rsidP="004D4A9E">
    <w:pPr>
      <w:spacing w:before="100" w:beforeAutospacing="1" w:after="100" w:afterAutospacing="1" w:line="240" w:lineRule="auto"/>
      <w:outlineLvl w:val="2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D4A9E">
      <w:rPr>
        <w:rFonts w:ascii="Times New Roman" w:eastAsia="Times New Roman" w:hAnsi="Times New Roman" w:cs="Times New Roman"/>
        <w:sz w:val="24"/>
        <w:szCs w:val="24"/>
        <w:lang w:eastAsia="cs-CZ"/>
      </w:rPr>
      <w:t>HV_</w:t>
    </w:r>
    <w:proofErr w:type="gramStart"/>
    <w:r w:rsidRPr="004D4A9E">
      <w:rPr>
        <w:rFonts w:ascii="Times New Roman" w:eastAsia="Times New Roman" w:hAnsi="Times New Roman" w:cs="Times New Roman"/>
        <w:sz w:val="24"/>
        <w:szCs w:val="24"/>
        <w:lang w:eastAsia="cs-CZ"/>
      </w:rPr>
      <w:t>725a</w:t>
    </w:r>
    <w:proofErr w:type="gramEnd"/>
    <w:r w:rsidRPr="004D4A9E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Němčina pro muzikology I.</w:t>
    </w:r>
  </w:p>
  <w:p w14:paraId="72E46D63" w14:textId="3F2AE8C3" w:rsidR="004D4A9E" w:rsidRDefault="004D4A9E" w:rsidP="004D4A9E">
    <w:pPr>
      <w:spacing w:before="100" w:beforeAutospacing="1" w:after="100" w:afterAutospacing="1" w:line="240" w:lineRule="auto"/>
      <w:outlineLvl w:val="2"/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>Jméno: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099"/>
    <w:multiLevelType w:val="multilevel"/>
    <w:tmpl w:val="C96CCA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06A7A"/>
    <w:multiLevelType w:val="multilevel"/>
    <w:tmpl w:val="13E81F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D4A16"/>
    <w:multiLevelType w:val="multilevel"/>
    <w:tmpl w:val="CC0454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F4984"/>
    <w:multiLevelType w:val="multilevel"/>
    <w:tmpl w:val="31584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E489A"/>
    <w:multiLevelType w:val="multilevel"/>
    <w:tmpl w:val="0F9C4F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B10F4"/>
    <w:multiLevelType w:val="multilevel"/>
    <w:tmpl w:val="4886A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F465A"/>
    <w:multiLevelType w:val="hybridMultilevel"/>
    <w:tmpl w:val="25D24F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5C26"/>
    <w:multiLevelType w:val="multilevel"/>
    <w:tmpl w:val="E432E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6138A"/>
    <w:multiLevelType w:val="multilevel"/>
    <w:tmpl w:val="B2FA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F7851"/>
    <w:multiLevelType w:val="multilevel"/>
    <w:tmpl w:val="3D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6011B1"/>
    <w:multiLevelType w:val="multilevel"/>
    <w:tmpl w:val="B546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05BEB"/>
    <w:multiLevelType w:val="multilevel"/>
    <w:tmpl w:val="1E6C6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26442"/>
    <w:multiLevelType w:val="multilevel"/>
    <w:tmpl w:val="1FE0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47C7F"/>
    <w:multiLevelType w:val="multilevel"/>
    <w:tmpl w:val="B23AD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A4B57"/>
    <w:multiLevelType w:val="multilevel"/>
    <w:tmpl w:val="400C74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52139"/>
    <w:multiLevelType w:val="multilevel"/>
    <w:tmpl w:val="7682B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D2868"/>
    <w:multiLevelType w:val="multilevel"/>
    <w:tmpl w:val="9A9845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67B87"/>
    <w:multiLevelType w:val="multilevel"/>
    <w:tmpl w:val="5F6E9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834B1F"/>
    <w:multiLevelType w:val="multilevel"/>
    <w:tmpl w:val="5F70B3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83CDC"/>
    <w:multiLevelType w:val="multilevel"/>
    <w:tmpl w:val="08C00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6B2117"/>
    <w:multiLevelType w:val="multilevel"/>
    <w:tmpl w:val="39C6BC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7216C"/>
    <w:multiLevelType w:val="multilevel"/>
    <w:tmpl w:val="C0F40A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693524"/>
    <w:multiLevelType w:val="multilevel"/>
    <w:tmpl w:val="E84E83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A0C26"/>
    <w:multiLevelType w:val="multilevel"/>
    <w:tmpl w:val="64382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A92BCB"/>
    <w:multiLevelType w:val="multilevel"/>
    <w:tmpl w:val="7382E5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A6107"/>
    <w:multiLevelType w:val="multilevel"/>
    <w:tmpl w:val="3B7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6092364">
    <w:abstractNumId w:val="9"/>
  </w:num>
  <w:num w:numId="2" w16cid:durableId="169485995">
    <w:abstractNumId w:val="10"/>
  </w:num>
  <w:num w:numId="3" w16cid:durableId="1959944181">
    <w:abstractNumId w:val="25"/>
  </w:num>
  <w:num w:numId="4" w16cid:durableId="1496531749">
    <w:abstractNumId w:val="8"/>
  </w:num>
  <w:num w:numId="5" w16cid:durableId="1753620076">
    <w:abstractNumId w:val="15"/>
  </w:num>
  <w:num w:numId="6" w16cid:durableId="304555710">
    <w:abstractNumId w:val="3"/>
  </w:num>
  <w:num w:numId="7" w16cid:durableId="227956550">
    <w:abstractNumId w:val="7"/>
  </w:num>
  <w:num w:numId="8" w16cid:durableId="482936712">
    <w:abstractNumId w:val="5"/>
  </w:num>
  <w:num w:numId="9" w16cid:durableId="562060630">
    <w:abstractNumId w:val="1"/>
  </w:num>
  <w:num w:numId="10" w16cid:durableId="1704940294">
    <w:abstractNumId w:val="2"/>
  </w:num>
  <w:num w:numId="11" w16cid:durableId="1870023358">
    <w:abstractNumId w:val="24"/>
  </w:num>
  <w:num w:numId="12" w16cid:durableId="1495760653">
    <w:abstractNumId w:val="14"/>
  </w:num>
  <w:num w:numId="13" w16cid:durableId="792406352">
    <w:abstractNumId w:val="0"/>
  </w:num>
  <w:num w:numId="14" w16cid:durableId="382338258">
    <w:abstractNumId w:val="21"/>
  </w:num>
  <w:num w:numId="15" w16cid:durableId="188028678">
    <w:abstractNumId w:val="22"/>
  </w:num>
  <w:num w:numId="16" w16cid:durableId="1112165550">
    <w:abstractNumId w:val="12"/>
  </w:num>
  <w:num w:numId="17" w16cid:durableId="1419597094">
    <w:abstractNumId w:val="19"/>
  </w:num>
  <w:num w:numId="18" w16cid:durableId="262304112">
    <w:abstractNumId w:val="17"/>
  </w:num>
  <w:num w:numId="19" w16cid:durableId="1500460315">
    <w:abstractNumId w:val="23"/>
  </w:num>
  <w:num w:numId="20" w16cid:durableId="1872956880">
    <w:abstractNumId w:val="13"/>
  </w:num>
  <w:num w:numId="21" w16cid:durableId="1837916153">
    <w:abstractNumId w:val="4"/>
  </w:num>
  <w:num w:numId="22" w16cid:durableId="1580141182">
    <w:abstractNumId w:val="20"/>
  </w:num>
  <w:num w:numId="23" w16cid:durableId="894049158">
    <w:abstractNumId w:val="16"/>
  </w:num>
  <w:num w:numId="24" w16cid:durableId="1120876962">
    <w:abstractNumId w:val="11"/>
  </w:num>
  <w:num w:numId="25" w16cid:durableId="726996621">
    <w:abstractNumId w:val="18"/>
  </w:num>
  <w:num w:numId="26" w16cid:durableId="1342468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8E"/>
    <w:rsid w:val="003746A3"/>
    <w:rsid w:val="0048217F"/>
    <w:rsid w:val="004D4A9E"/>
    <w:rsid w:val="005E0B26"/>
    <w:rsid w:val="0060798E"/>
    <w:rsid w:val="007E0978"/>
    <w:rsid w:val="00830F4D"/>
    <w:rsid w:val="00C34E22"/>
    <w:rsid w:val="00CE51F0"/>
    <w:rsid w:val="00D1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3ADD"/>
  <w15:chartTrackingRefBased/>
  <w15:docId w15:val="{B194B5AC-5DC4-4A2B-8622-05A208F4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D4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7E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0978"/>
  </w:style>
  <w:style w:type="character" w:customStyle="1" w:styleId="eop">
    <w:name w:val="eop"/>
    <w:basedOn w:val="Standardnpsmoodstavce"/>
    <w:rsid w:val="007E0978"/>
  </w:style>
  <w:style w:type="character" w:customStyle="1" w:styleId="spellingerror">
    <w:name w:val="spellingerror"/>
    <w:basedOn w:val="Standardnpsmoodstavce"/>
    <w:rsid w:val="007E0978"/>
  </w:style>
  <w:style w:type="paragraph" w:styleId="Zhlav">
    <w:name w:val="header"/>
    <w:basedOn w:val="Normln"/>
    <w:link w:val="ZhlavChar"/>
    <w:uiPriority w:val="99"/>
    <w:unhideWhenUsed/>
    <w:rsid w:val="004D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9E"/>
  </w:style>
  <w:style w:type="paragraph" w:styleId="Zpat">
    <w:name w:val="footer"/>
    <w:basedOn w:val="Normln"/>
    <w:link w:val="ZpatChar"/>
    <w:uiPriority w:val="99"/>
    <w:unhideWhenUsed/>
    <w:rsid w:val="004D4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9E"/>
  </w:style>
  <w:style w:type="character" w:customStyle="1" w:styleId="Nadpis3Char">
    <w:name w:val="Nadpis 3 Char"/>
    <w:basedOn w:val="Standardnpsmoodstavce"/>
    <w:link w:val="Nadpis3"/>
    <w:uiPriority w:val="9"/>
    <w:rsid w:val="004D4A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D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Trna</dc:creator>
  <cp:keywords/>
  <dc:description/>
  <cp:lastModifiedBy>Jan Trna</cp:lastModifiedBy>
  <cp:revision>2</cp:revision>
  <dcterms:created xsi:type="dcterms:W3CDTF">2023-12-19T12:00:00Z</dcterms:created>
  <dcterms:modified xsi:type="dcterms:W3CDTF">2023-12-19T12:00:00Z</dcterms:modified>
</cp:coreProperties>
</file>