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6C736" w14:textId="166EB6CD" w:rsidR="004B491A" w:rsidRDefault="00000000">
      <w:pPr>
        <w:rPr>
          <w:b/>
          <w:sz w:val="36"/>
          <w:szCs w:val="36"/>
        </w:rPr>
      </w:pPr>
      <w:proofErr w:type="spellStart"/>
      <w:r>
        <w:rPr>
          <w:b/>
          <w:sz w:val="36"/>
          <w:szCs w:val="36"/>
        </w:rPr>
        <w:t>Euphorigen</w:t>
      </w:r>
      <w:proofErr w:type="spellEnd"/>
      <w:r>
        <w:rPr>
          <w:b/>
          <w:sz w:val="36"/>
          <w:szCs w:val="36"/>
        </w:rPr>
        <w:t xml:space="preserve"> Investigation</w:t>
      </w:r>
      <w:r w:rsidR="00D64616">
        <w:rPr>
          <w:b/>
          <w:sz w:val="36"/>
          <w:szCs w:val="36"/>
        </w:rPr>
        <w:t xml:space="preserve"> </w:t>
      </w:r>
      <w:r>
        <w:rPr>
          <w:b/>
          <w:sz w:val="36"/>
          <w:szCs w:val="36"/>
        </w:rPr>
        <w:t>Localization Worksheet</w:t>
      </w:r>
    </w:p>
    <w:p w14:paraId="5B353809" w14:textId="77777777" w:rsidR="004B491A" w:rsidRDefault="004B491A">
      <w:pPr>
        <w:rPr>
          <w:b/>
          <w:sz w:val="36"/>
          <w:szCs w:val="36"/>
        </w:rPr>
      </w:pPr>
    </w:p>
    <w:p w14:paraId="23B38DCF" w14:textId="77777777" w:rsidR="004B491A" w:rsidRDefault="00000000">
      <w:pPr>
        <w:rPr>
          <w:b/>
          <w:sz w:val="32"/>
          <w:szCs w:val="32"/>
        </w:rPr>
      </w:pPr>
      <w:r>
        <w:rPr>
          <w:b/>
          <w:sz w:val="32"/>
          <w:szCs w:val="32"/>
        </w:rPr>
        <w:t>Section 1: Misinformation</w:t>
      </w:r>
    </w:p>
    <w:p w14:paraId="3A53FE30" w14:textId="77777777" w:rsidR="004B491A" w:rsidRDefault="004B491A"/>
    <w:p w14:paraId="51822B12" w14:textId="7A08315E" w:rsidR="00012D1B" w:rsidRPr="00012D1B" w:rsidRDefault="00000000" w:rsidP="00012D1B">
      <w:pPr>
        <w:spacing w:after="200"/>
        <w:rPr>
          <w:b/>
          <w:bCs/>
        </w:rPr>
      </w:pPr>
      <w:r w:rsidRPr="00012D1B">
        <w:rPr>
          <w:b/>
          <w:bCs/>
        </w:rPr>
        <w:t>How much of a problem is misinformation in your country? Why? What topics are targets of misinformation</w:t>
      </w:r>
      <w:proofErr w:type="gramStart"/>
      <w:r w:rsidRPr="00012D1B">
        <w:rPr>
          <w:b/>
          <w:bCs/>
        </w:rPr>
        <w:t xml:space="preserve">? </w:t>
      </w:r>
      <w:r w:rsidR="00012D1B" w:rsidRPr="00012D1B">
        <w:rPr>
          <w:b/>
          <w:bCs/>
        </w:rPr>
        <w:t>)</w:t>
      </w:r>
      <w:proofErr w:type="gramEnd"/>
      <w:r w:rsidR="00012D1B" w:rsidRPr="00012D1B">
        <w:rPr>
          <w:b/>
          <w:bCs/>
        </w:rPr>
        <w:t xml:space="preserve">? </w:t>
      </w:r>
      <w:r w:rsidR="00AE2179">
        <w:rPr>
          <w:b/>
          <w:bCs/>
        </w:rPr>
        <w:t>Be specific (provide sources and if possible).</w:t>
      </w:r>
    </w:p>
    <w:p w14:paraId="434B55EC" w14:textId="09BB2430" w:rsidR="004B491A" w:rsidRDefault="004B491A" w:rsidP="00012D1B">
      <w:pPr>
        <w:spacing w:after="200"/>
      </w:pPr>
    </w:p>
    <w:p w14:paraId="4F88A7FC" w14:textId="77777777" w:rsidR="004B491A" w:rsidRDefault="004B491A">
      <w:pPr>
        <w:spacing w:after="200"/>
      </w:pPr>
    </w:p>
    <w:p w14:paraId="62AF1140" w14:textId="77777777" w:rsidR="00F265B2" w:rsidRDefault="00F265B2">
      <w:pPr>
        <w:spacing w:after="200"/>
      </w:pPr>
    </w:p>
    <w:p w14:paraId="48A14B9C" w14:textId="77777777" w:rsidR="004B491A" w:rsidRPr="00012D1B" w:rsidRDefault="00000000">
      <w:pPr>
        <w:spacing w:after="200"/>
        <w:rPr>
          <w:b/>
          <w:bCs/>
        </w:rPr>
      </w:pPr>
      <w:r w:rsidRPr="00012D1B">
        <w:rPr>
          <w:b/>
          <w:bCs/>
        </w:rPr>
        <w:t>Please list examples of misinformation in your country. These can be examples from politics, health, or everyday life (e.g. popular culture). Be specific (with URLs if possible).</w:t>
      </w:r>
    </w:p>
    <w:p w14:paraId="1A88BF14" w14:textId="77777777" w:rsidR="004B491A" w:rsidRDefault="004B491A">
      <w:pPr>
        <w:spacing w:after="200"/>
      </w:pPr>
    </w:p>
    <w:p w14:paraId="1D129367" w14:textId="77777777" w:rsidR="00012D1B" w:rsidRDefault="00012D1B">
      <w:pPr>
        <w:spacing w:after="200"/>
      </w:pPr>
    </w:p>
    <w:p w14:paraId="34B33F5A" w14:textId="77777777" w:rsidR="00F265B2" w:rsidRDefault="00F265B2">
      <w:pPr>
        <w:spacing w:after="200"/>
      </w:pPr>
    </w:p>
    <w:p w14:paraId="0B171E36" w14:textId="07C6CB55" w:rsidR="004B491A" w:rsidRPr="00012D1B" w:rsidRDefault="00000000">
      <w:pPr>
        <w:spacing w:after="200"/>
        <w:rPr>
          <w:b/>
          <w:bCs/>
        </w:rPr>
      </w:pPr>
      <w:r w:rsidRPr="00012D1B">
        <w:rPr>
          <w:b/>
          <w:bCs/>
        </w:rPr>
        <w:t>Which groups are most vulnerable to believing misinformation? e.g. youth/elderly, urban/rural, education level,</w:t>
      </w:r>
      <w:r w:rsidR="00F265B2" w:rsidRPr="00012D1B">
        <w:rPr>
          <w:b/>
          <w:bCs/>
        </w:rPr>
        <w:t xml:space="preserve"> specific communities,</w:t>
      </w:r>
      <w:r w:rsidRPr="00012D1B">
        <w:rPr>
          <w:b/>
          <w:bCs/>
        </w:rPr>
        <w:t xml:space="preserve"> etc.</w:t>
      </w:r>
      <w:r w:rsidR="00AE2179">
        <w:rPr>
          <w:b/>
          <w:bCs/>
        </w:rPr>
        <w:t xml:space="preserve"> Why? (Be specific </w:t>
      </w:r>
      <w:r w:rsidR="00AE2179">
        <w:rPr>
          <w:b/>
          <w:bCs/>
          <w:lang w:val="en-US"/>
        </w:rPr>
        <w:t xml:space="preserve">&amp; </w:t>
      </w:r>
      <w:r w:rsidR="00AE2179">
        <w:rPr>
          <w:b/>
          <w:bCs/>
          <w:lang w:val="cs-CZ"/>
        </w:rPr>
        <w:t>b</w:t>
      </w:r>
      <w:proofErr w:type="spellStart"/>
      <w:r w:rsidR="00AE2179">
        <w:rPr>
          <w:b/>
          <w:bCs/>
        </w:rPr>
        <w:t>riefly</w:t>
      </w:r>
      <w:proofErr w:type="spellEnd"/>
      <w:r w:rsidR="00AE2179">
        <w:rPr>
          <w:b/>
          <w:bCs/>
        </w:rPr>
        <w:t xml:space="preserve"> explain and justify your choice).</w:t>
      </w:r>
    </w:p>
    <w:p w14:paraId="5B38D975" w14:textId="77777777" w:rsidR="004B491A" w:rsidRDefault="004B491A">
      <w:pPr>
        <w:spacing w:after="200"/>
      </w:pPr>
    </w:p>
    <w:p w14:paraId="4AA79367" w14:textId="77777777" w:rsidR="00F265B2" w:rsidRDefault="00F265B2">
      <w:pPr>
        <w:widowControl w:val="0"/>
        <w:spacing w:after="200"/>
        <w:rPr>
          <w:b/>
          <w:sz w:val="32"/>
          <w:szCs w:val="32"/>
        </w:rPr>
      </w:pPr>
    </w:p>
    <w:p w14:paraId="27FC54C8" w14:textId="77777777" w:rsidR="00F265B2" w:rsidRDefault="00F265B2">
      <w:pPr>
        <w:widowControl w:val="0"/>
        <w:spacing w:after="200"/>
        <w:rPr>
          <w:b/>
          <w:sz w:val="32"/>
          <w:szCs w:val="32"/>
        </w:rPr>
      </w:pPr>
    </w:p>
    <w:p w14:paraId="61018F5A" w14:textId="77777777" w:rsidR="00F265B2" w:rsidRDefault="00F265B2">
      <w:pPr>
        <w:rPr>
          <w:b/>
          <w:sz w:val="32"/>
          <w:szCs w:val="32"/>
        </w:rPr>
      </w:pPr>
      <w:r>
        <w:rPr>
          <w:b/>
          <w:sz w:val="32"/>
          <w:szCs w:val="32"/>
        </w:rPr>
        <w:br w:type="page"/>
      </w:r>
    </w:p>
    <w:p w14:paraId="2EFB56AA" w14:textId="1FC844BB" w:rsidR="004B491A" w:rsidRDefault="00000000">
      <w:pPr>
        <w:widowControl w:val="0"/>
        <w:spacing w:after="200"/>
        <w:rPr>
          <w:b/>
          <w:sz w:val="32"/>
          <w:szCs w:val="32"/>
        </w:rPr>
      </w:pPr>
      <w:r>
        <w:rPr>
          <w:b/>
          <w:sz w:val="32"/>
          <w:szCs w:val="32"/>
        </w:rPr>
        <w:lastRenderedPageBreak/>
        <w:t>Section 2: Game Narrative</w:t>
      </w:r>
    </w:p>
    <w:p w14:paraId="42665C31" w14:textId="77777777" w:rsidR="00F265B2" w:rsidRDefault="00000000">
      <w:pPr>
        <w:widowControl w:val="0"/>
        <w:spacing w:after="200"/>
      </w:pPr>
      <w:r>
        <w:t xml:space="preserve">The narrative of the US version of </w:t>
      </w:r>
      <w:proofErr w:type="spellStart"/>
      <w:r>
        <w:t>Euphorigen</w:t>
      </w:r>
      <w:proofErr w:type="spellEnd"/>
      <w:r>
        <w:t xml:space="preserve"> was a result of numerous decisions to make the game relevant and effective for a US audience. </w:t>
      </w:r>
    </w:p>
    <w:p w14:paraId="46902AD5" w14:textId="4954410E" w:rsidR="00F265B2" w:rsidRPr="00F265B2" w:rsidRDefault="00F265B2">
      <w:pPr>
        <w:widowControl w:val="0"/>
        <w:spacing w:after="200"/>
      </w:pPr>
      <w:r w:rsidRPr="00F265B2">
        <w:t xml:space="preserve">During the workshop you suggested your own adaptations for the </w:t>
      </w:r>
      <w:proofErr w:type="spellStart"/>
      <w:r w:rsidRPr="00F265B2">
        <w:t>Euphorigen</w:t>
      </w:r>
      <w:proofErr w:type="spellEnd"/>
      <w:r w:rsidRPr="00F265B2">
        <w:t xml:space="preserve"> game. Try to explain briefly in your own words the newly proposed game plot</w:t>
      </w:r>
      <w:r w:rsidRPr="00F265B2">
        <w:t xml:space="preserve">. </w:t>
      </w:r>
      <w:proofErr w:type="spellStart"/>
      <w:r w:rsidRPr="00F265B2">
        <w:t>Alternatively</w:t>
      </w:r>
      <w:proofErr w:type="spellEnd"/>
      <w:r w:rsidRPr="00F265B2">
        <w:t xml:space="preserve"> – </w:t>
      </w:r>
      <w:proofErr w:type="spellStart"/>
      <w:r w:rsidRPr="00F265B2">
        <w:t>if</w:t>
      </w:r>
      <w:proofErr w:type="spellEnd"/>
      <w:r w:rsidRPr="00F265B2">
        <w:t xml:space="preserve"> </w:t>
      </w:r>
      <w:proofErr w:type="spellStart"/>
      <w:r w:rsidRPr="00F265B2">
        <w:t>you</w:t>
      </w:r>
      <w:proofErr w:type="spellEnd"/>
      <w:r w:rsidRPr="00F265B2">
        <w:t xml:space="preserve"> </w:t>
      </w:r>
      <w:proofErr w:type="spellStart"/>
      <w:r w:rsidRPr="00F265B2">
        <w:t>want</w:t>
      </w:r>
      <w:proofErr w:type="spellEnd"/>
      <w:r w:rsidRPr="00F265B2">
        <w:t xml:space="preserve">, </w:t>
      </w:r>
      <w:proofErr w:type="spellStart"/>
      <w:r w:rsidRPr="00F265B2">
        <w:t>you</w:t>
      </w:r>
      <w:proofErr w:type="spellEnd"/>
      <w:r w:rsidRPr="00F265B2">
        <w:t xml:space="preserve"> </w:t>
      </w:r>
      <w:proofErr w:type="spellStart"/>
      <w:r w:rsidRPr="00F265B2">
        <w:t>can</w:t>
      </w:r>
      <w:proofErr w:type="spellEnd"/>
      <w:r w:rsidRPr="00F265B2">
        <w:t xml:space="preserve"> </w:t>
      </w:r>
      <w:proofErr w:type="spellStart"/>
      <w:r w:rsidRPr="00F265B2">
        <w:t>also</w:t>
      </w:r>
      <w:proofErr w:type="spellEnd"/>
      <w:r w:rsidRPr="00F265B2">
        <w:t xml:space="preserve"> </w:t>
      </w:r>
      <w:proofErr w:type="spellStart"/>
      <w:r w:rsidRPr="00F265B2">
        <w:t>propose</w:t>
      </w:r>
      <w:proofErr w:type="spellEnd"/>
      <w:r w:rsidRPr="00F265B2">
        <w:t xml:space="preserve"> a </w:t>
      </w:r>
      <w:proofErr w:type="spellStart"/>
      <w:r w:rsidRPr="00F265B2">
        <w:t>completely</w:t>
      </w:r>
      <w:proofErr w:type="spellEnd"/>
      <w:r w:rsidRPr="00F265B2">
        <w:t xml:space="preserve"> </w:t>
      </w:r>
      <w:proofErr w:type="spellStart"/>
      <w:r w:rsidRPr="00F265B2">
        <w:t>new</w:t>
      </w:r>
      <w:proofErr w:type="spellEnd"/>
      <w:r w:rsidRPr="00F265B2">
        <w:t xml:space="preserve"> game </w:t>
      </w:r>
      <w:proofErr w:type="spellStart"/>
      <w:r w:rsidRPr="00F265B2">
        <w:t>narrative</w:t>
      </w:r>
      <w:proofErr w:type="spellEnd"/>
      <w:r w:rsidRPr="00F265B2">
        <w:t xml:space="preserve"> </w:t>
      </w:r>
      <w:proofErr w:type="spellStart"/>
      <w:r w:rsidRPr="00F265B2">
        <w:t>instead</w:t>
      </w:r>
      <w:proofErr w:type="spellEnd"/>
      <w:r w:rsidRPr="00F265B2">
        <w:t xml:space="preserve"> of </w:t>
      </w:r>
      <w:proofErr w:type="spellStart"/>
      <w:r w:rsidRPr="00F265B2">
        <w:t>the</w:t>
      </w:r>
      <w:proofErr w:type="spellEnd"/>
      <w:r w:rsidRPr="00F265B2">
        <w:t xml:space="preserve"> </w:t>
      </w:r>
      <w:proofErr w:type="spellStart"/>
      <w:r w:rsidRPr="00F265B2">
        <w:t>one</w:t>
      </w:r>
      <w:proofErr w:type="spellEnd"/>
      <w:r w:rsidRPr="00F265B2">
        <w:t xml:space="preserve"> </w:t>
      </w:r>
      <w:proofErr w:type="spellStart"/>
      <w:r w:rsidRPr="00F265B2">
        <w:t>created</w:t>
      </w:r>
      <w:proofErr w:type="spellEnd"/>
      <w:r w:rsidRPr="00F265B2">
        <w:t xml:space="preserve"> in </w:t>
      </w:r>
      <w:proofErr w:type="spellStart"/>
      <w:r w:rsidRPr="00F265B2">
        <w:t>the</w:t>
      </w:r>
      <w:proofErr w:type="spellEnd"/>
      <w:r w:rsidRPr="00F265B2">
        <w:t xml:space="preserve"> workshop.</w:t>
      </w:r>
    </w:p>
    <w:p w14:paraId="779930CC" w14:textId="13E54C3C" w:rsidR="00F265B2" w:rsidRPr="00012D1B" w:rsidRDefault="00000000">
      <w:pPr>
        <w:widowControl w:val="0"/>
        <w:spacing w:after="200"/>
        <w:rPr>
          <w:b/>
          <w:bCs/>
        </w:rPr>
      </w:pPr>
      <w:r w:rsidRPr="00012D1B">
        <w:rPr>
          <w:b/>
          <w:bCs/>
        </w:rPr>
        <w:t xml:space="preserve">Below, please share your ideas about each of the following elements of the narrative. You can suggest that the US elements would work in </w:t>
      </w:r>
      <w:proofErr w:type="gramStart"/>
      <w:r w:rsidR="00F265B2" w:rsidRPr="00012D1B">
        <w:rPr>
          <w:b/>
          <w:bCs/>
        </w:rPr>
        <w:t>Czechia</w:t>
      </w:r>
      <w:r w:rsidRPr="00012D1B">
        <w:rPr>
          <w:b/>
          <w:bCs/>
        </w:rPr>
        <w:t>, or</w:t>
      </w:r>
      <w:proofErr w:type="gramEnd"/>
      <w:r w:rsidRPr="00012D1B">
        <w:rPr>
          <w:b/>
          <w:bCs/>
        </w:rPr>
        <w:t xml:space="preserve"> would benefit by being modified.</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6393"/>
      </w:tblGrid>
      <w:tr w:rsidR="004B491A" w14:paraId="24750527" w14:textId="77777777">
        <w:trPr>
          <w:trHeight w:val="420"/>
        </w:trPr>
        <w:tc>
          <w:tcPr>
            <w:tcW w:w="9360" w:type="dxa"/>
            <w:gridSpan w:val="2"/>
            <w:shd w:val="clear" w:color="auto" w:fill="666666"/>
            <w:tcMar>
              <w:top w:w="100" w:type="dxa"/>
              <w:left w:w="100" w:type="dxa"/>
              <w:bottom w:w="100" w:type="dxa"/>
              <w:right w:w="100" w:type="dxa"/>
            </w:tcMar>
          </w:tcPr>
          <w:p w14:paraId="428FDF44" w14:textId="77777777" w:rsidR="004B491A" w:rsidRDefault="00000000">
            <w:pPr>
              <w:widowControl w:val="0"/>
              <w:spacing w:line="240" w:lineRule="auto"/>
              <w:jc w:val="center"/>
              <w:rPr>
                <w:b/>
                <w:color w:val="FFFFFF"/>
              </w:rPr>
            </w:pPr>
            <w:r>
              <w:rPr>
                <w:b/>
                <w:color w:val="FFFFFF"/>
              </w:rPr>
              <w:t>Supplement</w:t>
            </w:r>
          </w:p>
        </w:tc>
      </w:tr>
      <w:tr w:rsidR="004B491A" w14:paraId="3B39009B" w14:textId="77777777" w:rsidTr="007B623A">
        <w:tc>
          <w:tcPr>
            <w:tcW w:w="2967" w:type="dxa"/>
            <w:shd w:val="clear" w:color="auto" w:fill="D9D9D9"/>
            <w:tcMar>
              <w:top w:w="100" w:type="dxa"/>
              <w:left w:w="100" w:type="dxa"/>
              <w:bottom w:w="100" w:type="dxa"/>
              <w:right w:w="100" w:type="dxa"/>
            </w:tcMar>
          </w:tcPr>
          <w:p w14:paraId="38536DA7" w14:textId="77777777" w:rsidR="004B491A" w:rsidRDefault="00000000">
            <w:pPr>
              <w:widowControl w:val="0"/>
              <w:spacing w:line="240" w:lineRule="auto"/>
              <w:jc w:val="center"/>
              <w:rPr>
                <w:b/>
              </w:rPr>
            </w:pPr>
            <w:r>
              <w:rPr>
                <w:b/>
              </w:rPr>
              <w:t>US game</w:t>
            </w:r>
          </w:p>
        </w:tc>
        <w:tc>
          <w:tcPr>
            <w:tcW w:w="6393" w:type="dxa"/>
            <w:shd w:val="clear" w:color="auto" w:fill="D9D9D9"/>
            <w:tcMar>
              <w:top w:w="100" w:type="dxa"/>
              <w:left w:w="100" w:type="dxa"/>
              <w:bottom w:w="100" w:type="dxa"/>
              <w:right w:w="100" w:type="dxa"/>
            </w:tcMar>
          </w:tcPr>
          <w:p w14:paraId="73A27A41" w14:textId="77777777" w:rsidR="004B491A" w:rsidRDefault="00000000">
            <w:pPr>
              <w:widowControl w:val="0"/>
              <w:spacing w:line="240" w:lineRule="auto"/>
              <w:jc w:val="center"/>
              <w:rPr>
                <w:b/>
              </w:rPr>
            </w:pPr>
            <w:r>
              <w:rPr>
                <w:b/>
              </w:rPr>
              <w:t>Localized game</w:t>
            </w:r>
          </w:p>
        </w:tc>
      </w:tr>
      <w:tr w:rsidR="004B491A" w14:paraId="208C8D2D" w14:textId="77777777" w:rsidTr="007B623A">
        <w:tc>
          <w:tcPr>
            <w:tcW w:w="2967" w:type="dxa"/>
            <w:shd w:val="clear" w:color="auto" w:fill="auto"/>
            <w:tcMar>
              <w:top w:w="100" w:type="dxa"/>
              <w:left w:w="100" w:type="dxa"/>
              <w:bottom w:w="100" w:type="dxa"/>
              <w:right w:w="100" w:type="dxa"/>
            </w:tcMar>
          </w:tcPr>
          <w:p w14:paraId="14D910DB" w14:textId="77777777" w:rsidR="004B491A" w:rsidRDefault="00000000">
            <w:pPr>
              <w:widowControl w:val="0"/>
              <w:spacing w:line="240" w:lineRule="auto"/>
              <w:rPr>
                <w:i/>
              </w:rPr>
            </w:pPr>
            <w:r>
              <w:rPr>
                <w:i/>
                <w:u w:val="single"/>
              </w:rPr>
              <w:t>Brain-boosting supplement.</w:t>
            </w:r>
            <w:r>
              <w:rPr>
                <w:i/>
              </w:rPr>
              <w:t xml:space="preserve"> We wanted something fantastical to avoid parallels with real-life. </w:t>
            </w:r>
          </w:p>
        </w:tc>
        <w:tc>
          <w:tcPr>
            <w:tcW w:w="6393" w:type="dxa"/>
            <w:shd w:val="clear" w:color="auto" w:fill="auto"/>
            <w:tcMar>
              <w:top w:w="100" w:type="dxa"/>
              <w:left w:w="100" w:type="dxa"/>
              <w:bottom w:w="100" w:type="dxa"/>
              <w:right w:w="100" w:type="dxa"/>
            </w:tcMar>
          </w:tcPr>
          <w:p w14:paraId="66684D2A" w14:textId="77777777" w:rsidR="004B491A" w:rsidRDefault="00000000">
            <w:pPr>
              <w:widowControl w:val="0"/>
              <w:spacing w:line="240" w:lineRule="auto"/>
              <w:rPr>
                <w:i/>
              </w:rPr>
            </w:pPr>
            <w:r>
              <w:rPr>
                <w:i/>
              </w:rPr>
              <w:t>What does the supplement do? Why is this appropriate in your context? We recommend something that is fictional.</w:t>
            </w:r>
          </w:p>
          <w:p w14:paraId="4A653985" w14:textId="77777777" w:rsidR="004B491A" w:rsidRDefault="004B491A">
            <w:pPr>
              <w:widowControl w:val="0"/>
              <w:spacing w:line="240" w:lineRule="auto"/>
            </w:pPr>
          </w:p>
          <w:p w14:paraId="285C876C" w14:textId="77777777" w:rsidR="004B491A" w:rsidRDefault="004B491A">
            <w:pPr>
              <w:widowControl w:val="0"/>
              <w:spacing w:line="240" w:lineRule="auto"/>
            </w:pPr>
          </w:p>
          <w:p w14:paraId="00C4077D" w14:textId="77777777" w:rsidR="004B491A" w:rsidRDefault="004B491A">
            <w:pPr>
              <w:widowControl w:val="0"/>
              <w:spacing w:line="240" w:lineRule="auto"/>
            </w:pPr>
          </w:p>
          <w:p w14:paraId="7B60044C" w14:textId="77777777" w:rsidR="004B491A" w:rsidRDefault="004B491A">
            <w:pPr>
              <w:widowControl w:val="0"/>
              <w:spacing w:line="240" w:lineRule="auto"/>
            </w:pPr>
          </w:p>
          <w:p w14:paraId="2D91D92A" w14:textId="77777777" w:rsidR="004B491A" w:rsidRDefault="004B491A">
            <w:pPr>
              <w:widowControl w:val="0"/>
              <w:spacing w:line="240" w:lineRule="auto"/>
            </w:pPr>
          </w:p>
          <w:p w14:paraId="4F44E185" w14:textId="77777777" w:rsidR="004B491A" w:rsidRDefault="004B491A">
            <w:pPr>
              <w:widowControl w:val="0"/>
              <w:spacing w:line="240" w:lineRule="auto"/>
            </w:pPr>
          </w:p>
        </w:tc>
      </w:tr>
      <w:tr w:rsidR="004B491A" w14:paraId="5ABDE394" w14:textId="77777777">
        <w:trPr>
          <w:trHeight w:val="420"/>
        </w:trPr>
        <w:tc>
          <w:tcPr>
            <w:tcW w:w="9360" w:type="dxa"/>
            <w:gridSpan w:val="2"/>
            <w:shd w:val="clear" w:color="auto" w:fill="666666"/>
            <w:tcMar>
              <w:top w:w="100" w:type="dxa"/>
              <w:left w:w="100" w:type="dxa"/>
              <w:bottom w:w="100" w:type="dxa"/>
              <w:right w:w="100" w:type="dxa"/>
            </w:tcMar>
          </w:tcPr>
          <w:p w14:paraId="4B10B35D" w14:textId="77777777" w:rsidR="004B491A" w:rsidRDefault="00000000">
            <w:pPr>
              <w:widowControl w:val="0"/>
              <w:spacing w:line="240" w:lineRule="auto"/>
              <w:jc w:val="center"/>
              <w:rPr>
                <w:b/>
                <w:color w:val="FFFFFF"/>
              </w:rPr>
            </w:pPr>
            <w:r>
              <w:rPr>
                <w:b/>
                <w:color w:val="FFFFFF"/>
              </w:rPr>
              <w:t>Supplement delivery method</w:t>
            </w:r>
          </w:p>
        </w:tc>
      </w:tr>
      <w:tr w:rsidR="004B491A" w14:paraId="1D2A9207" w14:textId="77777777" w:rsidTr="007B623A">
        <w:tc>
          <w:tcPr>
            <w:tcW w:w="2967" w:type="dxa"/>
            <w:shd w:val="clear" w:color="auto" w:fill="D9D9D9"/>
            <w:tcMar>
              <w:top w:w="100" w:type="dxa"/>
              <w:left w:w="100" w:type="dxa"/>
              <w:bottom w:w="100" w:type="dxa"/>
              <w:right w:w="100" w:type="dxa"/>
            </w:tcMar>
          </w:tcPr>
          <w:p w14:paraId="41D09B14" w14:textId="77777777" w:rsidR="004B491A" w:rsidRDefault="00000000">
            <w:pPr>
              <w:widowControl w:val="0"/>
              <w:spacing w:line="240" w:lineRule="auto"/>
              <w:jc w:val="center"/>
              <w:rPr>
                <w:b/>
              </w:rPr>
            </w:pPr>
            <w:r>
              <w:rPr>
                <w:b/>
              </w:rPr>
              <w:t>US Game</w:t>
            </w:r>
          </w:p>
        </w:tc>
        <w:tc>
          <w:tcPr>
            <w:tcW w:w="6393" w:type="dxa"/>
            <w:shd w:val="clear" w:color="auto" w:fill="D9D9D9"/>
            <w:tcMar>
              <w:top w:w="100" w:type="dxa"/>
              <w:left w:w="100" w:type="dxa"/>
              <w:bottom w:w="100" w:type="dxa"/>
              <w:right w:w="100" w:type="dxa"/>
            </w:tcMar>
          </w:tcPr>
          <w:p w14:paraId="7ADA20D5" w14:textId="77777777" w:rsidR="004B491A" w:rsidRDefault="00000000">
            <w:pPr>
              <w:widowControl w:val="0"/>
              <w:spacing w:line="240" w:lineRule="auto"/>
              <w:jc w:val="center"/>
              <w:rPr>
                <w:b/>
              </w:rPr>
            </w:pPr>
            <w:r>
              <w:rPr>
                <w:b/>
              </w:rPr>
              <w:t>Localized game</w:t>
            </w:r>
          </w:p>
        </w:tc>
      </w:tr>
      <w:tr w:rsidR="004B491A" w14:paraId="47D462EA" w14:textId="77777777" w:rsidTr="007B623A">
        <w:tc>
          <w:tcPr>
            <w:tcW w:w="2967" w:type="dxa"/>
            <w:shd w:val="clear" w:color="auto" w:fill="auto"/>
            <w:tcMar>
              <w:top w:w="100" w:type="dxa"/>
              <w:left w:w="100" w:type="dxa"/>
              <w:bottom w:w="100" w:type="dxa"/>
              <w:right w:w="100" w:type="dxa"/>
            </w:tcMar>
          </w:tcPr>
          <w:p w14:paraId="0530D9C2" w14:textId="77777777" w:rsidR="004B491A" w:rsidRDefault="00000000">
            <w:pPr>
              <w:widowControl w:val="0"/>
              <w:spacing w:line="240" w:lineRule="auto"/>
              <w:rPr>
                <w:i/>
              </w:rPr>
            </w:pPr>
            <w:r w:rsidRPr="007B623A">
              <w:rPr>
                <w:i/>
                <w:iCs/>
                <w:u w:val="single"/>
              </w:rPr>
              <w:t>P</w:t>
            </w:r>
            <w:r>
              <w:rPr>
                <w:i/>
                <w:u w:val="single"/>
              </w:rPr>
              <w:t>ublic water system</w:t>
            </w:r>
            <w:r>
              <w:rPr>
                <w:i/>
              </w:rPr>
              <w:t>. We wanted something plausible. For some players, this reminds them of fluoride. The government has added fluoride to the US public water system for decades, a move that stirred some controversy.</w:t>
            </w:r>
          </w:p>
          <w:p w14:paraId="3E1E9855" w14:textId="77777777" w:rsidR="004B491A" w:rsidRDefault="004B491A">
            <w:pPr>
              <w:widowControl w:val="0"/>
              <w:spacing w:line="240" w:lineRule="auto"/>
            </w:pPr>
          </w:p>
          <w:p w14:paraId="36C6B8D7" w14:textId="77777777" w:rsidR="004B491A" w:rsidRDefault="004B491A">
            <w:pPr>
              <w:widowControl w:val="0"/>
              <w:spacing w:line="240" w:lineRule="auto"/>
            </w:pPr>
          </w:p>
        </w:tc>
        <w:tc>
          <w:tcPr>
            <w:tcW w:w="6393" w:type="dxa"/>
            <w:shd w:val="clear" w:color="auto" w:fill="auto"/>
            <w:tcMar>
              <w:top w:w="100" w:type="dxa"/>
              <w:left w:w="100" w:type="dxa"/>
              <w:bottom w:w="100" w:type="dxa"/>
              <w:right w:w="100" w:type="dxa"/>
            </w:tcMar>
          </w:tcPr>
          <w:p w14:paraId="00ADE048" w14:textId="77777777" w:rsidR="004B491A" w:rsidRDefault="00000000">
            <w:pPr>
              <w:widowControl w:val="0"/>
              <w:spacing w:line="240" w:lineRule="auto"/>
              <w:rPr>
                <w:i/>
              </w:rPr>
            </w:pPr>
            <w:r>
              <w:rPr>
                <w:i/>
              </w:rPr>
              <w:t>How does the supplement get delivered to the public? Could be a public resource (land, water, air), a product delivered at schools, or some other way.</w:t>
            </w:r>
          </w:p>
          <w:p w14:paraId="2981EB45" w14:textId="77777777" w:rsidR="004B491A" w:rsidRDefault="004B491A">
            <w:pPr>
              <w:widowControl w:val="0"/>
              <w:spacing w:line="240" w:lineRule="auto"/>
              <w:rPr>
                <w:i/>
              </w:rPr>
            </w:pPr>
          </w:p>
          <w:p w14:paraId="782B89FC" w14:textId="77777777" w:rsidR="004B491A" w:rsidRDefault="004B491A">
            <w:pPr>
              <w:widowControl w:val="0"/>
              <w:spacing w:line="240" w:lineRule="auto"/>
            </w:pPr>
          </w:p>
          <w:p w14:paraId="39597EAC" w14:textId="77777777" w:rsidR="004B491A" w:rsidRDefault="004B491A">
            <w:pPr>
              <w:widowControl w:val="0"/>
              <w:spacing w:line="240" w:lineRule="auto"/>
            </w:pPr>
          </w:p>
          <w:p w14:paraId="395D60EE" w14:textId="77777777" w:rsidR="004B491A" w:rsidRDefault="004B491A">
            <w:pPr>
              <w:widowControl w:val="0"/>
              <w:spacing w:line="240" w:lineRule="auto"/>
            </w:pPr>
          </w:p>
          <w:p w14:paraId="4E5C5923" w14:textId="77777777" w:rsidR="004B491A" w:rsidRDefault="004B491A">
            <w:pPr>
              <w:widowControl w:val="0"/>
              <w:spacing w:line="240" w:lineRule="auto"/>
            </w:pPr>
          </w:p>
        </w:tc>
      </w:tr>
      <w:tr w:rsidR="004B491A" w14:paraId="6863AAE4" w14:textId="77777777">
        <w:trPr>
          <w:trHeight w:val="420"/>
        </w:trPr>
        <w:tc>
          <w:tcPr>
            <w:tcW w:w="9360" w:type="dxa"/>
            <w:gridSpan w:val="2"/>
            <w:shd w:val="clear" w:color="auto" w:fill="666666"/>
            <w:tcMar>
              <w:top w:w="100" w:type="dxa"/>
              <w:left w:w="100" w:type="dxa"/>
              <w:bottom w:w="100" w:type="dxa"/>
              <w:right w:w="100" w:type="dxa"/>
            </w:tcMar>
          </w:tcPr>
          <w:p w14:paraId="39E3849F" w14:textId="77777777" w:rsidR="004B491A" w:rsidRDefault="00000000">
            <w:pPr>
              <w:widowControl w:val="0"/>
              <w:spacing w:line="240" w:lineRule="auto"/>
              <w:jc w:val="center"/>
              <w:rPr>
                <w:b/>
                <w:color w:val="FFFFFF"/>
              </w:rPr>
            </w:pPr>
            <w:r>
              <w:rPr>
                <w:b/>
                <w:color w:val="FFFFFF"/>
              </w:rPr>
              <w:t>Main Protagonist - Government</w:t>
            </w:r>
          </w:p>
        </w:tc>
      </w:tr>
      <w:tr w:rsidR="004B491A" w14:paraId="39448CC0" w14:textId="77777777" w:rsidTr="007B623A">
        <w:tc>
          <w:tcPr>
            <w:tcW w:w="2967" w:type="dxa"/>
            <w:shd w:val="clear" w:color="auto" w:fill="D9D9D9"/>
            <w:tcMar>
              <w:top w:w="100" w:type="dxa"/>
              <w:left w:w="100" w:type="dxa"/>
              <w:bottom w:w="100" w:type="dxa"/>
              <w:right w:w="100" w:type="dxa"/>
            </w:tcMar>
          </w:tcPr>
          <w:p w14:paraId="529FD294" w14:textId="77777777" w:rsidR="004B491A" w:rsidRDefault="00000000">
            <w:pPr>
              <w:widowControl w:val="0"/>
              <w:spacing w:line="240" w:lineRule="auto"/>
              <w:jc w:val="center"/>
              <w:rPr>
                <w:b/>
              </w:rPr>
            </w:pPr>
            <w:r>
              <w:rPr>
                <w:b/>
              </w:rPr>
              <w:t>US Game</w:t>
            </w:r>
          </w:p>
        </w:tc>
        <w:tc>
          <w:tcPr>
            <w:tcW w:w="6393" w:type="dxa"/>
            <w:shd w:val="clear" w:color="auto" w:fill="D9D9D9"/>
            <w:tcMar>
              <w:top w:w="100" w:type="dxa"/>
              <w:left w:w="100" w:type="dxa"/>
              <w:bottom w:w="100" w:type="dxa"/>
              <w:right w:w="100" w:type="dxa"/>
            </w:tcMar>
          </w:tcPr>
          <w:p w14:paraId="585E6B3B" w14:textId="77777777" w:rsidR="004B491A" w:rsidRDefault="00000000">
            <w:pPr>
              <w:widowControl w:val="0"/>
              <w:spacing w:line="240" w:lineRule="auto"/>
              <w:jc w:val="center"/>
              <w:rPr>
                <w:b/>
              </w:rPr>
            </w:pPr>
            <w:r>
              <w:rPr>
                <w:b/>
              </w:rPr>
              <w:t>Localized game</w:t>
            </w:r>
          </w:p>
        </w:tc>
      </w:tr>
      <w:tr w:rsidR="004B491A" w14:paraId="3412DE17" w14:textId="77777777" w:rsidTr="007B623A">
        <w:tc>
          <w:tcPr>
            <w:tcW w:w="2967" w:type="dxa"/>
            <w:shd w:val="clear" w:color="auto" w:fill="auto"/>
            <w:tcMar>
              <w:top w:w="100" w:type="dxa"/>
              <w:left w:w="100" w:type="dxa"/>
              <w:bottom w:w="100" w:type="dxa"/>
              <w:right w:w="100" w:type="dxa"/>
            </w:tcMar>
          </w:tcPr>
          <w:p w14:paraId="15D8852F" w14:textId="77777777" w:rsidR="004B491A" w:rsidRDefault="00000000">
            <w:pPr>
              <w:widowControl w:val="0"/>
              <w:spacing w:line="240" w:lineRule="auto"/>
              <w:rPr>
                <w:i/>
              </w:rPr>
            </w:pPr>
            <w:r>
              <w:rPr>
                <w:i/>
                <w:u w:val="single"/>
              </w:rPr>
              <w:t>The government</w:t>
            </w:r>
            <w:r>
              <w:rPr>
                <w:i/>
              </w:rPr>
              <w:t xml:space="preserve"> -- Makes the decision whether to add </w:t>
            </w:r>
            <w:proofErr w:type="spellStart"/>
            <w:r>
              <w:rPr>
                <w:i/>
              </w:rPr>
              <w:lastRenderedPageBreak/>
              <w:t>Euphorigen</w:t>
            </w:r>
            <w:proofErr w:type="spellEnd"/>
            <w:r>
              <w:rPr>
                <w:i/>
              </w:rPr>
              <w:t xml:space="preserve"> to the public water supply. The US has low levels of trust in government, so making the government the main entity creates a sense of mistrust and suspicion even before players gather </w:t>
            </w:r>
            <w:proofErr w:type="gramStart"/>
            <w:r>
              <w:rPr>
                <w:i/>
              </w:rPr>
              <w:t>evidence</w:t>
            </w:r>
            <w:proofErr w:type="gramEnd"/>
          </w:p>
          <w:p w14:paraId="2E7A10FA" w14:textId="77777777" w:rsidR="004B491A" w:rsidRDefault="004B491A">
            <w:pPr>
              <w:widowControl w:val="0"/>
              <w:spacing w:line="240" w:lineRule="auto"/>
              <w:rPr>
                <w:i/>
                <w:u w:val="single"/>
              </w:rPr>
            </w:pPr>
          </w:p>
          <w:p w14:paraId="1BEA0371" w14:textId="77777777" w:rsidR="004B491A" w:rsidRDefault="004B491A">
            <w:pPr>
              <w:widowControl w:val="0"/>
              <w:spacing w:line="240" w:lineRule="auto"/>
              <w:rPr>
                <w:i/>
              </w:rPr>
            </w:pPr>
          </w:p>
          <w:p w14:paraId="7B92B780" w14:textId="77777777" w:rsidR="004B491A" w:rsidRDefault="004B491A">
            <w:pPr>
              <w:widowControl w:val="0"/>
              <w:spacing w:line="240" w:lineRule="auto"/>
              <w:rPr>
                <w:i/>
              </w:rPr>
            </w:pPr>
          </w:p>
          <w:p w14:paraId="4696A535" w14:textId="77777777" w:rsidR="004B491A" w:rsidRDefault="004B491A">
            <w:pPr>
              <w:widowControl w:val="0"/>
              <w:spacing w:line="240" w:lineRule="auto"/>
            </w:pPr>
          </w:p>
          <w:p w14:paraId="1C4CB7E6" w14:textId="77777777" w:rsidR="004B491A" w:rsidRDefault="004B491A">
            <w:pPr>
              <w:widowControl w:val="0"/>
              <w:spacing w:line="240" w:lineRule="auto"/>
            </w:pPr>
          </w:p>
          <w:p w14:paraId="4637BDA2" w14:textId="77777777" w:rsidR="004B491A" w:rsidRDefault="004B491A">
            <w:pPr>
              <w:widowControl w:val="0"/>
              <w:spacing w:line="240" w:lineRule="auto"/>
            </w:pPr>
          </w:p>
        </w:tc>
        <w:tc>
          <w:tcPr>
            <w:tcW w:w="6393" w:type="dxa"/>
            <w:shd w:val="clear" w:color="auto" w:fill="auto"/>
            <w:tcMar>
              <w:top w:w="100" w:type="dxa"/>
              <w:left w:w="100" w:type="dxa"/>
              <w:bottom w:w="100" w:type="dxa"/>
              <w:right w:w="100" w:type="dxa"/>
            </w:tcMar>
          </w:tcPr>
          <w:p w14:paraId="6372C9D7" w14:textId="77777777" w:rsidR="004B491A" w:rsidRDefault="00000000">
            <w:pPr>
              <w:widowControl w:val="0"/>
              <w:spacing w:line="240" w:lineRule="auto"/>
            </w:pPr>
            <w:r>
              <w:rPr>
                <w:i/>
              </w:rPr>
              <w:lastRenderedPageBreak/>
              <w:t xml:space="preserve">Which entities are distrusted in your context? You can change this to be a company (local or foreign), or some other type of </w:t>
            </w:r>
            <w:r>
              <w:rPr>
                <w:i/>
              </w:rPr>
              <w:lastRenderedPageBreak/>
              <w:t xml:space="preserve">organization. </w:t>
            </w:r>
          </w:p>
          <w:p w14:paraId="45B61CB7" w14:textId="77777777" w:rsidR="004B491A" w:rsidRDefault="004B491A">
            <w:pPr>
              <w:widowControl w:val="0"/>
              <w:spacing w:line="240" w:lineRule="auto"/>
            </w:pPr>
          </w:p>
          <w:p w14:paraId="767869A0" w14:textId="77777777" w:rsidR="004B491A" w:rsidRDefault="004B491A">
            <w:pPr>
              <w:widowControl w:val="0"/>
              <w:spacing w:line="240" w:lineRule="auto"/>
            </w:pPr>
          </w:p>
          <w:p w14:paraId="04791477" w14:textId="77777777" w:rsidR="004B491A" w:rsidRDefault="004B491A">
            <w:pPr>
              <w:widowControl w:val="0"/>
              <w:spacing w:line="240" w:lineRule="auto"/>
            </w:pPr>
          </w:p>
        </w:tc>
      </w:tr>
      <w:tr w:rsidR="004B491A" w14:paraId="4D93DE9F" w14:textId="77777777">
        <w:trPr>
          <w:trHeight w:val="420"/>
        </w:trPr>
        <w:tc>
          <w:tcPr>
            <w:tcW w:w="9360" w:type="dxa"/>
            <w:gridSpan w:val="2"/>
            <w:shd w:val="clear" w:color="auto" w:fill="666666"/>
            <w:tcMar>
              <w:top w:w="100" w:type="dxa"/>
              <w:left w:w="100" w:type="dxa"/>
              <w:bottom w:w="100" w:type="dxa"/>
              <w:right w:w="100" w:type="dxa"/>
            </w:tcMar>
          </w:tcPr>
          <w:p w14:paraId="52DEEF6C" w14:textId="77777777" w:rsidR="004B491A" w:rsidRDefault="00000000">
            <w:pPr>
              <w:widowControl w:val="0"/>
              <w:spacing w:line="240" w:lineRule="auto"/>
              <w:jc w:val="center"/>
              <w:rPr>
                <w:b/>
                <w:color w:val="FFFFFF"/>
              </w:rPr>
            </w:pPr>
            <w:r>
              <w:rPr>
                <w:b/>
                <w:color w:val="FFFFFF"/>
              </w:rPr>
              <w:lastRenderedPageBreak/>
              <w:t>Secondary Protagonist - Company</w:t>
            </w:r>
          </w:p>
        </w:tc>
      </w:tr>
      <w:tr w:rsidR="004B491A" w14:paraId="15CB06DE" w14:textId="77777777" w:rsidTr="007B623A">
        <w:tc>
          <w:tcPr>
            <w:tcW w:w="2967" w:type="dxa"/>
            <w:shd w:val="clear" w:color="auto" w:fill="D9D9D9"/>
            <w:tcMar>
              <w:top w:w="100" w:type="dxa"/>
              <w:left w:w="100" w:type="dxa"/>
              <w:bottom w:w="100" w:type="dxa"/>
              <w:right w:w="100" w:type="dxa"/>
            </w:tcMar>
          </w:tcPr>
          <w:p w14:paraId="3CD0522D" w14:textId="77777777" w:rsidR="004B491A" w:rsidRDefault="00000000">
            <w:pPr>
              <w:widowControl w:val="0"/>
              <w:spacing w:line="240" w:lineRule="auto"/>
              <w:jc w:val="center"/>
              <w:rPr>
                <w:b/>
              </w:rPr>
            </w:pPr>
            <w:r>
              <w:rPr>
                <w:b/>
              </w:rPr>
              <w:t>US game</w:t>
            </w:r>
          </w:p>
        </w:tc>
        <w:tc>
          <w:tcPr>
            <w:tcW w:w="6393" w:type="dxa"/>
            <w:shd w:val="clear" w:color="auto" w:fill="D9D9D9"/>
            <w:tcMar>
              <w:top w:w="100" w:type="dxa"/>
              <w:left w:w="100" w:type="dxa"/>
              <w:bottom w:w="100" w:type="dxa"/>
              <w:right w:w="100" w:type="dxa"/>
            </w:tcMar>
          </w:tcPr>
          <w:p w14:paraId="1EED6F14" w14:textId="77777777" w:rsidR="004B491A" w:rsidRDefault="00000000">
            <w:pPr>
              <w:widowControl w:val="0"/>
              <w:spacing w:line="240" w:lineRule="auto"/>
              <w:jc w:val="center"/>
              <w:rPr>
                <w:b/>
              </w:rPr>
            </w:pPr>
            <w:r>
              <w:rPr>
                <w:b/>
              </w:rPr>
              <w:t>Localized game</w:t>
            </w:r>
          </w:p>
        </w:tc>
      </w:tr>
      <w:tr w:rsidR="004B491A" w14:paraId="0688395B" w14:textId="77777777" w:rsidTr="007B623A">
        <w:tc>
          <w:tcPr>
            <w:tcW w:w="2967" w:type="dxa"/>
            <w:shd w:val="clear" w:color="auto" w:fill="auto"/>
            <w:tcMar>
              <w:top w:w="100" w:type="dxa"/>
              <w:left w:w="100" w:type="dxa"/>
              <w:bottom w:w="100" w:type="dxa"/>
              <w:right w:w="100" w:type="dxa"/>
            </w:tcMar>
          </w:tcPr>
          <w:p w14:paraId="28D339C2" w14:textId="77777777" w:rsidR="004B491A" w:rsidRDefault="00000000">
            <w:pPr>
              <w:widowControl w:val="0"/>
              <w:spacing w:line="240" w:lineRule="auto"/>
              <w:rPr>
                <w:i/>
              </w:rPr>
            </w:pPr>
            <w:r>
              <w:rPr>
                <w:i/>
                <w:u w:val="single"/>
              </w:rPr>
              <w:t xml:space="preserve">Maker of </w:t>
            </w:r>
            <w:proofErr w:type="spellStart"/>
            <w:r>
              <w:rPr>
                <w:i/>
                <w:u w:val="single"/>
              </w:rPr>
              <w:t>Euphorigen</w:t>
            </w:r>
            <w:proofErr w:type="spellEnd"/>
            <w:r>
              <w:rPr>
                <w:i/>
              </w:rPr>
              <w:t xml:space="preserve"> -- People are also somewhat distrustful of companies, especially when they make claims based on their own internal data.</w:t>
            </w:r>
          </w:p>
          <w:p w14:paraId="4A5B896A" w14:textId="77777777" w:rsidR="004B491A" w:rsidRDefault="004B491A">
            <w:pPr>
              <w:widowControl w:val="0"/>
              <w:spacing w:line="240" w:lineRule="auto"/>
              <w:rPr>
                <w:i/>
                <w:u w:val="single"/>
              </w:rPr>
            </w:pPr>
          </w:p>
          <w:p w14:paraId="34B37B5B" w14:textId="77777777" w:rsidR="004B491A" w:rsidRDefault="004B491A">
            <w:pPr>
              <w:widowControl w:val="0"/>
              <w:spacing w:line="240" w:lineRule="auto"/>
              <w:rPr>
                <w:i/>
                <w:u w:val="single"/>
              </w:rPr>
            </w:pPr>
          </w:p>
          <w:p w14:paraId="64900F59" w14:textId="77777777" w:rsidR="004B491A" w:rsidRDefault="004B491A">
            <w:pPr>
              <w:widowControl w:val="0"/>
              <w:spacing w:line="240" w:lineRule="auto"/>
              <w:rPr>
                <w:i/>
                <w:u w:val="single"/>
              </w:rPr>
            </w:pPr>
          </w:p>
          <w:p w14:paraId="05A9B981" w14:textId="77777777" w:rsidR="004B491A" w:rsidRDefault="004B491A">
            <w:pPr>
              <w:widowControl w:val="0"/>
              <w:spacing w:line="240" w:lineRule="auto"/>
              <w:rPr>
                <w:i/>
                <w:u w:val="single"/>
              </w:rPr>
            </w:pPr>
          </w:p>
          <w:p w14:paraId="5B3E3A1E" w14:textId="77777777" w:rsidR="004B491A" w:rsidRDefault="004B491A">
            <w:pPr>
              <w:widowControl w:val="0"/>
              <w:spacing w:line="240" w:lineRule="auto"/>
              <w:rPr>
                <w:i/>
                <w:u w:val="single"/>
              </w:rPr>
            </w:pPr>
          </w:p>
        </w:tc>
        <w:tc>
          <w:tcPr>
            <w:tcW w:w="6393" w:type="dxa"/>
            <w:shd w:val="clear" w:color="auto" w:fill="auto"/>
            <w:tcMar>
              <w:top w:w="100" w:type="dxa"/>
              <w:left w:w="100" w:type="dxa"/>
              <w:bottom w:w="100" w:type="dxa"/>
              <w:right w:w="100" w:type="dxa"/>
            </w:tcMar>
          </w:tcPr>
          <w:p w14:paraId="7D4869D6" w14:textId="77777777" w:rsidR="004B491A" w:rsidRDefault="00000000">
            <w:pPr>
              <w:widowControl w:val="0"/>
              <w:spacing w:line="240" w:lineRule="auto"/>
              <w:rPr>
                <w:i/>
              </w:rPr>
            </w:pPr>
            <w:r>
              <w:rPr>
                <w:i/>
              </w:rPr>
              <w:t xml:space="preserve">What type of organization should be the maker of the element? E.g. A company? A government lab? Nongovernmental organization? </w:t>
            </w:r>
          </w:p>
          <w:p w14:paraId="5E1127E2" w14:textId="77777777" w:rsidR="004B491A" w:rsidRDefault="004B491A">
            <w:pPr>
              <w:widowControl w:val="0"/>
              <w:spacing w:line="240" w:lineRule="auto"/>
              <w:rPr>
                <w:i/>
              </w:rPr>
            </w:pPr>
          </w:p>
          <w:p w14:paraId="5333EDBB" w14:textId="77777777" w:rsidR="004B491A" w:rsidRDefault="004B491A">
            <w:pPr>
              <w:widowControl w:val="0"/>
              <w:spacing w:line="240" w:lineRule="auto"/>
              <w:rPr>
                <w:i/>
              </w:rPr>
            </w:pPr>
          </w:p>
          <w:p w14:paraId="0A33F69A" w14:textId="77777777" w:rsidR="004B491A" w:rsidRDefault="004B491A">
            <w:pPr>
              <w:widowControl w:val="0"/>
              <w:spacing w:line="240" w:lineRule="auto"/>
              <w:rPr>
                <w:i/>
              </w:rPr>
            </w:pPr>
          </w:p>
        </w:tc>
      </w:tr>
      <w:tr w:rsidR="004B491A" w14:paraId="1718B197" w14:textId="77777777">
        <w:trPr>
          <w:trHeight w:val="420"/>
        </w:trPr>
        <w:tc>
          <w:tcPr>
            <w:tcW w:w="9360" w:type="dxa"/>
            <w:gridSpan w:val="2"/>
            <w:shd w:val="clear" w:color="auto" w:fill="666666"/>
            <w:tcMar>
              <w:top w:w="100" w:type="dxa"/>
              <w:left w:w="100" w:type="dxa"/>
              <w:bottom w:w="100" w:type="dxa"/>
              <w:right w:w="100" w:type="dxa"/>
            </w:tcMar>
          </w:tcPr>
          <w:p w14:paraId="330D0F82" w14:textId="77777777" w:rsidR="004B491A" w:rsidRDefault="00000000">
            <w:pPr>
              <w:widowControl w:val="0"/>
              <w:spacing w:line="240" w:lineRule="auto"/>
              <w:jc w:val="center"/>
              <w:rPr>
                <w:b/>
                <w:color w:val="FFFFFF"/>
              </w:rPr>
            </w:pPr>
            <w:r>
              <w:rPr>
                <w:b/>
                <w:color w:val="FFFFFF"/>
              </w:rPr>
              <w:t>Trustworthy individual - Scientist</w:t>
            </w:r>
          </w:p>
        </w:tc>
      </w:tr>
      <w:tr w:rsidR="004B491A" w14:paraId="7A8B6F19" w14:textId="77777777" w:rsidTr="007B623A">
        <w:tc>
          <w:tcPr>
            <w:tcW w:w="2967" w:type="dxa"/>
            <w:shd w:val="clear" w:color="auto" w:fill="D9D9D9"/>
            <w:tcMar>
              <w:top w:w="100" w:type="dxa"/>
              <w:left w:w="100" w:type="dxa"/>
              <w:bottom w:w="100" w:type="dxa"/>
              <w:right w:w="100" w:type="dxa"/>
            </w:tcMar>
          </w:tcPr>
          <w:p w14:paraId="2961ACA6" w14:textId="77777777" w:rsidR="004B491A" w:rsidRDefault="00000000">
            <w:pPr>
              <w:widowControl w:val="0"/>
              <w:spacing w:line="240" w:lineRule="auto"/>
              <w:jc w:val="center"/>
            </w:pPr>
            <w:r>
              <w:t>US Game</w:t>
            </w:r>
          </w:p>
        </w:tc>
        <w:tc>
          <w:tcPr>
            <w:tcW w:w="6393" w:type="dxa"/>
            <w:shd w:val="clear" w:color="auto" w:fill="D9D9D9"/>
            <w:tcMar>
              <w:top w:w="100" w:type="dxa"/>
              <w:left w:w="100" w:type="dxa"/>
              <w:bottom w:w="100" w:type="dxa"/>
              <w:right w:w="100" w:type="dxa"/>
            </w:tcMar>
          </w:tcPr>
          <w:p w14:paraId="23291806" w14:textId="77777777" w:rsidR="004B491A" w:rsidRDefault="00000000">
            <w:pPr>
              <w:widowControl w:val="0"/>
              <w:spacing w:line="240" w:lineRule="auto"/>
              <w:jc w:val="center"/>
            </w:pPr>
            <w:r>
              <w:t>Localized Game</w:t>
            </w:r>
          </w:p>
        </w:tc>
      </w:tr>
      <w:tr w:rsidR="004B491A" w14:paraId="2A9BF15C" w14:textId="77777777" w:rsidTr="007B623A">
        <w:tc>
          <w:tcPr>
            <w:tcW w:w="2967" w:type="dxa"/>
            <w:shd w:val="clear" w:color="auto" w:fill="auto"/>
            <w:tcMar>
              <w:top w:w="100" w:type="dxa"/>
              <w:left w:w="100" w:type="dxa"/>
              <w:bottom w:w="100" w:type="dxa"/>
              <w:right w:w="100" w:type="dxa"/>
            </w:tcMar>
          </w:tcPr>
          <w:p w14:paraId="523218E1" w14:textId="77777777" w:rsidR="004B491A" w:rsidRDefault="00000000">
            <w:pPr>
              <w:widowControl w:val="0"/>
              <w:spacing w:line="240" w:lineRule="auto"/>
              <w:rPr>
                <w:i/>
              </w:rPr>
            </w:pPr>
            <w:r>
              <w:rPr>
                <w:i/>
                <w:u w:val="single"/>
              </w:rPr>
              <w:t>Prominent scientist</w:t>
            </w:r>
            <w:r>
              <w:rPr>
                <w:i/>
              </w:rPr>
              <w:t xml:space="preserve"> -- People will generally have a greater trust in a scientist who does not have any relationship to the government or company. In the game people generally do not question the trustworthiness of the first (deepfake) video. This helps create the surprising plot twist moment.</w:t>
            </w:r>
          </w:p>
          <w:p w14:paraId="66F140E2" w14:textId="77777777" w:rsidR="004B491A" w:rsidRDefault="004B491A">
            <w:pPr>
              <w:widowControl w:val="0"/>
              <w:spacing w:line="240" w:lineRule="auto"/>
            </w:pPr>
          </w:p>
          <w:p w14:paraId="50531370" w14:textId="77777777" w:rsidR="004B491A" w:rsidRDefault="004B491A">
            <w:pPr>
              <w:widowControl w:val="0"/>
              <w:spacing w:line="240" w:lineRule="auto"/>
            </w:pPr>
          </w:p>
        </w:tc>
        <w:tc>
          <w:tcPr>
            <w:tcW w:w="6393" w:type="dxa"/>
            <w:shd w:val="clear" w:color="auto" w:fill="auto"/>
            <w:tcMar>
              <w:top w:w="100" w:type="dxa"/>
              <w:left w:w="100" w:type="dxa"/>
              <w:bottom w:w="100" w:type="dxa"/>
              <w:right w:w="100" w:type="dxa"/>
            </w:tcMar>
          </w:tcPr>
          <w:p w14:paraId="1E1D9AC3" w14:textId="77777777" w:rsidR="004B491A" w:rsidRDefault="00000000">
            <w:pPr>
              <w:widowControl w:val="0"/>
              <w:spacing w:line="240" w:lineRule="auto"/>
              <w:rPr>
                <w:i/>
              </w:rPr>
            </w:pPr>
            <w:r>
              <w:rPr>
                <w:i/>
              </w:rPr>
              <w:t xml:space="preserve">Who, or what type of organization, will generally be highly trusted in your context? </w:t>
            </w:r>
          </w:p>
          <w:p w14:paraId="70C6F3F8" w14:textId="77777777" w:rsidR="004B491A" w:rsidRDefault="004B491A">
            <w:pPr>
              <w:widowControl w:val="0"/>
              <w:spacing w:line="240" w:lineRule="auto"/>
            </w:pPr>
          </w:p>
          <w:p w14:paraId="1B8A55BA" w14:textId="77777777" w:rsidR="004B491A" w:rsidRDefault="004B491A">
            <w:pPr>
              <w:widowControl w:val="0"/>
              <w:spacing w:line="240" w:lineRule="auto"/>
            </w:pPr>
          </w:p>
          <w:p w14:paraId="250771F3" w14:textId="77777777" w:rsidR="004B491A" w:rsidRDefault="004B491A">
            <w:pPr>
              <w:widowControl w:val="0"/>
              <w:spacing w:line="240" w:lineRule="auto"/>
            </w:pPr>
          </w:p>
          <w:p w14:paraId="29AB45A7" w14:textId="77777777" w:rsidR="004B491A" w:rsidRDefault="004B491A">
            <w:pPr>
              <w:widowControl w:val="0"/>
              <w:spacing w:line="240" w:lineRule="auto"/>
            </w:pPr>
          </w:p>
        </w:tc>
      </w:tr>
      <w:tr w:rsidR="004B491A" w14:paraId="4903522A" w14:textId="77777777">
        <w:trPr>
          <w:trHeight w:val="420"/>
        </w:trPr>
        <w:tc>
          <w:tcPr>
            <w:tcW w:w="9360" w:type="dxa"/>
            <w:gridSpan w:val="2"/>
            <w:shd w:val="clear" w:color="auto" w:fill="666666"/>
            <w:tcMar>
              <w:top w:w="100" w:type="dxa"/>
              <w:left w:w="100" w:type="dxa"/>
              <w:bottom w:w="100" w:type="dxa"/>
              <w:right w:w="100" w:type="dxa"/>
            </w:tcMar>
          </w:tcPr>
          <w:p w14:paraId="3B871A28" w14:textId="77777777" w:rsidR="004B491A" w:rsidRDefault="00000000">
            <w:pPr>
              <w:widowControl w:val="0"/>
              <w:spacing w:line="240" w:lineRule="auto"/>
              <w:jc w:val="center"/>
              <w:rPr>
                <w:b/>
                <w:color w:val="FFFFFF"/>
              </w:rPr>
            </w:pPr>
            <w:r>
              <w:rPr>
                <w:b/>
                <w:color w:val="FFFFFF"/>
              </w:rPr>
              <w:lastRenderedPageBreak/>
              <w:t>Other</w:t>
            </w:r>
          </w:p>
        </w:tc>
      </w:tr>
      <w:tr w:rsidR="004B491A" w14:paraId="6CA57C8A" w14:textId="77777777" w:rsidTr="007B623A">
        <w:tc>
          <w:tcPr>
            <w:tcW w:w="2967" w:type="dxa"/>
            <w:shd w:val="clear" w:color="auto" w:fill="D9D9D9"/>
            <w:tcMar>
              <w:top w:w="100" w:type="dxa"/>
              <w:left w:w="100" w:type="dxa"/>
              <w:bottom w:w="100" w:type="dxa"/>
              <w:right w:w="100" w:type="dxa"/>
            </w:tcMar>
          </w:tcPr>
          <w:p w14:paraId="1F73E2BC" w14:textId="77777777" w:rsidR="004B491A" w:rsidRDefault="00000000">
            <w:pPr>
              <w:widowControl w:val="0"/>
              <w:spacing w:line="240" w:lineRule="auto"/>
              <w:jc w:val="center"/>
              <w:rPr>
                <w:b/>
              </w:rPr>
            </w:pPr>
            <w:r>
              <w:rPr>
                <w:b/>
              </w:rPr>
              <w:t>US game</w:t>
            </w:r>
          </w:p>
        </w:tc>
        <w:tc>
          <w:tcPr>
            <w:tcW w:w="6393" w:type="dxa"/>
            <w:shd w:val="clear" w:color="auto" w:fill="D9D9D9"/>
            <w:tcMar>
              <w:top w:w="100" w:type="dxa"/>
              <w:left w:w="100" w:type="dxa"/>
              <w:bottom w:w="100" w:type="dxa"/>
              <w:right w:w="100" w:type="dxa"/>
            </w:tcMar>
          </w:tcPr>
          <w:p w14:paraId="3BCE1918" w14:textId="77777777" w:rsidR="004B491A" w:rsidRDefault="00000000">
            <w:pPr>
              <w:widowControl w:val="0"/>
              <w:spacing w:line="240" w:lineRule="auto"/>
              <w:jc w:val="center"/>
              <w:rPr>
                <w:b/>
              </w:rPr>
            </w:pPr>
            <w:r>
              <w:rPr>
                <w:b/>
              </w:rPr>
              <w:t>Localized game</w:t>
            </w:r>
          </w:p>
        </w:tc>
      </w:tr>
      <w:tr w:rsidR="004B491A" w14:paraId="3FB5E258" w14:textId="77777777" w:rsidTr="007B623A">
        <w:tc>
          <w:tcPr>
            <w:tcW w:w="2967" w:type="dxa"/>
            <w:shd w:val="clear" w:color="auto" w:fill="auto"/>
            <w:tcMar>
              <w:top w:w="100" w:type="dxa"/>
              <w:left w:w="100" w:type="dxa"/>
              <w:bottom w:w="100" w:type="dxa"/>
              <w:right w:w="100" w:type="dxa"/>
            </w:tcMar>
          </w:tcPr>
          <w:p w14:paraId="23A7BDA2" w14:textId="77777777" w:rsidR="004B491A" w:rsidRDefault="004B491A">
            <w:pPr>
              <w:widowControl w:val="0"/>
              <w:spacing w:line="240" w:lineRule="auto"/>
            </w:pPr>
          </w:p>
          <w:p w14:paraId="7522C14C" w14:textId="77777777" w:rsidR="004B491A" w:rsidRDefault="004B491A">
            <w:pPr>
              <w:widowControl w:val="0"/>
              <w:spacing w:line="240" w:lineRule="auto"/>
            </w:pPr>
          </w:p>
          <w:p w14:paraId="515E6B75" w14:textId="77777777" w:rsidR="004B491A" w:rsidRDefault="004B491A">
            <w:pPr>
              <w:widowControl w:val="0"/>
              <w:spacing w:line="240" w:lineRule="auto"/>
            </w:pPr>
          </w:p>
          <w:p w14:paraId="2E4D423E" w14:textId="77777777" w:rsidR="004B491A" w:rsidRDefault="004B491A">
            <w:pPr>
              <w:widowControl w:val="0"/>
              <w:spacing w:line="240" w:lineRule="auto"/>
            </w:pPr>
          </w:p>
          <w:p w14:paraId="64F31D16" w14:textId="77777777" w:rsidR="004B491A" w:rsidRDefault="004B491A">
            <w:pPr>
              <w:widowControl w:val="0"/>
              <w:spacing w:line="240" w:lineRule="auto"/>
            </w:pPr>
          </w:p>
          <w:p w14:paraId="5DAFC9A7" w14:textId="77777777" w:rsidR="004B491A" w:rsidRDefault="004B491A">
            <w:pPr>
              <w:widowControl w:val="0"/>
              <w:spacing w:line="240" w:lineRule="auto"/>
            </w:pPr>
          </w:p>
        </w:tc>
        <w:tc>
          <w:tcPr>
            <w:tcW w:w="6393" w:type="dxa"/>
            <w:shd w:val="clear" w:color="auto" w:fill="auto"/>
            <w:tcMar>
              <w:top w:w="100" w:type="dxa"/>
              <w:left w:w="100" w:type="dxa"/>
              <w:bottom w:w="100" w:type="dxa"/>
              <w:right w:w="100" w:type="dxa"/>
            </w:tcMar>
          </w:tcPr>
          <w:p w14:paraId="3BD804C1" w14:textId="77777777" w:rsidR="004B491A" w:rsidRDefault="00000000">
            <w:pPr>
              <w:widowControl w:val="0"/>
              <w:spacing w:line="240" w:lineRule="auto"/>
              <w:rPr>
                <w:i/>
              </w:rPr>
            </w:pPr>
            <w:r>
              <w:rPr>
                <w:i/>
              </w:rPr>
              <w:t>Is there anything else you would suggest modifying about the narrative?</w:t>
            </w:r>
          </w:p>
          <w:p w14:paraId="693B27F8" w14:textId="77777777" w:rsidR="004B491A" w:rsidRDefault="004B491A">
            <w:pPr>
              <w:widowControl w:val="0"/>
              <w:spacing w:line="240" w:lineRule="auto"/>
            </w:pPr>
          </w:p>
          <w:p w14:paraId="1D79365A" w14:textId="77777777" w:rsidR="004B491A" w:rsidRDefault="004B491A">
            <w:pPr>
              <w:widowControl w:val="0"/>
              <w:spacing w:line="240" w:lineRule="auto"/>
            </w:pPr>
          </w:p>
          <w:p w14:paraId="4E26EBB1" w14:textId="77777777" w:rsidR="004B491A" w:rsidRDefault="004B491A">
            <w:pPr>
              <w:widowControl w:val="0"/>
              <w:spacing w:line="240" w:lineRule="auto"/>
            </w:pPr>
          </w:p>
          <w:p w14:paraId="462CCCB4" w14:textId="77777777" w:rsidR="004B491A" w:rsidRDefault="004B491A">
            <w:pPr>
              <w:widowControl w:val="0"/>
              <w:spacing w:line="240" w:lineRule="auto"/>
            </w:pPr>
          </w:p>
        </w:tc>
      </w:tr>
    </w:tbl>
    <w:p w14:paraId="3FB9125A" w14:textId="77777777" w:rsidR="004B491A" w:rsidRDefault="004B491A"/>
    <w:p w14:paraId="3A01CC01" w14:textId="640FFED3" w:rsidR="004B491A" w:rsidRPr="00012D1B" w:rsidRDefault="00F265B2">
      <w:pPr>
        <w:widowControl w:val="0"/>
        <w:spacing w:after="200"/>
        <w:rPr>
          <w:rFonts w:eastAsia="Times New Roman"/>
          <w:b/>
          <w:bCs/>
        </w:rPr>
      </w:pPr>
      <w:r w:rsidRPr="00012D1B">
        <w:rPr>
          <w:rFonts w:eastAsia="Times New Roman"/>
          <w:b/>
          <w:bCs/>
        </w:rPr>
        <w:t>Briefly explain reasons why</w:t>
      </w:r>
      <w:r w:rsidRPr="00012D1B">
        <w:rPr>
          <w:rFonts w:eastAsia="Times New Roman"/>
          <w:b/>
          <w:bCs/>
        </w:rPr>
        <w:t xml:space="preserve"> this narrative could work in the Czech environment</w:t>
      </w:r>
      <w:r w:rsidRPr="00012D1B">
        <w:rPr>
          <w:rFonts w:eastAsia="Times New Roman"/>
          <w:b/>
          <w:bCs/>
        </w:rPr>
        <w:t>:</w:t>
      </w:r>
    </w:p>
    <w:p w14:paraId="757C35D2" w14:textId="77777777" w:rsidR="00F265B2" w:rsidRDefault="00F265B2">
      <w:pPr>
        <w:widowControl w:val="0"/>
        <w:spacing w:after="200"/>
      </w:pPr>
    </w:p>
    <w:p w14:paraId="71FC1CE0" w14:textId="77777777" w:rsidR="004B491A" w:rsidRDefault="004B491A">
      <w:pPr>
        <w:widowControl w:val="0"/>
        <w:spacing w:after="200"/>
      </w:pPr>
    </w:p>
    <w:p w14:paraId="6FECA765" w14:textId="77777777" w:rsidR="004B491A" w:rsidRDefault="004B491A">
      <w:pPr>
        <w:widowControl w:val="0"/>
        <w:spacing w:after="200"/>
      </w:pPr>
    </w:p>
    <w:p w14:paraId="15117F6B" w14:textId="77777777" w:rsidR="007B623A" w:rsidRDefault="007B623A">
      <w:pPr>
        <w:widowControl w:val="0"/>
        <w:spacing w:after="200"/>
      </w:pPr>
    </w:p>
    <w:p w14:paraId="6F5C8637" w14:textId="77777777" w:rsidR="007B623A" w:rsidRDefault="007B623A">
      <w:pPr>
        <w:widowControl w:val="0"/>
        <w:spacing w:after="200"/>
      </w:pPr>
    </w:p>
    <w:p w14:paraId="51A6B7FD" w14:textId="77777777" w:rsidR="007B623A" w:rsidRDefault="007B623A">
      <w:pPr>
        <w:widowControl w:val="0"/>
        <w:spacing w:after="200"/>
      </w:pPr>
    </w:p>
    <w:p w14:paraId="42FF95B8" w14:textId="77777777" w:rsidR="007B623A" w:rsidRDefault="007B623A">
      <w:pPr>
        <w:widowControl w:val="0"/>
        <w:spacing w:after="200"/>
      </w:pPr>
    </w:p>
    <w:p w14:paraId="6F99A399" w14:textId="77777777" w:rsidR="007B623A" w:rsidRDefault="007B623A">
      <w:pPr>
        <w:widowControl w:val="0"/>
        <w:spacing w:after="200"/>
      </w:pPr>
    </w:p>
    <w:p w14:paraId="7336492E" w14:textId="77777777" w:rsidR="007B623A" w:rsidRDefault="007B623A">
      <w:pPr>
        <w:widowControl w:val="0"/>
        <w:spacing w:after="200"/>
      </w:pPr>
    </w:p>
    <w:p w14:paraId="631FA646" w14:textId="77777777" w:rsidR="007B623A" w:rsidRDefault="007B623A">
      <w:pPr>
        <w:widowControl w:val="0"/>
        <w:spacing w:after="200"/>
      </w:pPr>
    </w:p>
    <w:p w14:paraId="64DECECA" w14:textId="77777777" w:rsidR="004B491A" w:rsidRDefault="004B491A">
      <w:pPr>
        <w:widowControl w:val="0"/>
        <w:spacing w:after="200"/>
      </w:pPr>
    </w:p>
    <w:p w14:paraId="52B01A63" w14:textId="281769EC" w:rsidR="004B491A" w:rsidRPr="00F265B2" w:rsidRDefault="00F265B2">
      <w:pPr>
        <w:widowControl w:val="0"/>
        <w:spacing w:after="200"/>
        <w:rPr>
          <w:b/>
          <w:sz w:val="32"/>
          <w:szCs w:val="32"/>
        </w:rPr>
      </w:pPr>
      <w:r w:rsidRPr="00F265B2">
        <w:rPr>
          <w:b/>
          <w:sz w:val="32"/>
          <w:szCs w:val="32"/>
        </w:rPr>
        <w:t>Informed consent</w:t>
      </w:r>
    </w:p>
    <w:p w14:paraId="64FB5565" w14:textId="3451A03E" w:rsidR="004B491A" w:rsidRPr="00012D1B" w:rsidRDefault="00F265B2" w:rsidP="00F265B2">
      <w:pPr>
        <w:rPr>
          <w:b/>
          <w:bCs/>
          <w:i/>
          <w:iCs/>
        </w:rPr>
      </w:pPr>
      <w:r w:rsidRPr="00012D1B">
        <w:rPr>
          <w:b/>
          <w:bCs/>
          <w:i/>
          <w:iCs/>
        </w:rPr>
        <w:t>C</w:t>
      </w:r>
      <w:r w:rsidRPr="00012D1B">
        <w:rPr>
          <w:b/>
          <w:bCs/>
          <w:i/>
          <w:iCs/>
        </w:rPr>
        <w:t xml:space="preserve">onsent to use the answers for research and localization of the game in the Czech </w:t>
      </w:r>
      <w:proofErr w:type="gramStart"/>
      <w:r w:rsidRPr="00012D1B">
        <w:rPr>
          <w:b/>
          <w:bCs/>
          <w:i/>
          <w:iCs/>
        </w:rPr>
        <w:t>environment</w:t>
      </w:r>
      <w:proofErr w:type="gramEnd"/>
    </w:p>
    <w:p w14:paraId="1907F24A" w14:textId="3B2CE701" w:rsidR="004B491A" w:rsidRPr="00012D1B" w:rsidRDefault="00F265B2">
      <w:pPr>
        <w:widowControl w:val="0"/>
        <w:spacing w:after="200"/>
        <w:rPr>
          <w:i/>
          <w:iCs/>
        </w:rPr>
      </w:pPr>
      <w:r w:rsidRPr="00012D1B">
        <w:rPr>
          <w:i/>
          <w:iCs/>
          <w:u w:val="single"/>
        </w:rPr>
        <w:t>I agree</w:t>
      </w:r>
      <w:r w:rsidRPr="00012D1B">
        <w:rPr>
          <w:i/>
          <w:iCs/>
          <w:u w:val="single"/>
        </w:rPr>
        <w:t xml:space="preserve"> / don</w:t>
      </w:r>
      <w:r w:rsidRPr="00012D1B">
        <w:rPr>
          <w:i/>
          <w:iCs/>
          <w:u w:val="single"/>
          <w:lang w:val="en-US"/>
        </w:rPr>
        <w:t>’</w:t>
      </w:r>
      <w:r w:rsidRPr="00012D1B">
        <w:rPr>
          <w:i/>
          <w:iCs/>
          <w:u w:val="single"/>
          <w:lang w:val="cs-CZ"/>
        </w:rPr>
        <w:t xml:space="preserve">t </w:t>
      </w:r>
      <w:proofErr w:type="spellStart"/>
      <w:r w:rsidRPr="00012D1B">
        <w:rPr>
          <w:i/>
          <w:iCs/>
          <w:u w:val="single"/>
          <w:lang w:val="cs-CZ"/>
        </w:rPr>
        <w:t>agree</w:t>
      </w:r>
      <w:proofErr w:type="spellEnd"/>
      <w:r w:rsidRPr="00012D1B">
        <w:rPr>
          <w:i/>
          <w:iCs/>
        </w:rPr>
        <w:t xml:space="preserve"> to us</w:t>
      </w:r>
      <w:r w:rsidR="00012D1B" w:rsidRPr="00012D1B">
        <w:rPr>
          <w:i/>
          <w:iCs/>
        </w:rPr>
        <w:t>ing</w:t>
      </w:r>
      <w:r w:rsidRPr="00012D1B">
        <w:rPr>
          <w:i/>
          <w:iCs/>
        </w:rPr>
        <w:t xml:space="preserve"> the</w:t>
      </w:r>
      <w:r w:rsidRPr="00012D1B">
        <w:rPr>
          <w:i/>
          <w:iCs/>
        </w:rPr>
        <w:t xml:space="preserve"> answers for research and localization of the game in the Czech environment</w:t>
      </w:r>
      <w:r w:rsidRPr="00012D1B">
        <w:rPr>
          <w:i/>
          <w:iCs/>
        </w:rPr>
        <w:t xml:space="preserve">. </w:t>
      </w:r>
      <w:r w:rsidRPr="00012D1B">
        <w:rPr>
          <w:i/>
          <w:iCs/>
        </w:rPr>
        <w:t xml:space="preserve">The </w:t>
      </w:r>
      <w:r w:rsidR="00012D1B" w:rsidRPr="00012D1B">
        <w:rPr>
          <w:i/>
          <w:iCs/>
        </w:rPr>
        <w:t xml:space="preserve">anonymized </w:t>
      </w:r>
      <w:r w:rsidRPr="00012D1B">
        <w:rPr>
          <w:i/>
          <w:iCs/>
        </w:rPr>
        <w:t>answers will be handled by the workshop facilitator team</w:t>
      </w:r>
      <w:r w:rsidRPr="00012D1B">
        <w:rPr>
          <w:i/>
          <w:iCs/>
        </w:rPr>
        <w:t xml:space="preserve"> (Chris Coward, Ladislava Zbiejczuk Suchá, Robert Cibin, David Janda, Veronika Húšťová)</w:t>
      </w:r>
      <w:r w:rsidR="00012D1B" w:rsidRPr="00012D1B">
        <w:rPr>
          <w:i/>
          <w:iCs/>
        </w:rPr>
        <w:t>. A</w:t>
      </w:r>
      <w:r w:rsidRPr="00012D1B">
        <w:rPr>
          <w:i/>
          <w:iCs/>
        </w:rPr>
        <w:t>ny use of the answers for research and localization will always be anonymous.</w:t>
      </w:r>
    </w:p>
    <w:p w14:paraId="60E6B841" w14:textId="77777777" w:rsidR="004B491A" w:rsidRDefault="004B491A"/>
    <w:p w14:paraId="0E37785F" w14:textId="77777777" w:rsidR="004B491A" w:rsidRDefault="004B491A"/>
    <w:p w14:paraId="0111976D" w14:textId="77777777" w:rsidR="004B491A" w:rsidRDefault="004B491A"/>
    <w:sectPr w:rsidR="004B491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727C"/>
    <w:multiLevelType w:val="hybridMultilevel"/>
    <w:tmpl w:val="BE6A6B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8E8122A"/>
    <w:multiLevelType w:val="hybridMultilevel"/>
    <w:tmpl w:val="A6CA240E"/>
    <w:lvl w:ilvl="0" w:tplc="910ACDBE">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46804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51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1A"/>
    <w:rsid w:val="00012D1B"/>
    <w:rsid w:val="004B491A"/>
    <w:rsid w:val="007B623A"/>
    <w:rsid w:val="008F7A39"/>
    <w:rsid w:val="0099173F"/>
    <w:rsid w:val="00AE2179"/>
    <w:rsid w:val="00D64616"/>
    <w:rsid w:val="00F26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A960"/>
  <w15:docId w15:val="{1F4E1BD5-1D75-409E-BCAE-FC48CBA1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F265B2"/>
    <w:pPr>
      <w:spacing w:line="240" w:lineRule="auto"/>
      <w:ind w:left="720"/>
    </w:pPr>
    <w:rPr>
      <w:rFonts w:ascii="Calibri" w:eastAsiaTheme="minorHAnsi" w:hAnsi="Calibri" w:cs="Calibri"/>
      <w:sz w:val="24"/>
      <w:szCs w:val="24"/>
      <w:lang w:val="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08135">
      <w:bodyDiv w:val="1"/>
      <w:marLeft w:val="0"/>
      <w:marRight w:val="0"/>
      <w:marTop w:val="0"/>
      <w:marBottom w:val="0"/>
      <w:divBdr>
        <w:top w:val="none" w:sz="0" w:space="0" w:color="auto"/>
        <w:left w:val="none" w:sz="0" w:space="0" w:color="auto"/>
        <w:bottom w:val="none" w:sz="0" w:space="0" w:color="auto"/>
        <w:right w:val="none" w:sz="0" w:space="0" w:color="auto"/>
      </w:divBdr>
    </w:div>
    <w:div w:id="167603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556</Words>
  <Characters>3281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Ladislava Zbiejczuk Suchá</cp:lastModifiedBy>
  <cp:revision>5</cp:revision>
  <dcterms:created xsi:type="dcterms:W3CDTF">2024-05-20T09:53:00Z</dcterms:created>
  <dcterms:modified xsi:type="dcterms:W3CDTF">2024-05-20T11:01:00Z</dcterms:modified>
</cp:coreProperties>
</file>