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741F" w14:textId="4C880F3C" w:rsidR="008B34C4" w:rsidRPr="006A667B" w:rsidRDefault="008B34C4" w:rsidP="00A363A9">
      <w:pPr>
        <w:jc w:val="both"/>
        <w:rPr>
          <w:b/>
          <w:bCs/>
          <w:sz w:val="24"/>
          <w:szCs w:val="24"/>
        </w:rPr>
      </w:pPr>
      <w:r w:rsidRPr="006A667B">
        <w:rPr>
          <w:b/>
          <w:bCs/>
          <w:sz w:val="24"/>
          <w:szCs w:val="24"/>
        </w:rPr>
        <w:t xml:space="preserve">Werner </w:t>
      </w:r>
      <w:proofErr w:type="spellStart"/>
      <w:r w:rsidRPr="006A667B">
        <w:rPr>
          <w:b/>
          <w:bCs/>
          <w:sz w:val="24"/>
          <w:szCs w:val="24"/>
        </w:rPr>
        <w:t>Haftmann</w:t>
      </w:r>
      <w:proofErr w:type="spellEnd"/>
      <w:r w:rsidRPr="006A667B">
        <w:rPr>
          <w:b/>
          <w:bCs/>
          <w:sz w:val="24"/>
          <w:szCs w:val="24"/>
        </w:rPr>
        <w:t>: Míra a forma v německém moderním malířství</w:t>
      </w:r>
      <w:r w:rsidR="00741867">
        <w:rPr>
          <w:b/>
          <w:bCs/>
          <w:sz w:val="24"/>
          <w:szCs w:val="24"/>
        </w:rPr>
        <w:t>,</w:t>
      </w:r>
      <w:r w:rsidRPr="006A667B">
        <w:rPr>
          <w:b/>
          <w:bCs/>
          <w:sz w:val="24"/>
          <w:szCs w:val="24"/>
        </w:rPr>
        <w:t xml:space="preserve"> </w:t>
      </w:r>
      <w:r w:rsidR="003062B5">
        <w:rPr>
          <w:b/>
          <w:bCs/>
          <w:sz w:val="24"/>
          <w:szCs w:val="24"/>
        </w:rPr>
        <w:t>Göttingen 1965</w:t>
      </w:r>
      <w:r w:rsidR="00741867">
        <w:rPr>
          <w:b/>
          <w:bCs/>
          <w:sz w:val="24"/>
          <w:szCs w:val="24"/>
        </w:rPr>
        <w:t>.</w:t>
      </w:r>
      <w:r w:rsidR="0046145B">
        <w:rPr>
          <w:b/>
          <w:bCs/>
          <w:sz w:val="24"/>
          <w:szCs w:val="24"/>
        </w:rPr>
        <w:t>/</w:t>
      </w:r>
      <w:r w:rsidR="000063E3">
        <w:rPr>
          <w:b/>
          <w:bCs/>
          <w:sz w:val="24"/>
          <w:szCs w:val="24"/>
        </w:rPr>
        <w:t xml:space="preserve"> </w:t>
      </w:r>
      <w:r w:rsidR="00672649">
        <w:rPr>
          <w:b/>
          <w:bCs/>
          <w:sz w:val="24"/>
          <w:szCs w:val="24"/>
        </w:rPr>
        <w:t xml:space="preserve">Moderní umění a jeho politická idea, </w:t>
      </w:r>
      <w:proofErr w:type="spellStart"/>
      <w:r w:rsidR="00672649">
        <w:rPr>
          <w:b/>
          <w:bCs/>
          <w:sz w:val="24"/>
          <w:szCs w:val="24"/>
        </w:rPr>
        <w:t>Jahresring</w:t>
      </w:r>
      <w:proofErr w:type="spellEnd"/>
      <w:r w:rsidR="00672649">
        <w:rPr>
          <w:b/>
          <w:bCs/>
          <w:sz w:val="24"/>
          <w:szCs w:val="24"/>
        </w:rPr>
        <w:t xml:space="preserve"> 1957</w:t>
      </w:r>
      <w:r w:rsidR="004A5425">
        <w:rPr>
          <w:b/>
          <w:bCs/>
          <w:sz w:val="24"/>
          <w:szCs w:val="24"/>
        </w:rPr>
        <w:t>.</w:t>
      </w:r>
    </w:p>
    <w:p w14:paraId="3597F4B4" w14:textId="77777777" w:rsidR="00852269" w:rsidRDefault="008B34C4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 xml:space="preserve">Měli bychom v dnešní době globální politické a ekonomické provázanosti a nadnárodní integrace stále trvat na zvláštnostech jednotlivých národních kultur? Měli bychom například v moderním umění stále mluvit o tom, co je na něm "německé"? </w:t>
      </w:r>
    </w:p>
    <w:p w14:paraId="0B60B097" w14:textId="680F7F6A" w:rsidR="008B34C4" w:rsidRPr="00A363A9" w:rsidRDefault="008B34C4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 xml:space="preserve">Některé impulsy pro tuto světovou kultury přišly také z Německa. Jsou důležitější, než se obecně předpokládá. Právě v Německu, v okruhu Bauhausu, vznikly myšlenky o novém formování našich každodenních předmětů z hlediska jejich funkce, myšlenky, které rychle změnily pojetí lidského prostředí od Japonska po Ameriku. </w:t>
      </w:r>
    </w:p>
    <w:p w14:paraId="590A227A" w14:textId="264D0628" w:rsidR="008B34C4" w:rsidRPr="00A363A9" w:rsidRDefault="008B34C4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 xml:space="preserve">Když však mluvím o německém přínosu, či dokonce o specifickém způsobu německého ducha, dostávám se zřejmě do rozporu s </w:t>
      </w:r>
      <w:proofErr w:type="spellStart"/>
      <w:r w:rsidRPr="00A363A9">
        <w:rPr>
          <w:sz w:val="24"/>
          <w:szCs w:val="24"/>
        </w:rPr>
        <w:t>nadregionálností</w:t>
      </w:r>
      <w:proofErr w:type="spellEnd"/>
      <w:r w:rsidRPr="00A363A9">
        <w:rPr>
          <w:sz w:val="24"/>
          <w:szCs w:val="24"/>
        </w:rPr>
        <w:t xml:space="preserve"> moderního umění, kterou jsem právě zdůraznil. Umělecké systémy, styly, nejsou nic izolovaného. Stojí na širokém lidském základu. Síly jako jsou prostředí a původ, tradice a národní osobitosti však na tento základ působí a ovlivňují nadřazený systém. Aby byla perspektiva zcela jasná: národy světa by měly být jako kytice květů, v níž má každý květ svou vlastní vůni a barvu, a přesto společně </w:t>
      </w:r>
      <w:proofErr w:type="gramStart"/>
      <w:r w:rsidRPr="00A363A9">
        <w:rPr>
          <w:sz w:val="24"/>
          <w:szCs w:val="24"/>
        </w:rPr>
        <w:t>tvoří</w:t>
      </w:r>
      <w:proofErr w:type="gramEnd"/>
      <w:r w:rsidRPr="00A363A9">
        <w:rPr>
          <w:sz w:val="24"/>
          <w:szCs w:val="24"/>
        </w:rPr>
        <w:t xml:space="preserve"> větší celek.</w:t>
      </w:r>
    </w:p>
    <w:p w14:paraId="7FA2EA86" w14:textId="77777777" w:rsidR="00FF785B" w:rsidRPr="00A363A9" w:rsidRDefault="00FF785B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>Postavíme-li vedle sebe srovnatelné francouzské a německé obrazy, zjistíme určité opakující se rozdíly, které mohou osvětlit specifickou povahu německého moderního umění.</w:t>
      </w:r>
    </w:p>
    <w:p w14:paraId="280C1396" w14:textId="77777777" w:rsidR="00FF785B" w:rsidRPr="00A363A9" w:rsidRDefault="00FF785B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 xml:space="preserve">Mám na mysli jeden z monumentálních obrazů Fernanda </w:t>
      </w:r>
      <w:proofErr w:type="spellStart"/>
      <w:r w:rsidRPr="00A363A9">
        <w:rPr>
          <w:sz w:val="24"/>
          <w:szCs w:val="24"/>
        </w:rPr>
        <w:t>Légera</w:t>
      </w:r>
      <w:proofErr w:type="spellEnd"/>
      <w:r w:rsidRPr="00A363A9">
        <w:rPr>
          <w:sz w:val="24"/>
          <w:szCs w:val="24"/>
        </w:rPr>
        <w:t xml:space="preserve">, který v jednom námětu oslavuje zkušenost moderního světa práce a technické civilizace - "Tři ženy" z roku 1921. Obdivujeme přesnost formy, nezlomnost geometrického řádu obrazové architektury, logickou přesnost a chlad výpočetních operací, které jsou v ní intuitivně prováděny. </w:t>
      </w:r>
    </w:p>
    <w:p w14:paraId="72583389" w14:textId="77777777" w:rsidR="00FF785B" w:rsidRPr="00A363A9" w:rsidRDefault="00FF785B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 xml:space="preserve">Srovnáme-li nyní tento obraz se "Skupinou čtrnácti" Oskara </w:t>
      </w:r>
      <w:proofErr w:type="spellStart"/>
      <w:r w:rsidRPr="00A363A9">
        <w:rPr>
          <w:sz w:val="24"/>
          <w:szCs w:val="24"/>
        </w:rPr>
        <w:t>Schlemmera</w:t>
      </w:r>
      <w:proofErr w:type="spellEnd"/>
      <w:r w:rsidRPr="00A363A9">
        <w:rPr>
          <w:sz w:val="24"/>
          <w:szCs w:val="24"/>
        </w:rPr>
        <w:t xml:space="preserve">, najdeme zcela jinou náladu, téměř mystické přesvědčení o reprezentativní hodnotě lidské postavy. </w:t>
      </w:r>
      <w:proofErr w:type="spellStart"/>
      <w:r w:rsidRPr="00A363A9">
        <w:rPr>
          <w:sz w:val="24"/>
          <w:szCs w:val="24"/>
        </w:rPr>
        <w:t>Schlemmer</w:t>
      </w:r>
      <w:proofErr w:type="spellEnd"/>
      <w:r w:rsidRPr="00A363A9">
        <w:rPr>
          <w:sz w:val="24"/>
          <w:szCs w:val="24"/>
        </w:rPr>
        <w:t xml:space="preserve"> chce zlidštit přísnou ideovost geometrie vytvořením harmonie s formami živého a organického na průsečíku společného duchovního řádu, do něhož staví svoji ideální formu: člověka. Zde můžeme jasně rozpoznat poslední vysoce romantický záměr Modrého jezdce: dát živý výraz "mysticko-vnitřní stavbě světa", která se odráží v člověku.</w:t>
      </w:r>
    </w:p>
    <w:p w14:paraId="7F52DE43" w14:textId="27A81FC2" w:rsidR="00353A8C" w:rsidRDefault="00353A8C" w:rsidP="00A363A9">
      <w:pPr>
        <w:jc w:val="both"/>
        <w:rPr>
          <w:sz w:val="24"/>
          <w:szCs w:val="24"/>
        </w:rPr>
      </w:pPr>
      <w:r w:rsidRPr="00A363A9">
        <w:rPr>
          <w:sz w:val="24"/>
          <w:szCs w:val="24"/>
        </w:rPr>
        <w:t>Němcům se nepodařilo vnímat obraz pouze jako samostatný harmonický celek. Vždy jej zároveň vnímali jako ilustraci lidské zkušenosti se světem. Ve vztahu k francouzskému malířství vykazuje německé malířství výrazně romantický charakter. Orfická, mystická povaha, zakořeněnost člověka v kosmu jsou tajným tématem procházejícím všemi jejich projevy.</w:t>
      </w:r>
      <w:r w:rsidR="00A363A9" w:rsidRPr="00A363A9">
        <w:rPr>
          <w:sz w:val="24"/>
          <w:szCs w:val="24"/>
        </w:rPr>
        <w:t xml:space="preserve"> </w:t>
      </w:r>
      <w:r w:rsidRPr="00A363A9">
        <w:rPr>
          <w:sz w:val="24"/>
          <w:szCs w:val="24"/>
        </w:rPr>
        <w:t xml:space="preserve">Můžeme konstatovat, že zatímco francouzský formální génius dodal novému evropskému stylu formální sílu a jasnost, německé malířství mu dodalo myšlenkovou hloubku. </w:t>
      </w:r>
    </w:p>
    <w:p w14:paraId="4A382C7C" w14:textId="77777777" w:rsidR="00852269" w:rsidRDefault="00852269" w:rsidP="003924DA">
      <w:pPr>
        <w:jc w:val="both"/>
        <w:rPr>
          <w:sz w:val="24"/>
          <w:szCs w:val="24"/>
        </w:rPr>
      </w:pPr>
    </w:p>
    <w:p w14:paraId="2EC28198" w14:textId="77777777" w:rsidR="00852269" w:rsidRDefault="00852269" w:rsidP="003924DA">
      <w:pPr>
        <w:jc w:val="both"/>
        <w:rPr>
          <w:sz w:val="24"/>
          <w:szCs w:val="24"/>
        </w:rPr>
      </w:pPr>
    </w:p>
    <w:p w14:paraId="4CDE3985" w14:textId="77777777" w:rsidR="00852269" w:rsidRDefault="00852269" w:rsidP="003924DA">
      <w:pPr>
        <w:jc w:val="both"/>
        <w:rPr>
          <w:sz w:val="24"/>
          <w:szCs w:val="24"/>
        </w:rPr>
      </w:pPr>
    </w:p>
    <w:p w14:paraId="53100EAE" w14:textId="4892FE72" w:rsidR="003924DA" w:rsidRPr="006A667B" w:rsidRDefault="003924DA" w:rsidP="003924DA">
      <w:pPr>
        <w:jc w:val="both"/>
        <w:rPr>
          <w:b/>
          <w:bCs/>
          <w:sz w:val="23"/>
          <w:szCs w:val="23"/>
        </w:rPr>
      </w:pPr>
      <w:r w:rsidRPr="006A667B">
        <w:rPr>
          <w:b/>
          <w:bCs/>
          <w:sz w:val="23"/>
          <w:szCs w:val="23"/>
        </w:rPr>
        <w:lastRenderedPageBreak/>
        <w:t xml:space="preserve">Werner Hofmann: Jak německé je německé </w:t>
      </w:r>
      <w:proofErr w:type="gramStart"/>
      <w:r w:rsidRPr="006A667B">
        <w:rPr>
          <w:b/>
          <w:bCs/>
          <w:sz w:val="23"/>
          <w:szCs w:val="23"/>
        </w:rPr>
        <w:t>umění?,</w:t>
      </w:r>
      <w:proofErr w:type="gramEnd"/>
      <w:r w:rsidRPr="006A667B">
        <w:rPr>
          <w:b/>
          <w:bCs/>
          <w:sz w:val="23"/>
          <w:szCs w:val="23"/>
        </w:rPr>
        <w:t xml:space="preserve"> Lipsko 1999.  </w:t>
      </w:r>
    </w:p>
    <w:p w14:paraId="2A0FFCC2" w14:textId="5E28DEA0" w:rsidR="003924DA" w:rsidRPr="003924DA" w:rsidRDefault="003924DA" w:rsidP="003924DA">
      <w:pPr>
        <w:jc w:val="both"/>
        <w:rPr>
          <w:sz w:val="23"/>
          <w:szCs w:val="23"/>
        </w:rPr>
      </w:pPr>
      <w:r w:rsidRPr="003924DA">
        <w:rPr>
          <w:sz w:val="23"/>
          <w:szCs w:val="23"/>
        </w:rPr>
        <w:t xml:space="preserve">Každý, kdo mluví o německém umění a definuje jeho specifický, zákonitý charakter, </w:t>
      </w:r>
      <w:proofErr w:type="gramStart"/>
      <w:r w:rsidR="00B4189D">
        <w:rPr>
          <w:sz w:val="23"/>
          <w:szCs w:val="23"/>
        </w:rPr>
        <w:t>tvoří</w:t>
      </w:r>
      <w:proofErr w:type="gramEnd"/>
      <w:r w:rsidRPr="003924DA">
        <w:rPr>
          <w:sz w:val="23"/>
          <w:szCs w:val="23"/>
        </w:rPr>
        <w:t xml:space="preserve"> fikci, ať už se jmenuje Mann, </w:t>
      </w:r>
      <w:proofErr w:type="spellStart"/>
      <w:r w:rsidRPr="003924DA">
        <w:rPr>
          <w:sz w:val="23"/>
          <w:szCs w:val="23"/>
        </w:rPr>
        <w:t>Benn</w:t>
      </w:r>
      <w:proofErr w:type="spellEnd"/>
      <w:r w:rsidRPr="003924DA">
        <w:rPr>
          <w:sz w:val="23"/>
          <w:szCs w:val="23"/>
        </w:rPr>
        <w:t>, Kirchner nebo Goebbels. Umělecká díla nelze ztotožňovat s národní vůlí, s etickými konstantami nebo s rasovou duší. Nefunguje však ani opačné spojenectví: národy nemalují</w:t>
      </w:r>
      <w:r w:rsidR="00852269">
        <w:rPr>
          <w:sz w:val="23"/>
          <w:szCs w:val="23"/>
        </w:rPr>
        <w:t xml:space="preserve"> </w:t>
      </w:r>
      <w:r w:rsidR="00852269" w:rsidRPr="003924DA">
        <w:rPr>
          <w:sz w:val="23"/>
          <w:szCs w:val="23"/>
        </w:rPr>
        <w:t>obrazy</w:t>
      </w:r>
      <w:r w:rsidRPr="003924DA">
        <w:rPr>
          <w:sz w:val="23"/>
          <w:szCs w:val="23"/>
        </w:rPr>
        <w:t xml:space="preserve">. Pokud neuznávám vzájemnou spřízněnost umění a národa, je to proto, že popírám, že by vědomé procesy, které </w:t>
      </w:r>
      <w:proofErr w:type="gramStart"/>
      <w:r w:rsidRPr="003924DA">
        <w:rPr>
          <w:sz w:val="23"/>
          <w:szCs w:val="23"/>
        </w:rPr>
        <w:t>vytváří</w:t>
      </w:r>
      <w:proofErr w:type="gramEnd"/>
      <w:r w:rsidRPr="003924DA">
        <w:rPr>
          <w:sz w:val="23"/>
          <w:szCs w:val="23"/>
        </w:rPr>
        <w:t xml:space="preserve"> tu umělecká díla, tu národní identitu, byly založeny na organickém růstu a vnitřní nutnosti. Skutečnost, že se obě oblasti neshodují, však neznamená, že jejich strukturální charakteristiky jsou zcela nesrovnatelné, nebo dokonce že spolu nemají nic společného. Ačkoli jsou umění a národ neporovnatelné, </w:t>
      </w:r>
      <w:proofErr w:type="gramStart"/>
      <w:r w:rsidRPr="003924DA">
        <w:rPr>
          <w:sz w:val="23"/>
          <w:szCs w:val="23"/>
        </w:rPr>
        <w:t>vděčí</w:t>
      </w:r>
      <w:proofErr w:type="gramEnd"/>
      <w:r w:rsidRPr="003924DA">
        <w:rPr>
          <w:sz w:val="23"/>
          <w:szCs w:val="23"/>
        </w:rPr>
        <w:t xml:space="preserve"> za modality svého historického vzniku, změny a zániku analogickým rozhodovacím procesům.</w:t>
      </w:r>
    </w:p>
    <w:p w14:paraId="10A0FF29" w14:textId="72A42086" w:rsidR="00EF502A" w:rsidRPr="00EF502A" w:rsidRDefault="003924DA" w:rsidP="00EF502A">
      <w:pPr>
        <w:jc w:val="both"/>
        <w:rPr>
          <w:sz w:val="23"/>
          <w:szCs w:val="23"/>
        </w:rPr>
      </w:pPr>
      <w:r w:rsidRPr="003924DA">
        <w:rPr>
          <w:sz w:val="23"/>
          <w:szCs w:val="23"/>
        </w:rPr>
        <w:t>...</w:t>
      </w:r>
    </w:p>
    <w:p w14:paraId="0B697D66" w14:textId="77777777" w:rsidR="00EF502A" w:rsidRPr="00EF502A" w:rsidRDefault="00EF502A" w:rsidP="00EF502A">
      <w:pPr>
        <w:jc w:val="both"/>
        <w:rPr>
          <w:sz w:val="23"/>
          <w:szCs w:val="23"/>
        </w:rPr>
      </w:pPr>
      <w:r w:rsidRPr="00EF502A">
        <w:rPr>
          <w:sz w:val="23"/>
          <w:szCs w:val="23"/>
        </w:rPr>
        <w:t xml:space="preserve">To, čím malíři, o nichž jsme hovořili v prvních kapitolách, přispěli do topografie evropského umění, je jejich osobní výpověď, nemluví jako výkonní představitelé svého národa nebo svého lidu, nevydávají svědectví o svém národě. </w:t>
      </w:r>
    </w:p>
    <w:p w14:paraId="68FC59B1" w14:textId="77777777" w:rsidR="00EF502A" w:rsidRPr="00EF502A" w:rsidRDefault="00EF502A" w:rsidP="00EF502A">
      <w:pPr>
        <w:jc w:val="both"/>
        <w:rPr>
          <w:sz w:val="23"/>
          <w:szCs w:val="23"/>
        </w:rPr>
      </w:pPr>
      <w:r w:rsidRPr="00EF502A">
        <w:rPr>
          <w:sz w:val="23"/>
          <w:szCs w:val="23"/>
        </w:rPr>
        <w:t xml:space="preserve">Národy nemohou malovat, mohou se pouze poznat v uměleckých dílech. Jedním z úkolů historika umění je vytvořit racionální základnu pro toto poznání (...). </w:t>
      </w:r>
    </w:p>
    <w:p w14:paraId="65AF43D5" w14:textId="3409B883" w:rsidR="00EF502A" w:rsidRDefault="00EF502A" w:rsidP="00EF502A">
      <w:pPr>
        <w:jc w:val="both"/>
        <w:rPr>
          <w:sz w:val="23"/>
          <w:szCs w:val="23"/>
        </w:rPr>
      </w:pPr>
      <w:r w:rsidRPr="00EF502A">
        <w:rPr>
          <w:sz w:val="23"/>
          <w:szCs w:val="23"/>
        </w:rPr>
        <w:t xml:space="preserve">Bez ohledu na to, jak moc zdůrazňujeme, že umělci komunikují sami sebe jako jednotlivci, a ne jako vykonavatelé kolektivní "umělecké vůle", která se jich zmocňuje a rozhoduje za ně, nebrání to tomu, aby byli </w:t>
      </w:r>
      <w:proofErr w:type="gramStart"/>
      <w:r w:rsidRPr="00EF502A">
        <w:rPr>
          <w:sz w:val="23"/>
          <w:szCs w:val="23"/>
        </w:rPr>
        <w:t>využíváni - jak</w:t>
      </w:r>
      <w:proofErr w:type="gramEnd"/>
      <w:r w:rsidRPr="00EF502A">
        <w:rPr>
          <w:sz w:val="23"/>
          <w:szCs w:val="23"/>
        </w:rPr>
        <w:t xml:space="preserve"> přáteli, tak odpůrci - jako národní nebo vlastenecké symboly identifikace.</w:t>
      </w:r>
    </w:p>
    <w:p w14:paraId="02BD2E26" w14:textId="0F8018EA" w:rsidR="000E3624" w:rsidRPr="006A667B" w:rsidRDefault="005C0461" w:rsidP="00EF502A">
      <w:pPr>
        <w:jc w:val="both"/>
        <w:rPr>
          <w:b/>
          <w:bCs/>
          <w:sz w:val="23"/>
          <w:szCs w:val="23"/>
        </w:rPr>
      </w:pPr>
      <w:r w:rsidRPr="006A667B">
        <w:rPr>
          <w:b/>
          <w:bCs/>
          <w:sz w:val="23"/>
          <w:szCs w:val="23"/>
        </w:rPr>
        <w:t xml:space="preserve">Hannah </w:t>
      </w:r>
      <w:proofErr w:type="spellStart"/>
      <w:r w:rsidRPr="006A667B">
        <w:rPr>
          <w:b/>
          <w:bCs/>
          <w:sz w:val="23"/>
          <w:szCs w:val="23"/>
        </w:rPr>
        <w:t>Arendt</w:t>
      </w:r>
      <w:proofErr w:type="spellEnd"/>
      <w:r w:rsidRPr="006A667B">
        <w:rPr>
          <w:b/>
          <w:bCs/>
          <w:sz w:val="23"/>
          <w:szCs w:val="23"/>
        </w:rPr>
        <w:t xml:space="preserve">: Původ totalitarismu, </w:t>
      </w:r>
      <w:r w:rsidR="005013AB" w:rsidRPr="006A667B">
        <w:rPr>
          <w:b/>
          <w:bCs/>
          <w:sz w:val="23"/>
          <w:szCs w:val="23"/>
        </w:rPr>
        <w:t xml:space="preserve">Praha 1996, s. </w:t>
      </w:r>
      <w:r w:rsidRPr="006A667B">
        <w:rPr>
          <w:b/>
          <w:bCs/>
          <w:sz w:val="23"/>
          <w:szCs w:val="23"/>
        </w:rPr>
        <w:t>336</w:t>
      </w:r>
      <w:r w:rsidR="005013AB" w:rsidRPr="006A667B">
        <w:rPr>
          <w:b/>
          <w:bCs/>
          <w:sz w:val="23"/>
          <w:szCs w:val="23"/>
        </w:rPr>
        <w:t>.</w:t>
      </w:r>
    </w:p>
    <w:p w14:paraId="101A40B9" w14:textId="77777777" w:rsidR="00D97615" w:rsidRDefault="005C0461" w:rsidP="00D9761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Zcela odlišná byla prvotní národní reakce lidí, jejichž národovost se ještě nerozvinula z neartikulovaného etnického povědomí, jejichž jazyk ještě nevyrostl ze stadia dialektů, jímž prošly všechny </w:t>
      </w:r>
      <w:r w:rsidR="00B805CD">
        <w:rPr>
          <w:sz w:val="23"/>
          <w:szCs w:val="23"/>
        </w:rPr>
        <w:t xml:space="preserve">evropské jazyky dříve, než se hodily k literárním účelům, jejichž </w:t>
      </w:r>
      <w:r w:rsidR="009032A9">
        <w:rPr>
          <w:sz w:val="23"/>
          <w:szCs w:val="23"/>
        </w:rPr>
        <w:t xml:space="preserve">venkovské třídy nezapustily kořeny hluboko v zemi a nestály na pokraji emancipace, a jimž se v důsledku toho jevila jejich národní kvalita mnohem více jako přenosná soukromá záležitost, tkvící v jejich vlastní personalitě, než jako záležitost veřejného zájmu a </w:t>
      </w:r>
      <w:r w:rsidR="00871D62">
        <w:rPr>
          <w:sz w:val="23"/>
          <w:szCs w:val="23"/>
        </w:rPr>
        <w:t>civilizace. Jestliže se chtěli vyrovnat nacionální hrdosti západních národů, nemohli ukázat ani zemi, ani stát, ani historický úspěch, ale mohli ukázat pouze na sebe, což znamenalo přinejlepším na svůj jazyk – jako by jazyk sám o sobě byl již úspěchem – a přinejhorším na svou slovanskou či germánskou či bůhvíjakou duši.</w:t>
      </w:r>
    </w:p>
    <w:p w14:paraId="4A333838" w14:textId="789B92B8" w:rsidR="00F010EA" w:rsidRPr="00D97615" w:rsidRDefault="00D97615" w:rsidP="00D97615">
      <w:pPr>
        <w:jc w:val="both"/>
        <w:rPr>
          <w:rStyle w:val="cea"/>
          <w:sz w:val="23"/>
          <w:szCs w:val="23"/>
        </w:rPr>
      </w:pPr>
      <w:r>
        <w:rPr>
          <w:sz w:val="23"/>
          <w:szCs w:val="23"/>
        </w:rPr>
        <w:br/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Slovenskou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kulturu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je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třeba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očistit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od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cizích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vlivů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,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míní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nová</w:t>
      </w:r>
      <w:proofErr w:type="spellEnd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 xml:space="preserve"> </w:t>
      </w:r>
      <w:proofErr w:type="spellStart"/>
      <w:r w:rsidR="00F010EA" w:rsidRPr="00F010E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de-DE" w:eastAsia="de-DE"/>
          <w14:ligatures w14:val="none"/>
        </w:rPr>
        <w:t>ministryně</w:t>
      </w:r>
      <w:proofErr w:type="spellEnd"/>
      <w:r w:rsidR="00F010EA" w:rsidRPr="00F010EA">
        <w:rPr>
          <w:rFonts w:ascii="Arial" w:eastAsia="Times New Roman" w:hAnsi="Arial" w:cs="Arial"/>
          <w:color w:val="5D5D5D"/>
          <w:kern w:val="0"/>
          <w:sz w:val="20"/>
          <w:szCs w:val="20"/>
          <w:lang w:val="de-DE" w:eastAsia="de-DE"/>
          <w14:ligatures w14:val="none"/>
        </w:rPr>
        <w:t xml:space="preserve"> </w:t>
      </w:r>
    </w:p>
    <w:p w14:paraId="61EEAA86" w14:textId="4E59C272" w:rsidR="00F010EA" w:rsidRPr="00301A2F" w:rsidRDefault="00301A2F" w:rsidP="00D97615">
      <w:pPr>
        <w:pStyle w:val="cdt"/>
        <w:shd w:val="clear" w:color="auto" w:fill="F5F1ED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Nová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ministryně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kultury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Martina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Šimkovičová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(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kandidátka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Slovenské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národní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strany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 – SNS)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odmítá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míchání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do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té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slovenské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a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vyjádřila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přesvědčení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že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slovenskou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kulturu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je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potřeba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očistit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od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cizích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vlivů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.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Uvedla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to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na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pondělní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tiskové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konferenci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za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účasti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premiéra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Roberta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Fica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(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Směr-sociální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demokracie</w:t>
      </w:r>
      <w:proofErr w:type="spellEnd"/>
      <w:proofErr w:type="gram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).Oba</w:t>
      </w:r>
      <w:proofErr w:type="gram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se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shodli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že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v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kultuře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je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potřeba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se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soustředit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na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slovenské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prvky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ministerstvo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kultury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se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musí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vrátit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k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duchu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a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posilování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kulturních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tradic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a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dědictví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slovenského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národa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. „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slovenského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lidu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má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být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.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a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žádná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jiná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. Respekt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vůči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jiným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kulturám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neznamená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jejich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smíchávání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s 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tou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slovenskou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,“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zdůraznila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Šimkovičová</w:t>
      </w:r>
      <w:proofErr w:type="spellEnd"/>
      <w:r w:rsidRPr="00301A2F">
        <w:rPr>
          <w:rStyle w:val="cea"/>
          <w:rFonts w:ascii="Arial" w:eastAsiaTheme="majorEastAsia" w:hAnsi="Arial" w:cs="Arial"/>
          <w:color w:val="000000"/>
          <w:sz w:val="20"/>
          <w:szCs w:val="20"/>
        </w:rPr>
        <w:t>.</w:t>
      </w:r>
      <w:r w:rsidR="006A667B">
        <w:rPr>
          <w:rStyle w:val="cea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hyperlink r:id="rId4" w:history="1">
        <w:r w:rsidR="006A667B" w:rsidRPr="00BB01C1">
          <w:rPr>
            <w:rStyle w:val="Hypertextovodkaz"/>
            <w:rFonts w:ascii="Arial" w:hAnsi="Arial" w:cs="Arial"/>
            <w:sz w:val="20"/>
            <w:szCs w:val="20"/>
          </w:rPr>
          <w:t>https://www.culturenet.cz/stalo-se/slovenskou-kulturu-je-treba-ocistit-od-cizich-vlivu-mini-nova-ministryne/</w:t>
        </w:r>
      </w:hyperlink>
      <w:r w:rsidR="006A667B">
        <w:rPr>
          <w:rFonts w:ascii="Arial" w:hAnsi="Arial" w:cs="Arial"/>
          <w:color w:val="000000"/>
          <w:sz w:val="20"/>
          <w:szCs w:val="20"/>
        </w:rPr>
        <w:t xml:space="preserve"> </w:t>
      </w:r>
      <w:r w:rsidR="006A667B" w:rsidRPr="00F010EA">
        <w:rPr>
          <w:rFonts w:ascii="Arial" w:hAnsi="Arial" w:cs="Arial"/>
          <w:color w:val="5D5D5D"/>
          <w:sz w:val="20"/>
          <w:szCs w:val="20"/>
        </w:rPr>
        <w:t>9. 11. 2023</w:t>
      </w:r>
    </w:p>
    <w:p w14:paraId="0020E6D9" w14:textId="34C98489" w:rsidR="00923658" w:rsidRPr="00301A2F" w:rsidRDefault="00923658" w:rsidP="00A363A9">
      <w:pPr>
        <w:jc w:val="both"/>
        <w:rPr>
          <w:sz w:val="20"/>
          <w:szCs w:val="20"/>
        </w:rPr>
      </w:pPr>
    </w:p>
    <w:sectPr w:rsidR="00923658" w:rsidRPr="00301A2F" w:rsidSect="004E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3"/>
    <w:rsid w:val="000063E3"/>
    <w:rsid w:val="00052708"/>
    <w:rsid w:val="000E3624"/>
    <w:rsid w:val="0012037F"/>
    <w:rsid w:val="00301A2F"/>
    <w:rsid w:val="003062B5"/>
    <w:rsid w:val="00322B60"/>
    <w:rsid w:val="00353A8C"/>
    <w:rsid w:val="003924DA"/>
    <w:rsid w:val="00443093"/>
    <w:rsid w:val="0046145B"/>
    <w:rsid w:val="004A5425"/>
    <w:rsid w:val="004E2A35"/>
    <w:rsid w:val="005013AB"/>
    <w:rsid w:val="005C0461"/>
    <w:rsid w:val="00672649"/>
    <w:rsid w:val="006A667B"/>
    <w:rsid w:val="007237C2"/>
    <w:rsid w:val="00741867"/>
    <w:rsid w:val="00852269"/>
    <w:rsid w:val="00871D62"/>
    <w:rsid w:val="008B34C4"/>
    <w:rsid w:val="009032A9"/>
    <w:rsid w:val="00923658"/>
    <w:rsid w:val="00A363A9"/>
    <w:rsid w:val="00B4189D"/>
    <w:rsid w:val="00B805CD"/>
    <w:rsid w:val="00BF131B"/>
    <w:rsid w:val="00D8382E"/>
    <w:rsid w:val="00D97615"/>
    <w:rsid w:val="00E655A8"/>
    <w:rsid w:val="00EC7FD8"/>
    <w:rsid w:val="00EF502A"/>
    <w:rsid w:val="00F010EA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B5A3"/>
  <w15:chartTrackingRefBased/>
  <w15:docId w15:val="{8C01D7B4-BF66-432F-8F6A-B13C3AF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3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3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09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309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3093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3093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3093"/>
    <w:rPr>
      <w:rFonts w:eastAsiaTheme="majorEastAsia" w:cstheme="majorBidi"/>
      <w:color w:val="0F476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093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093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093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093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443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3093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3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3093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44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3093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4430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30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3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3093"/>
    <w:rPr>
      <w:i/>
      <w:iCs/>
      <w:color w:val="0F4761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443093"/>
    <w:rPr>
      <w:b/>
      <w:bCs/>
      <w:smallCaps/>
      <w:color w:val="0F4761" w:themeColor="accent1" w:themeShade="BF"/>
      <w:spacing w:val="5"/>
    </w:rPr>
  </w:style>
  <w:style w:type="paragraph" w:customStyle="1" w:styleId="cdt">
    <w:name w:val="c_dt"/>
    <w:basedOn w:val="Normln"/>
    <w:rsid w:val="0030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cea">
    <w:name w:val="c_ea"/>
    <w:basedOn w:val="Standardnpsmoodstavce"/>
    <w:rsid w:val="00301A2F"/>
  </w:style>
  <w:style w:type="character" w:styleId="Hypertextovodkaz">
    <w:name w:val="Hyperlink"/>
    <w:basedOn w:val="Standardnpsmoodstavce"/>
    <w:uiPriority w:val="99"/>
    <w:unhideWhenUsed/>
    <w:rsid w:val="006A667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net.cz/stalo-se/slovenskou-kulturu-je-treba-ocistit-od-cizich-vlivu-mini-nova-ministry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29</cp:revision>
  <dcterms:created xsi:type="dcterms:W3CDTF">2024-04-04T09:30:00Z</dcterms:created>
  <dcterms:modified xsi:type="dcterms:W3CDTF">2024-04-04T15:43:00Z</dcterms:modified>
</cp:coreProperties>
</file>