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6B2" w:rsidRPr="00F436B2" w:rsidRDefault="00F436B2" w:rsidP="00F436B2">
      <w:pPr>
        <w:shd w:val="clear" w:color="auto" w:fill="FFFFFF"/>
        <w:spacing w:after="300" w:line="450" w:lineRule="atLeast"/>
        <w:outlineLvl w:val="0"/>
        <w:rPr>
          <w:rFonts w:ascii="Tahoma" w:eastAsia="Times New Roman" w:hAnsi="Tahoma" w:cs="Tahoma"/>
          <w:b/>
          <w:bCs/>
          <w:color w:val="00135D"/>
          <w:spacing w:val="12"/>
          <w:kern w:val="36"/>
          <w:sz w:val="42"/>
          <w:szCs w:val="42"/>
          <w:lang w:eastAsia="cs-CZ"/>
        </w:rPr>
      </w:pPr>
      <w:r w:rsidRPr="00F436B2">
        <w:rPr>
          <w:rFonts w:ascii="Tahoma" w:eastAsia="Times New Roman" w:hAnsi="Tahoma" w:cs="Tahoma"/>
          <w:b/>
          <w:bCs/>
          <w:color w:val="00135D"/>
          <w:spacing w:val="12"/>
          <w:kern w:val="36"/>
          <w:sz w:val="42"/>
          <w:szCs w:val="42"/>
          <w:lang w:eastAsia="cs-CZ"/>
        </w:rPr>
        <w:t>Nazývat agresi správným jménem</w:t>
      </w:r>
    </w:p>
    <w:p w:rsidR="00F436B2" w:rsidRPr="00F436B2" w:rsidRDefault="00F436B2" w:rsidP="00F436B2">
      <w:pPr>
        <w:shd w:val="clear" w:color="auto" w:fill="FFFFFF"/>
        <w:spacing w:after="375" w:line="240" w:lineRule="auto"/>
        <w:rPr>
          <w:rFonts w:ascii="Tahoma" w:eastAsia="Times New Roman" w:hAnsi="Tahoma" w:cs="Tahoma"/>
          <w:color w:val="333333"/>
          <w:spacing w:val="12"/>
          <w:sz w:val="36"/>
          <w:szCs w:val="36"/>
          <w:lang w:eastAsia="cs-CZ"/>
        </w:rPr>
      </w:pPr>
      <w:r w:rsidRPr="00F436B2">
        <w:rPr>
          <w:rFonts w:ascii="Tahoma" w:eastAsia="Times New Roman" w:hAnsi="Tahoma" w:cs="Tahoma"/>
          <w:color w:val="333333"/>
          <w:spacing w:val="12"/>
          <w:sz w:val="36"/>
          <w:szCs w:val="36"/>
          <w:lang w:eastAsia="cs-CZ"/>
        </w:rPr>
        <w:t xml:space="preserve">V zemi, která má zkušenost s okupací nazývanou jako "dočasný pobyt vojsk", bychom měli vnímat důležitost správného pojmenování závažných skutečností. Pro tu aktuální z doněcké a </w:t>
      </w:r>
      <w:proofErr w:type="spellStart"/>
      <w:r w:rsidRPr="00F436B2">
        <w:rPr>
          <w:rFonts w:ascii="Tahoma" w:eastAsia="Times New Roman" w:hAnsi="Tahoma" w:cs="Tahoma"/>
          <w:color w:val="333333"/>
          <w:spacing w:val="12"/>
          <w:sz w:val="36"/>
          <w:szCs w:val="36"/>
          <w:lang w:eastAsia="cs-CZ"/>
        </w:rPr>
        <w:t>luhanské</w:t>
      </w:r>
      <w:proofErr w:type="spellEnd"/>
      <w:r w:rsidRPr="00F436B2">
        <w:rPr>
          <w:rFonts w:ascii="Tahoma" w:eastAsia="Times New Roman" w:hAnsi="Tahoma" w:cs="Tahoma"/>
          <w:color w:val="333333"/>
          <w:spacing w:val="12"/>
          <w:sz w:val="36"/>
          <w:szCs w:val="36"/>
          <w:lang w:eastAsia="cs-CZ"/>
        </w:rPr>
        <w:t xml:space="preserve"> oblasti se hodí třeba "další ruská vojenská agrese vůči Ukrajině".</w:t>
      </w:r>
    </w:p>
    <w:p w:rsidR="00F436B2" w:rsidRPr="00F436B2" w:rsidRDefault="00F436B2" w:rsidP="00F436B2">
      <w:pPr>
        <w:shd w:val="clear" w:color="auto" w:fill="FFFFFF"/>
        <w:spacing w:after="375" w:line="240" w:lineRule="auto"/>
        <w:rPr>
          <w:rFonts w:ascii="Tahoma" w:eastAsia="Times New Roman" w:hAnsi="Tahoma" w:cs="Tahoma"/>
          <w:color w:val="333333"/>
          <w:spacing w:val="12"/>
          <w:sz w:val="36"/>
          <w:szCs w:val="36"/>
          <w:lang w:eastAsia="cs-CZ"/>
        </w:rPr>
      </w:pPr>
      <w:r w:rsidRPr="00F436B2">
        <w:rPr>
          <w:rFonts w:ascii="Tahoma" w:eastAsia="Times New Roman" w:hAnsi="Tahoma" w:cs="Tahoma"/>
          <w:color w:val="333333"/>
          <w:spacing w:val="12"/>
          <w:sz w:val="36"/>
          <w:szCs w:val="36"/>
          <w:lang w:eastAsia="cs-CZ"/>
        </w:rPr>
        <w:t>Žádný "vstup vojsk", natož předstírání legitimity nějakých lidových, údajně nezávislých republik. Žádná lokální neshoda v pohraničí, ale napadení sousedního státu. K Rusku je třeba přistupovat jako k agresorovi, k Ukrajině jako k napadené zemi, kterou ostatně už je řadu let. Trvající konflikt teď Rusko rozhodnutím Vladimira Putina vyostřilo a je na dalších mezinárodních aktérech, jak se k tomu postaví. Měli by ale v každém případě vycházet ze správného popisu situace a nerelativizovat závažná fakta. Pamatujme, jak absurdně zněl výklad, že se u nás v srpnu 1968 sovětskými tanky realizovala "bratrská pomoc".</w:t>
      </w:r>
    </w:p>
    <w:p w:rsidR="00F436B2" w:rsidRPr="00F436B2" w:rsidRDefault="00F436B2" w:rsidP="00F436B2">
      <w:pPr>
        <w:shd w:val="clear" w:color="auto" w:fill="FFFFFF"/>
        <w:spacing w:after="375" w:line="240" w:lineRule="auto"/>
        <w:rPr>
          <w:rFonts w:ascii="Tahoma" w:eastAsia="Times New Roman" w:hAnsi="Tahoma" w:cs="Tahoma"/>
          <w:color w:val="333333"/>
          <w:spacing w:val="12"/>
          <w:sz w:val="36"/>
          <w:szCs w:val="36"/>
          <w:lang w:eastAsia="cs-CZ"/>
        </w:rPr>
      </w:pPr>
      <w:r w:rsidRPr="00F436B2">
        <w:rPr>
          <w:rFonts w:ascii="Tahoma" w:eastAsia="Times New Roman" w:hAnsi="Tahoma" w:cs="Tahoma"/>
          <w:i/>
          <w:iCs/>
          <w:color w:val="333333"/>
          <w:spacing w:val="12"/>
          <w:sz w:val="36"/>
          <w:szCs w:val="36"/>
          <w:lang w:eastAsia="cs-CZ"/>
        </w:rPr>
        <w:t xml:space="preserve">Filip </w:t>
      </w:r>
      <w:proofErr w:type="spellStart"/>
      <w:r w:rsidRPr="00F436B2">
        <w:rPr>
          <w:rFonts w:ascii="Tahoma" w:eastAsia="Times New Roman" w:hAnsi="Tahoma" w:cs="Tahoma"/>
          <w:i/>
          <w:iCs/>
          <w:color w:val="333333"/>
          <w:spacing w:val="12"/>
          <w:sz w:val="36"/>
          <w:szCs w:val="36"/>
          <w:lang w:eastAsia="cs-CZ"/>
        </w:rPr>
        <w:t>Breindl</w:t>
      </w:r>
      <w:proofErr w:type="spellEnd"/>
    </w:p>
    <w:p w:rsidR="00F436B2" w:rsidRDefault="00F436B2">
      <w:pPr>
        <w:rPr>
          <w:sz w:val="36"/>
          <w:szCs w:val="36"/>
        </w:rPr>
      </w:pPr>
    </w:p>
    <w:p w:rsidR="00F436B2" w:rsidRDefault="00F436B2">
      <w:pPr>
        <w:rPr>
          <w:sz w:val="36"/>
          <w:szCs w:val="36"/>
        </w:rPr>
      </w:pPr>
    </w:p>
    <w:p w:rsidR="00F436B2" w:rsidRDefault="00F436B2">
      <w:pPr>
        <w:rPr>
          <w:sz w:val="36"/>
          <w:szCs w:val="36"/>
        </w:rPr>
      </w:pPr>
    </w:p>
    <w:p w:rsidR="00F436B2" w:rsidRDefault="00F436B2">
      <w:pPr>
        <w:rPr>
          <w:sz w:val="36"/>
          <w:szCs w:val="36"/>
        </w:rPr>
      </w:pPr>
    </w:p>
    <w:p w:rsidR="00396167" w:rsidRDefault="00224702">
      <w:pPr>
        <w:rPr>
          <w:sz w:val="36"/>
          <w:szCs w:val="36"/>
        </w:rPr>
      </w:pPr>
      <w:bookmarkStart w:id="0" w:name="_GoBack"/>
      <w:bookmarkEnd w:id="0"/>
      <w:r w:rsidRPr="00224702">
        <w:rPr>
          <w:sz w:val="36"/>
          <w:szCs w:val="36"/>
        </w:rPr>
        <w:lastRenderedPageBreak/>
        <w:t xml:space="preserve">„Určitě mě klidně vydejte a já vás žádám o zbavení imunity, aby pravda vyšla najevo.“ To jsou radikální slova Andreje </w:t>
      </w:r>
      <w:proofErr w:type="spellStart"/>
      <w:r w:rsidRPr="00224702">
        <w:rPr>
          <w:sz w:val="36"/>
          <w:szCs w:val="36"/>
        </w:rPr>
        <w:t>Babiše</w:t>
      </w:r>
      <w:proofErr w:type="spellEnd"/>
      <w:r w:rsidRPr="00224702">
        <w:rPr>
          <w:sz w:val="36"/>
          <w:szCs w:val="36"/>
        </w:rPr>
        <w:t xml:space="preserve">, která přednesl v Poslanecké sněmovně v roce 2017. Poslanci zde měli rozhodnout o jeho vydání k trestnímu stíhání v kauze Čapí hnízdo. Jako premiér střed zájmů odmítá a nemá co skrývat…asi jen v období mandátu ve významné politické funkci. Nyní je </w:t>
      </w:r>
      <w:proofErr w:type="spellStart"/>
      <w:r w:rsidRPr="00224702">
        <w:rPr>
          <w:sz w:val="36"/>
          <w:szCs w:val="36"/>
        </w:rPr>
        <w:t>Babiš</w:t>
      </w:r>
      <w:proofErr w:type="spellEnd"/>
      <w:r w:rsidRPr="00224702">
        <w:rPr>
          <w:sz w:val="36"/>
          <w:szCs w:val="36"/>
        </w:rPr>
        <w:t xml:space="preserve"> v opozici a pravdy se spíše bojí. Jinak by těžko žádal poslance čtyřstránkovým dopisem, aby neumožnili jeho stíhání, a aby mu zachovali imunitu.</w:t>
      </w:r>
    </w:p>
    <w:p w:rsidR="00224702" w:rsidRDefault="00224702">
      <w:pPr>
        <w:rPr>
          <w:sz w:val="36"/>
          <w:szCs w:val="36"/>
        </w:rPr>
      </w:pPr>
      <w:r>
        <w:rPr>
          <w:sz w:val="36"/>
          <w:szCs w:val="36"/>
        </w:rPr>
        <w:t xml:space="preserve">Aneta </w:t>
      </w:r>
      <w:proofErr w:type="spellStart"/>
      <w:r>
        <w:rPr>
          <w:sz w:val="36"/>
          <w:szCs w:val="36"/>
        </w:rPr>
        <w:t>Chatzigeorgiu</w:t>
      </w:r>
      <w:proofErr w:type="spellEnd"/>
    </w:p>
    <w:p w:rsidR="00224702" w:rsidRDefault="00224702">
      <w:pPr>
        <w:rPr>
          <w:sz w:val="36"/>
          <w:szCs w:val="36"/>
        </w:rPr>
      </w:pPr>
    </w:p>
    <w:p w:rsidR="00224702" w:rsidRDefault="00224702">
      <w:pPr>
        <w:rPr>
          <w:sz w:val="36"/>
          <w:szCs w:val="36"/>
        </w:rPr>
      </w:pPr>
    </w:p>
    <w:p w:rsidR="00224702" w:rsidRDefault="00224702">
      <w:pPr>
        <w:rPr>
          <w:sz w:val="36"/>
          <w:szCs w:val="36"/>
        </w:rPr>
      </w:pPr>
      <w:r w:rsidRPr="00224702">
        <w:rPr>
          <w:sz w:val="36"/>
          <w:szCs w:val="36"/>
        </w:rPr>
        <w:t xml:space="preserve">“Svět umění se otřásl. </w:t>
      </w:r>
      <w:proofErr w:type="spellStart"/>
      <w:r w:rsidRPr="00224702">
        <w:rPr>
          <w:sz w:val="36"/>
          <w:szCs w:val="36"/>
        </w:rPr>
        <w:t>Beeplovu</w:t>
      </w:r>
      <w:proofErr w:type="spellEnd"/>
      <w:r w:rsidRPr="00224702">
        <w:rPr>
          <w:sz w:val="36"/>
          <w:szCs w:val="36"/>
        </w:rPr>
        <w:t xml:space="preserve"> digitální NFT koláž vydražili za miliardu a půl.” V dnešní době stojíme před propastí trhu umění, která se - podobně jako další aspekty našich životů - odehrává v online prostředí. Galerie, muzea a další kulturní instituce získávají nový domov - kyberprostor. Malby Picassa a da </w:t>
      </w:r>
      <w:proofErr w:type="spellStart"/>
      <w:r w:rsidRPr="00224702">
        <w:rPr>
          <w:sz w:val="36"/>
          <w:szCs w:val="36"/>
        </w:rPr>
        <w:t>Vinciho</w:t>
      </w:r>
      <w:proofErr w:type="spellEnd"/>
      <w:r w:rsidRPr="00224702">
        <w:rPr>
          <w:sz w:val="36"/>
          <w:szCs w:val="36"/>
        </w:rPr>
        <w:t xml:space="preserve"> nahradily kouřící opice, gotické monumenty vystřídal obrázek kamene. Nastává doba, kdy vítězí jednoduchost nad sofistikovaností, kýč nad krásou a peníze nad kvalitou.</w:t>
      </w:r>
    </w:p>
    <w:p w:rsidR="00224702" w:rsidRDefault="00224702">
      <w:pPr>
        <w:rPr>
          <w:sz w:val="36"/>
          <w:szCs w:val="36"/>
        </w:rPr>
      </w:pPr>
      <w:r>
        <w:rPr>
          <w:sz w:val="36"/>
          <w:szCs w:val="36"/>
        </w:rPr>
        <w:t>Dorota Jakubíčková</w:t>
      </w:r>
    </w:p>
    <w:p w:rsidR="00224702" w:rsidRDefault="00224702">
      <w:pPr>
        <w:rPr>
          <w:sz w:val="36"/>
          <w:szCs w:val="36"/>
        </w:rPr>
      </w:pPr>
    </w:p>
    <w:p w:rsidR="00224702" w:rsidRDefault="00224702">
      <w:pPr>
        <w:rPr>
          <w:sz w:val="36"/>
          <w:szCs w:val="36"/>
        </w:rPr>
      </w:pPr>
    </w:p>
    <w:p w:rsidR="00224702" w:rsidRDefault="00224702">
      <w:pPr>
        <w:rPr>
          <w:sz w:val="36"/>
          <w:szCs w:val="36"/>
        </w:rPr>
      </w:pPr>
      <w:r w:rsidRPr="00224702">
        <w:rPr>
          <w:sz w:val="36"/>
          <w:szCs w:val="36"/>
        </w:rPr>
        <w:lastRenderedPageBreak/>
        <w:t xml:space="preserve">Dokument Barbory Chalupové „Zákon lásky” se ve výsledku může zdát poměrně tendenčně pojatým tak, aby měl divák </w:t>
      </w:r>
      <w:proofErr w:type="gramStart"/>
      <w:r w:rsidRPr="00224702">
        <w:rPr>
          <w:sz w:val="36"/>
          <w:szCs w:val="36"/>
        </w:rPr>
        <w:t>představu kdo</w:t>
      </w:r>
      <w:proofErr w:type="gramEnd"/>
      <w:r w:rsidRPr="00224702">
        <w:rPr>
          <w:sz w:val="36"/>
          <w:szCs w:val="36"/>
        </w:rPr>
        <w:t xml:space="preserve"> v tomto případě představuje “dobro” a “zlo”. Nicméně pravdou je, že Aliance pro rodinu kromě hojně používaného argumentu odkazujícímu k tzv. tradiční rodině </w:t>
      </w:r>
      <w:proofErr w:type="gramStart"/>
      <w:r w:rsidRPr="00224702">
        <w:rPr>
          <w:sz w:val="36"/>
          <w:szCs w:val="36"/>
        </w:rPr>
        <w:t>nedokáže</w:t>
      </w:r>
      <w:proofErr w:type="gramEnd"/>
      <w:r w:rsidRPr="00224702">
        <w:rPr>
          <w:sz w:val="36"/>
          <w:szCs w:val="36"/>
        </w:rPr>
        <w:t xml:space="preserve"> hnutí </w:t>
      </w:r>
      <w:proofErr w:type="gramStart"/>
      <w:r w:rsidRPr="00224702">
        <w:rPr>
          <w:sz w:val="36"/>
          <w:szCs w:val="36"/>
        </w:rPr>
        <w:t>Jsme</w:t>
      </w:r>
      <w:proofErr w:type="gramEnd"/>
      <w:r w:rsidRPr="00224702">
        <w:rPr>
          <w:sz w:val="36"/>
          <w:szCs w:val="36"/>
        </w:rPr>
        <w:t xml:space="preserve"> </w:t>
      </w:r>
      <w:proofErr w:type="spellStart"/>
      <w:r w:rsidRPr="00224702">
        <w:rPr>
          <w:sz w:val="36"/>
          <w:szCs w:val="36"/>
        </w:rPr>
        <w:t>fér</w:t>
      </w:r>
      <w:proofErr w:type="spellEnd"/>
      <w:r w:rsidRPr="00224702">
        <w:rPr>
          <w:sz w:val="36"/>
          <w:szCs w:val="36"/>
        </w:rPr>
        <w:t xml:space="preserve"> konfrontovat nijak jinak. Skrývání homofobních názorů pod značku křesťanských hodnot mi přijde smutné a vůči křesťanské víře urážlivé.</w:t>
      </w:r>
    </w:p>
    <w:p w:rsidR="00224702" w:rsidRDefault="00224702">
      <w:pPr>
        <w:rPr>
          <w:sz w:val="36"/>
          <w:szCs w:val="36"/>
        </w:rPr>
      </w:pPr>
      <w:r>
        <w:rPr>
          <w:sz w:val="36"/>
          <w:szCs w:val="36"/>
        </w:rPr>
        <w:t>Karolína Strnadová</w:t>
      </w:r>
    </w:p>
    <w:p w:rsidR="00224702" w:rsidRDefault="00224702">
      <w:pPr>
        <w:rPr>
          <w:sz w:val="36"/>
          <w:szCs w:val="36"/>
        </w:rPr>
      </w:pPr>
    </w:p>
    <w:p w:rsidR="00224702" w:rsidRDefault="00224702">
      <w:pPr>
        <w:rPr>
          <w:sz w:val="36"/>
          <w:szCs w:val="36"/>
        </w:rPr>
      </w:pPr>
    </w:p>
    <w:p w:rsidR="00F436B2" w:rsidRDefault="00F436B2">
      <w:pPr>
        <w:rPr>
          <w:sz w:val="36"/>
          <w:szCs w:val="36"/>
        </w:rPr>
      </w:pPr>
    </w:p>
    <w:p w:rsidR="00F436B2" w:rsidRDefault="00F436B2">
      <w:pPr>
        <w:rPr>
          <w:sz w:val="36"/>
          <w:szCs w:val="36"/>
        </w:rPr>
      </w:pPr>
    </w:p>
    <w:p w:rsidR="00F436B2" w:rsidRPr="00F436B2" w:rsidRDefault="00F436B2" w:rsidP="00F436B2">
      <w:pPr>
        <w:rPr>
          <w:sz w:val="36"/>
          <w:szCs w:val="36"/>
          <w:lang w:val="sk-SK"/>
        </w:rPr>
      </w:pPr>
      <w:r w:rsidRPr="00F436B2">
        <w:rPr>
          <w:sz w:val="36"/>
          <w:szCs w:val="36"/>
          <w:lang w:val="sk-SK"/>
        </w:rPr>
        <w:t xml:space="preserve">Čínske </w:t>
      </w:r>
      <w:proofErr w:type="spellStart"/>
      <w:r w:rsidRPr="00F436B2">
        <w:rPr>
          <w:sz w:val="36"/>
          <w:szCs w:val="36"/>
          <w:lang w:val="sk-SK"/>
        </w:rPr>
        <w:t>Xiaomi</w:t>
      </w:r>
      <w:proofErr w:type="spellEnd"/>
      <w:r w:rsidRPr="00F436B2">
        <w:rPr>
          <w:sz w:val="36"/>
          <w:szCs w:val="36"/>
          <w:lang w:val="sk-SK"/>
        </w:rPr>
        <w:t xml:space="preserve"> predstavilo nové </w:t>
      </w:r>
      <w:proofErr w:type="spellStart"/>
      <w:r w:rsidRPr="00F436B2">
        <w:rPr>
          <w:sz w:val="36"/>
          <w:szCs w:val="36"/>
          <w:lang w:val="sk-SK"/>
        </w:rPr>
        <w:t>smartfóny</w:t>
      </w:r>
      <w:proofErr w:type="spellEnd"/>
      <w:r w:rsidRPr="00F436B2">
        <w:rPr>
          <w:sz w:val="36"/>
          <w:szCs w:val="36"/>
          <w:lang w:val="sk-SK"/>
        </w:rPr>
        <w:t xml:space="preserve"> z radu </w:t>
      </w:r>
      <w:proofErr w:type="spellStart"/>
      <w:r w:rsidRPr="00F436B2">
        <w:rPr>
          <w:sz w:val="36"/>
          <w:szCs w:val="36"/>
          <w:lang w:val="sk-SK"/>
        </w:rPr>
        <w:t>Poco</w:t>
      </w:r>
      <w:proofErr w:type="spellEnd"/>
      <w:r w:rsidRPr="00F436B2">
        <w:rPr>
          <w:sz w:val="36"/>
          <w:szCs w:val="36"/>
          <w:lang w:val="sk-SK"/>
        </w:rPr>
        <w:t xml:space="preserve">, na ktoré sme čakali dlhé mesiace. Alebo si to teda myslíme, pretože v skutočnosti ide o „prezlečené“ modely z radu </w:t>
      </w:r>
      <w:proofErr w:type="spellStart"/>
      <w:r w:rsidRPr="00F436B2">
        <w:rPr>
          <w:sz w:val="36"/>
          <w:szCs w:val="36"/>
          <w:lang w:val="sk-SK"/>
        </w:rPr>
        <w:t>Redmi</w:t>
      </w:r>
      <w:proofErr w:type="spellEnd"/>
      <w:r w:rsidRPr="00F436B2">
        <w:rPr>
          <w:sz w:val="36"/>
          <w:szCs w:val="36"/>
          <w:lang w:val="sk-SK"/>
        </w:rPr>
        <w:t xml:space="preserve"> Note 11 s rovnakou výbavou, akú na trhu už máme. Opäť sa nám raz potvrdilo, že čínsky gigant vydáva zbytočné modely a žiadnej novinky sme sa teda nedočkali. Čo keby sa tak radšej sústredil na stabilný systém a nie takéto „novinky“?</w:t>
      </w:r>
    </w:p>
    <w:p w:rsidR="00F436B2" w:rsidRDefault="00F436B2">
      <w:pPr>
        <w:rPr>
          <w:sz w:val="36"/>
          <w:szCs w:val="36"/>
        </w:rPr>
      </w:pPr>
      <w:r>
        <w:rPr>
          <w:sz w:val="36"/>
          <w:szCs w:val="36"/>
        </w:rPr>
        <w:t>Katarína Šimková</w:t>
      </w:r>
    </w:p>
    <w:p w:rsidR="00F436B2" w:rsidRDefault="00F436B2">
      <w:pPr>
        <w:rPr>
          <w:sz w:val="36"/>
          <w:szCs w:val="36"/>
        </w:rPr>
      </w:pPr>
    </w:p>
    <w:p w:rsidR="00F436B2" w:rsidRDefault="00F436B2">
      <w:pPr>
        <w:rPr>
          <w:sz w:val="36"/>
          <w:szCs w:val="36"/>
        </w:rPr>
      </w:pPr>
    </w:p>
    <w:p w:rsidR="00F436B2" w:rsidRPr="00F436B2" w:rsidRDefault="00F436B2" w:rsidP="00F436B2">
      <w:pPr>
        <w:rPr>
          <w:rFonts w:hint="eastAsia"/>
          <w:sz w:val="36"/>
          <w:szCs w:val="36"/>
          <w:lang w:val="fr-FR"/>
        </w:rPr>
      </w:pPr>
      <w:r w:rsidRPr="00F436B2">
        <w:rPr>
          <w:sz w:val="36"/>
          <w:szCs w:val="36"/>
          <w:lang w:val="sk-SK"/>
        </w:rPr>
        <w:lastRenderedPageBreak/>
        <w:t xml:space="preserve">Ak </w:t>
      </w:r>
      <w:proofErr w:type="spellStart"/>
      <w:r w:rsidRPr="00F436B2">
        <w:rPr>
          <w:sz w:val="36"/>
          <w:szCs w:val="36"/>
          <w:lang w:val="sk-SK"/>
        </w:rPr>
        <w:t>Donald</w:t>
      </w:r>
      <w:proofErr w:type="spellEnd"/>
      <w:r w:rsidRPr="00F436B2">
        <w:rPr>
          <w:sz w:val="36"/>
          <w:szCs w:val="36"/>
          <w:lang w:val="sk-SK"/>
        </w:rPr>
        <w:t xml:space="preserve"> </w:t>
      </w:r>
      <w:proofErr w:type="spellStart"/>
      <w:r w:rsidRPr="00F436B2">
        <w:rPr>
          <w:sz w:val="36"/>
          <w:szCs w:val="36"/>
          <w:lang w:val="sk-SK"/>
        </w:rPr>
        <w:t>Trump</w:t>
      </w:r>
      <w:proofErr w:type="spellEnd"/>
      <w:r w:rsidRPr="00F436B2">
        <w:rPr>
          <w:sz w:val="36"/>
          <w:szCs w:val="36"/>
          <w:lang w:val="sk-SK"/>
        </w:rPr>
        <w:t xml:space="preserve"> ako bývalý americký prezident chváli Vladimíra Putina za útok na Ukrajinu, naskytuje sa otázka, ako po nacistickej minulosti môžu stále existovať ľudia ako tento Američan. No aby ešte za tento útok vinil súčasného prezidenta Spojených štátov </w:t>
      </w:r>
      <w:proofErr w:type="spellStart"/>
      <w:r w:rsidRPr="00F436B2">
        <w:rPr>
          <w:sz w:val="36"/>
          <w:szCs w:val="36"/>
          <w:lang w:val="sk-SK"/>
        </w:rPr>
        <w:t>Joea</w:t>
      </w:r>
      <w:proofErr w:type="spellEnd"/>
      <w:r w:rsidRPr="00F436B2">
        <w:rPr>
          <w:sz w:val="36"/>
          <w:szCs w:val="36"/>
          <w:lang w:val="sk-SK"/>
        </w:rPr>
        <w:t xml:space="preserve"> </w:t>
      </w:r>
      <w:proofErr w:type="spellStart"/>
      <w:r w:rsidRPr="00F436B2">
        <w:rPr>
          <w:sz w:val="36"/>
          <w:szCs w:val="36"/>
          <w:lang w:val="sk-SK"/>
        </w:rPr>
        <w:t>Bidena</w:t>
      </w:r>
      <w:proofErr w:type="spellEnd"/>
      <w:r w:rsidRPr="00F436B2">
        <w:rPr>
          <w:sz w:val="36"/>
          <w:szCs w:val="36"/>
          <w:lang w:val="sk-SK"/>
        </w:rPr>
        <w:t>, a nie ruského prezidenta, ozaj sa už pýtam, čo za na hlavu padnutých ľudí si občania volia za hlavy štátov.</w:t>
      </w:r>
    </w:p>
    <w:p w:rsidR="00F436B2" w:rsidRPr="00224702" w:rsidRDefault="00F436B2">
      <w:pPr>
        <w:rPr>
          <w:sz w:val="36"/>
          <w:szCs w:val="36"/>
        </w:rPr>
      </w:pPr>
      <w:r>
        <w:rPr>
          <w:sz w:val="36"/>
          <w:szCs w:val="36"/>
        </w:rPr>
        <w:t xml:space="preserve">Lenka </w:t>
      </w:r>
      <w:proofErr w:type="spellStart"/>
      <w:r>
        <w:rPr>
          <w:sz w:val="36"/>
          <w:szCs w:val="36"/>
        </w:rPr>
        <w:t>Sláviková</w:t>
      </w:r>
      <w:proofErr w:type="spellEnd"/>
    </w:p>
    <w:sectPr w:rsidR="00F436B2" w:rsidRPr="002247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702"/>
    <w:rsid w:val="00224702"/>
    <w:rsid w:val="00396167"/>
    <w:rsid w:val="00F436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F436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436B2"/>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F436B2"/>
    <w:rPr>
      <w:color w:val="0000FF"/>
      <w:u w:val="single"/>
    </w:rPr>
  </w:style>
  <w:style w:type="character" w:customStyle="1" w:styleId="date">
    <w:name w:val="date"/>
    <w:basedOn w:val="Standardnpsmoodstavce"/>
    <w:rsid w:val="00F436B2"/>
  </w:style>
  <w:style w:type="character" w:customStyle="1" w:styleId="cathegory">
    <w:name w:val="cathegory"/>
    <w:basedOn w:val="Standardnpsmoodstavce"/>
    <w:rsid w:val="00F436B2"/>
  </w:style>
  <w:style w:type="paragraph" w:styleId="Normlnweb">
    <w:name w:val="Normal (Web)"/>
    <w:basedOn w:val="Normln"/>
    <w:uiPriority w:val="99"/>
    <w:semiHidden/>
    <w:unhideWhenUsed/>
    <w:rsid w:val="00F436B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F436B2"/>
    <w:rPr>
      <w:i/>
      <w:iCs/>
    </w:rPr>
  </w:style>
  <w:style w:type="paragraph" w:styleId="Textbubliny">
    <w:name w:val="Balloon Text"/>
    <w:basedOn w:val="Normln"/>
    <w:link w:val="TextbublinyChar"/>
    <w:uiPriority w:val="99"/>
    <w:semiHidden/>
    <w:unhideWhenUsed/>
    <w:rsid w:val="00F436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36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F436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436B2"/>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F436B2"/>
    <w:rPr>
      <w:color w:val="0000FF"/>
      <w:u w:val="single"/>
    </w:rPr>
  </w:style>
  <w:style w:type="character" w:customStyle="1" w:styleId="date">
    <w:name w:val="date"/>
    <w:basedOn w:val="Standardnpsmoodstavce"/>
    <w:rsid w:val="00F436B2"/>
  </w:style>
  <w:style w:type="character" w:customStyle="1" w:styleId="cathegory">
    <w:name w:val="cathegory"/>
    <w:basedOn w:val="Standardnpsmoodstavce"/>
    <w:rsid w:val="00F436B2"/>
  </w:style>
  <w:style w:type="paragraph" w:styleId="Normlnweb">
    <w:name w:val="Normal (Web)"/>
    <w:basedOn w:val="Normln"/>
    <w:uiPriority w:val="99"/>
    <w:semiHidden/>
    <w:unhideWhenUsed/>
    <w:rsid w:val="00F436B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F436B2"/>
    <w:rPr>
      <w:i/>
      <w:iCs/>
    </w:rPr>
  </w:style>
  <w:style w:type="paragraph" w:styleId="Textbubliny">
    <w:name w:val="Balloon Text"/>
    <w:basedOn w:val="Normln"/>
    <w:link w:val="TextbublinyChar"/>
    <w:uiPriority w:val="99"/>
    <w:semiHidden/>
    <w:unhideWhenUsed/>
    <w:rsid w:val="00F436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36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457478">
      <w:bodyDiv w:val="1"/>
      <w:marLeft w:val="0"/>
      <w:marRight w:val="0"/>
      <w:marTop w:val="0"/>
      <w:marBottom w:val="0"/>
      <w:divBdr>
        <w:top w:val="none" w:sz="0" w:space="0" w:color="auto"/>
        <w:left w:val="none" w:sz="0" w:space="0" w:color="auto"/>
        <w:bottom w:val="none" w:sz="0" w:space="0" w:color="auto"/>
        <w:right w:val="none" w:sz="0" w:space="0" w:color="auto"/>
      </w:divBdr>
      <w:divsChild>
        <w:div w:id="454258258">
          <w:marLeft w:val="0"/>
          <w:marRight w:val="0"/>
          <w:marTop w:val="0"/>
          <w:marBottom w:val="0"/>
          <w:divBdr>
            <w:top w:val="none" w:sz="0" w:space="0" w:color="auto"/>
            <w:left w:val="none" w:sz="0" w:space="0" w:color="auto"/>
            <w:bottom w:val="none" w:sz="0" w:space="0" w:color="auto"/>
            <w:right w:val="none" w:sz="0" w:space="0" w:color="auto"/>
          </w:divBdr>
          <w:divsChild>
            <w:div w:id="1714427640">
              <w:marLeft w:val="0"/>
              <w:marRight w:val="0"/>
              <w:marTop w:val="0"/>
              <w:marBottom w:val="225"/>
              <w:divBdr>
                <w:top w:val="none" w:sz="0" w:space="0" w:color="auto"/>
                <w:left w:val="none" w:sz="0" w:space="0" w:color="auto"/>
                <w:bottom w:val="none" w:sz="0" w:space="0" w:color="auto"/>
                <w:right w:val="none" w:sz="0" w:space="0" w:color="auto"/>
              </w:divBdr>
            </w:div>
            <w:div w:id="101804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471</Words>
  <Characters>2784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Filda</dc:creator>
  <cp:lastModifiedBy>Filda</cp:lastModifiedBy>
  <cp:revision>1</cp:revision>
  <dcterms:created xsi:type="dcterms:W3CDTF">2022-02-28T21:49:00Z</dcterms:created>
  <dcterms:modified xsi:type="dcterms:W3CDTF">2022-02-28T22:05:00Z</dcterms:modified>
</cp:coreProperties>
</file>