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5BEA" w14:textId="1E0DB08E" w:rsidR="00CD63B4" w:rsidRPr="00936A21" w:rsidRDefault="00CD63B4" w:rsidP="00936A21">
      <w:pPr>
        <w:shd w:val="clear" w:color="auto" w:fill="92D050"/>
        <w:rPr>
          <w:b/>
          <w:bCs/>
          <w:lang w:val="en-GB"/>
        </w:rPr>
      </w:pPr>
      <w:r w:rsidRPr="00936A21">
        <w:rPr>
          <w:b/>
          <w:bCs/>
          <w:lang w:val="en-GB"/>
        </w:rPr>
        <w:t>Teaching Literature and Culture</w:t>
      </w:r>
    </w:p>
    <w:p w14:paraId="0A2BCE9C" w14:textId="77777777" w:rsidR="00936A21" w:rsidRDefault="00936A21" w:rsidP="00AA6266">
      <w:pPr>
        <w:rPr>
          <w:lang w:val="en-GB"/>
        </w:rPr>
      </w:pPr>
    </w:p>
    <w:p w14:paraId="51D373BE" w14:textId="0DD50928" w:rsidR="00CD63B4" w:rsidRPr="00936A21" w:rsidRDefault="00936A21" w:rsidP="00936A21">
      <w:pPr>
        <w:shd w:val="clear" w:color="auto" w:fill="FFFF00"/>
        <w:rPr>
          <w:b/>
          <w:bCs/>
          <w:lang w:val="en-GB"/>
        </w:rPr>
      </w:pPr>
      <w:r w:rsidRPr="00936A21">
        <w:rPr>
          <w:b/>
          <w:bCs/>
          <w:lang w:val="en-GB"/>
        </w:rPr>
        <w:t>Course topics</w:t>
      </w:r>
      <w:r w:rsidR="00CD63B4" w:rsidRPr="00936A21">
        <w:rPr>
          <w:b/>
          <w:bCs/>
          <w:lang w:val="en-GB"/>
        </w:rPr>
        <w:t xml:space="preserve"> (tentative)</w:t>
      </w:r>
    </w:p>
    <w:p w14:paraId="20AB719D" w14:textId="62762CC9" w:rsidR="00CD63B4" w:rsidRDefault="00CD63B4" w:rsidP="00AA6266">
      <w:pPr>
        <w:rPr>
          <w:lang w:val="en-GB"/>
        </w:rPr>
      </w:pPr>
      <w:r>
        <w:rPr>
          <w:lang w:val="en-GB"/>
        </w:rPr>
        <w:t>The importance of reading literacy.</w:t>
      </w:r>
    </w:p>
    <w:p w14:paraId="405F19BC" w14:textId="42C51F50" w:rsidR="00CD63B4" w:rsidRDefault="00CD63B4" w:rsidP="00AA6266">
      <w:pPr>
        <w:rPr>
          <w:lang w:val="en-GB"/>
        </w:rPr>
      </w:pPr>
      <w:r>
        <w:rPr>
          <w:lang w:val="en-GB"/>
        </w:rPr>
        <w:t>Ways of reading</w:t>
      </w:r>
      <w:r w:rsidR="00512655">
        <w:rPr>
          <w:lang w:val="en-GB"/>
        </w:rPr>
        <w:t xml:space="preserve"> in and outside the classroom.</w:t>
      </w:r>
    </w:p>
    <w:p w14:paraId="5510E084" w14:textId="468802CB" w:rsidR="00CD63B4" w:rsidRDefault="00CD63B4" w:rsidP="00AA6266">
      <w:pPr>
        <w:rPr>
          <w:lang w:val="en-GB"/>
        </w:rPr>
      </w:pPr>
      <w:r>
        <w:rPr>
          <w:lang w:val="en-GB"/>
        </w:rPr>
        <w:t>Using the canonical literature</w:t>
      </w:r>
      <w:r w:rsidR="00512655">
        <w:rPr>
          <w:lang w:val="en-GB"/>
        </w:rPr>
        <w:t xml:space="preserve"> (the classics)</w:t>
      </w:r>
      <w:r>
        <w:rPr>
          <w:lang w:val="en-GB"/>
        </w:rPr>
        <w:t xml:space="preserve"> in the classroom.</w:t>
      </w:r>
    </w:p>
    <w:p w14:paraId="3FE96E99" w14:textId="603B9C29" w:rsidR="00836939" w:rsidRDefault="00836939" w:rsidP="00AA6266">
      <w:pPr>
        <w:rPr>
          <w:lang w:val="en-GB"/>
        </w:rPr>
      </w:pPr>
      <w:r>
        <w:rPr>
          <w:lang w:val="en-GB"/>
        </w:rPr>
        <w:t>Authentic vs. graded reading.</w:t>
      </w:r>
    </w:p>
    <w:p w14:paraId="2C40877B" w14:textId="01B569F8" w:rsidR="00512655" w:rsidRDefault="00512655" w:rsidP="00AA6266">
      <w:pPr>
        <w:rPr>
          <w:lang w:val="en-GB"/>
        </w:rPr>
      </w:pPr>
      <w:r>
        <w:rPr>
          <w:lang w:val="en-GB"/>
        </w:rPr>
        <w:t>Challenging stereotypes in narratives.</w:t>
      </w:r>
    </w:p>
    <w:p w14:paraId="062CE906" w14:textId="3903CD6E" w:rsidR="00CD63B4" w:rsidRDefault="00CD63B4" w:rsidP="00AA6266">
      <w:pPr>
        <w:rPr>
          <w:lang w:val="en-GB"/>
        </w:rPr>
      </w:pPr>
      <w:r>
        <w:rPr>
          <w:lang w:val="en-GB"/>
        </w:rPr>
        <w:t>DEAR time and reading autonomy.</w:t>
      </w:r>
      <w:r w:rsidR="00936A21">
        <w:rPr>
          <w:lang w:val="en-GB"/>
        </w:rPr>
        <w:t xml:space="preserve"> Lapbooks and reading scrapbooks.</w:t>
      </w:r>
    </w:p>
    <w:p w14:paraId="32DAEA34" w14:textId="394A59DE" w:rsidR="00CD63B4" w:rsidRDefault="00CD63B4" w:rsidP="00AA6266">
      <w:pPr>
        <w:rPr>
          <w:lang w:val="en-GB"/>
        </w:rPr>
      </w:pPr>
      <w:r>
        <w:rPr>
          <w:lang w:val="en-GB"/>
        </w:rPr>
        <w:t>The flipped classroom.</w:t>
      </w:r>
    </w:p>
    <w:p w14:paraId="16897531" w14:textId="3378992C" w:rsidR="00CD63B4" w:rsidRDefault="00CD63B4" w:rsidP="00AA6266">
      <w:pPr>
        <w:rPr>
          <w:lang w:val="en-GB"/>
        </w:rPr>
      </w:pPr>
      <w:r>
        <w:rPr>
          <w:lang w:val="en-GB"/>
        </w:rPr>
        <w:t>Reading and the integrated curriculum.</w:t>
      </w:r>
    </w:p>
    <w:p w14:paraId="6E628CEB" w14:textId="77777777" w:rsidR="00CD63B4" w:rsidRDefault="00CD63B4" w:rsidP="00AA6266">
      <w:pPr>
        <w:rPr>
          <w:lang w:val="en-GB"/>
        </w:rPr>
      </w:pPr>
    </w:p>
    <w:p w14:paraId="072A418A" w14:textId="00EACF5D" w:rsidR="00CD63B4" w:rsidRPr="00936A21" w:rsidRDefault="00936A21" w:rsidP="00936A21">
      <w:pPr>
        <w:shd w:val="clear" w:color="auto" w:fill="FFFF00"/>
        <w:rPr>
          <w:b/>
          <w:bCs/>
          <w:lang w:val="en-GB"/>
        </w:rPr>
      </w:pPr>
      <w:r w:rsidRPr="00936A21">
        <w:rPr>
          <w:b/>
          <w:bCs/>
          <w:lang w:val="en-GB"/>
        </w:rPr>
        <w:t>Course requirements</w:t>
      </w:r>
    </w:p>
    <w:p w14:paraId="7E8AD6DB" w14:textId="063ADB53" w:rsidR="00936A21" w:rsidRPr="00936A21" w:rsidRDefault="00936A21" w:rsidP="00AA6266">
      <w:pPr>
        <w:rPr>
          <w:u w:val="single"/>
          <w:lang w:val="en-GB"/>
        </w:rPr>
      </w:pPr>
      <w:r w:rsidRPr="00936A21">
        <w:rPr>
          <w:u w:val="single"/>
          <w:lang w:val="en-GB"/>
        </w:rPr>
        <w:t>Continuous assessment:</w:t>
      </w:r>
    </w:p>
    <w:p w14:paraId="6C85AED6" w14:textId="6930484C" w:rsidR="00936A21" w:rsidRDefault="00936A21" w:rsidP="00936A21">
      <w:pPr>
        <w:pStyle w:val="Odstavecseseznamem"/>
        <w:numPr>
          <w:ilvl w:val="0"/>
          <w:numId w:val="1"/>
        </w:numPr>
        <w:rPr>
          <w:lang w:val="en-GB"/>
        </w:rPr>
      </w:pPr>
      <w:r>
        <w:rPr>
          <w:lang w:val="en-GB"/>
        </w:rPr>
        <w:t>Attendance in all 3 Saturday blocks</w:t>
      </w:r>
      <w:r w:rsidR="0099429F">
        <w:rPr>
          <w:lang w:val="en-GB"/>
        </w:rPr>
        <w:t>.</w:t>
      </w:r>
    </w:p>
    <w:p w14:paraId="6CA672D9" w14:textId="7C526DC3" w:rsidR="00936A21" w:rsidRDefault="00936A21" w:rsidP="00936A21">
      <w:pPr>
        <w:pStyle w:val="Odstavecseseznamem"/>
        <w:numPr>
          <w:ilvl w:val="0"/>
          <w:numId w:val="1"/>
        </w:numPr>
        <w:rPr>
          <w:lang w:val="en-GB"/>
        </w:rPr>
      </w:pPr>
      <w:r>
        <w:rPr>
          <w:lang w:val="en-GB"/>
        </w:rPr>
        <w:t>Home preparation and active participation in the course</w:t>
      </w:r>
      <w:r w:rsidR="0099429F">
        <w:rPr>
          <w:lang w:val="en-GB"/>
        </w:rPr>
        <w:t>.</w:t>
      </w:r>
    </w:p>
    <w:p w14:paraId="35194BD9" w14:textId="3658B6AC" w:rsidR="00936A21" w:rsidRDefault="00936A21" w:rsidP="00936A21">
      <w:pPr>
        <w:rPr>
          <w:lang w:val="en-GB"/>
        </w:rPr>
      </w:pPr>
      <w:r w:rsidRPr="00936A21">
        <w:rPr>
          <w:u w:val="single"/>
          <w:lang w:val="en-GB"/>
        </w:rPr>
        <w:t>Summative assessment</w:t>
      </w:r>
      <w:r>
        <w:rPr>
          <w:lang w:val="en-GB"/>
        </w:rPr>
        <w:t>:</w:t>
      </w:r>
    </w:p>
    <w:p w14:paraId="28E05C93" w14:textId="091D8377" w:rsidR="00936A21" w:rsidRDefault="00936A21" w:rsidP="00936A21">
      <w:pPr>
        <w:pStyle w:val="Odstavecseseznamem"/>
        <w:numPr>
          <w:ilvl w:val="0"/>
          <w:numId w:val="2"/>
        </w:numPr>
        <w:rPr>
          <w:lang w:val="en-GB"/>
        </w:rPr>
      </w:pPr>
      <w:r>
        <w:rPr>
          <w:lang w:val="en-GB"/>
        </w:rPr>
        <w:t>Read one YA novel, see below for more.</w:t>
      </w:r>
    </w:p>
    <w:p w14:paraId="6E21726F" w14:textId="05DD8D3B" w:rsidR="00936A21" w:rsidRDefault="00936A21" w:rsidP="00936A21">
      <w:pPr>
        <w:pStyle w:val="Odstavecseseznamem"/>
        <w:numPr>
          <w:ilvl w:val="0"/>
          <w:numId w:val="2"/>
        </w:numPr>
        <w:rPr>
          <w:lang w:val="en-GB"/>
        </w:rPr>
      </w:pPr>
      <w:r>
        <w:rPr>
          <w:lang w:val="en-GB"/>
        </w:rPr>
        <w:t>Create a lapbook as both a reading journal and teaching resource bank, see below for more.</w:t>
      </w:r>
    </w:p>
    <w:p w14:paraId="4B7E4CA7" w14:textId="51F03A02" w:rsidR="00936A21" w:rsidRDefault="00936A21" w:rsidP="00936A21">
      <w:pPr>
        <w:shd w:val="clear" w:color="auto" w:fill="FFFF99"/>
        <w:rPr>
          <w:lang w:val="en-GB"/>
        </w:rPr>
      </w:pPr>
      <w:r w:rsidRPr="00936A21">
        <w:rPr>
          <w:lang w:val="en-GB"/>
        </w:rPr>
        <w:t xml:space="preserve"> </w:t>
      </w:r>
      <w:r>
        <w:rPr>
          <w:lang w:val="en-GB"/>
        </w:rPr>
        <w:t>A recommended reading list</w:t>
      </w:r>
      <w:r w:rsidR="0063147C">
        <w:rPr>
          <w:lang w:val="en-GB"/>
        </w:rPr>
        <w:t xml:space="preserve"> (f</w:t>
      </w:r>
      <w:r w:rsidR="0063147C" w:rsidRPr="0063147C">
        <w:rPr>
          <w:lang w:val="en-GB"/>
        </w:rPr>
        <w:t>eel free to consult alternatives</w:t>
      </w:r>
      <w:r w:rsidR="0063147C">
        <w:rPr>
          <w:lang w:val="en-GB"/>
        </w:rPr>
        <w:t>)</w:t>
      </w:r>
      <w:r>
        <w:rPr>
          <w:lang w:val="en-GB"/>
        </w:rPr>
        <w:t>:</w:t>
      </w:r>
    </w:p>
    <w:p w14:paraId="1FC5BF68" w14:textId="08E6E22C" w:rsidR="00AA6266" w:rsidRPr="00DD5AED" w:rsidRDefault="00AA6266" w:rsidP="00AA6266">
      <w:pPr>
        <w:rPr>
          <w:lang w:val="en-GB"/>
        </w:rPr>
      </w:pPr>
      <w:r w:rsidRPr="00DD5AED">
        <w:rPr>
          <w:lang w:val="en-GB"/>
        </w:rPr>
        <w:t>Sherman Alexie: </w:t>
      </w:r>
      <w:r w:rsidRPr="00DD5AED">
        <w:rPr>
          <w:i/>
          <w:iCs/>
          <w:lang w:val="en-GB"/>
        </w:rPr>
        <w:t>The Absolutely True Diary of a Part-Time Indian</w:t>
      </w:r>
      <w:r w:rsidRPr="00DD5AED">
        <w:rPr>
          <w:lang w:val="en-GB"/>
        </w:rPr>
        <w:t>. 2007.</w:t>
      </w:r>
    </w:p>
    <w:p w14:paraId="1981A5C1" w14:textId="6258FCB5" w:rsidR="00AA6266" w:rsidRPr="00700D99" w:rsidRDefault="00AA6266" w:rsidP="00AA6266">
      <w:pPr>
        <w:rPr>
          <w:lang w:val="en-GB"/>
        </w:rPr>
      </w:pPr>
      <w:r w:rsidRPr="00DD5AED">
        <w:rPr>
          <w:lang w:val="en-GB"/>
        </w:rPr>
        <w:t>Laurie Halse Anderson: </w:t>
      </w:r>
      <w:r w:rsidRPr="00DD5AED">
        <w:rPr>
          <w:i/>
          <w:iCs/>
          <w:lang w:val="en-GB"/>
        </w:rPr>
        <w:t>Speak</w:t>
      </w:r>
      <w:r w:rsidRPr="00DD5AED">
        <w:rPr>
          <w:lang w:val="en-GB"/>
        </w:rPr>
        <w:t>, 1999</w:t>
      </w:r>
      <w:r w:rsidR="00CD63B4">
        <w:rPr>
          <w:lang w:val="en-GB"/>
        </w:rPr>
        <w:t xml:space="preserve">, </w:t>
      </w:r>
      <w:r w:rsidRPr="00DD5AED">
        <w:rPr>
          <w:i/>
          <w:iCs/>
          <w:lang w:val="en-GB"/>
        </w:rPr>
        <w:t>Speak</w:t>
      </w:r>
      <w:r w:rsidRPr="00DD5AED">
        <w:rPr>
          <w:lang w:val="en-GB"/>
        </w:rPr>
        <w:t>. The graphic novel, 2018.</w:t>
      </w:r>
    </w:p>
    <w:p w14:paraId="1DC094A4" w14:textId="77777777" w:rsidR="00AA6266" w:rsidRPr="00DD5AED" w:rsidRDefault="00AA6266" w:rsidP="00AA6266">
      <w:pPr>
        <w:rPr>
          <w:lang w:val="en-GB"/>
        </w:rPr>
      </w:pPr>
      <w:r w:rsidRPr="00DD5AED">
        <w:rPr>
          <w:lang w:val="en-GB"/>
        </w:rPr>
        <w:t>Jay Asher: </w:t>
      </w:r>
      <w:r w:rsidRPr="00DD5AED">
        <w:rPr>
          <w:i/>
          <w:iCs/>
          <w:lang w:val="en-GB"/>
        </w:rPr>
        <w:t>13 Reason’s Why</w:t>
      </w:r>
      <w:r w:rsidRPr="00DD5AED">
        <w:rPr>
          <w:lang w:val="en-GB"/>
        </w:rPr>
        <w:t>, 2011.</w:t>
      </w:r>
    </w:p>
    <w:p w14:paraId="001309EA" w14:textId="77777777" w:rsidR="00AA6266" w:rsidRPr="00DD5AED" w:rsidRDefault="00AA6266" w:rsidP="00AA6266">
      <w:pPr>
        <w:rPr>
          <w:lang w:val="en-GB"/>
        </w:rPr>
      </w:pPr>
      <w:r w:rsidRPr="00DD5AED">
        <w:rPr>
          <w:lang w:val="en-GB"/>
        </w:rPr>
        <w:t>Leigh Bardugo: any title.</w:t>
      </w:r>
    </w:p>
    <w:p w14:paraId="757013BF" w14:textId="77777777" w:rsidR="00AA6266" w:rsidRPr="00DD5AED" w:rsidRDefault="00AA6266" w:rsidP="00AA6266">
      <w:pPr>
        <w:rPr>
          <w:lang w:val="en-GB"/>
        </w:rPr>
      </w:pPr>
      <w:r w:rsidRPr="00DD5AED">
        <w:rPr>
          <w:lang w:val="en-GB"/>
        </w:rPr>
        <w:t>Malorie Blackman. </w:t>
      </w:r>
      <w:r w:rsidRPr="00DD5AED">
        <w:rPr>
          <w:i/>
          <w:iCs/>
          <w:lang w:val="en-GB"/>
        </w:rPr>
        <w:t>Noughts and Crosses</w:t>
      </w:r>
      <w:r w:rsidRPr="00DD5AED">
        <w:rPr>
          <w:lang w:val="en-GB"/>
        </w:rPr>
        <w:t>. 2001. </w:t>
      </w:r>
    </w:p>
    <w:p w14:paraId="67B27A00" w14:textId="77777777" w:rsidR="00AA6266" w:rsidRPr="00DD5AED" w:rsidRDefault="00AA6266" w:rsidP="00AA6266">
      <w:pPr>
        <w:rPr>
          <w:lang w:val="en-GB"/>
        </w:rPr>
      </w:pPr>
      <w:r w:rsidRPr="00DD5AED">
        <w:rPr>
          <w:lang w:val="en-GB"/>
        </w:rPr>
        <w:t>Alexandra Bracken: </w:t>
      </w:r>
      <w:r w:rsidRPr="00DD5AED">
        <w:rPr>
          <w:i/>
          <w:iCs/>
          <w:lang w:val="en-GB"/>
        </w:rPr>
        <w:t>The Darkest M</w:t>
      </w:r>
      <w:r>
        <w:rPr>
          <w:i/>
          <w:iCs/>
          <w:lang w:val="en-GB"/>
        </w:rPr>
        <w:t>i</w:t>
      </w:r>
      <w:r w:rsidRPr="00DD5AED">
        <w:rPr>
          <w:i/>
          <w:iCs/>
          <w:lang w:val="en-GB"/>
        </w:rPr>
        <w:t>nds</w:t>
      </w:r>
      <w:r w:rsidRPr="00DD5AED">
        <w:rPr>
          <w:lang w:val="en-GB"/>
        </w:rPr>
        <w:t>, 2012.</w:t>
      </w:r>
    </w:p>
    <w:p w14:paraId="44FF43F7" w14:textId="77777777" w:rsidR="00AA6266" w:rsidRPr="00DD5AED" w:rsidRDefault="00AA6266" w:rsidP="00AA6266">
      <w:pPr>
        <w:rPr>
          <w:lang w:val="en-GB"/>
        </w:rPr>
      </w:pPr>
      <w:r w:rsidRPr="00DD5AED">
        <w:rPr>
          <w:lang w:val="en-GB"/>
        </w:rPr>
        <w:t>Martha Brooks: </w:t>
      </w:r>
      <w:r w:rsidRPr="00DD5AED">
        <w:rPr>
          <w:i/>
          <w:iCs/>
          <w:lang w:val="en-GB"/>
        </w:rPr>
        <w:t>True Confessions of a Heartless Girl,</w:t>
      </w:r>
      <w:r w:rsidRPr="00DD5AED">
        <w:rPr>
          <w:lang w:val="en-GB"/>
        </w:rPr>
        <w:t> 2002.</w:t>
      </w:r>
    </w:p>
    <w:p w14:paraId="0FDF3F23" w14:textId="77777777" w:rsidR="00AA6266" w:rsidRPr="00700D99" w:rsidRDefault="00AA6266" w:rsidP="00AA6266">
      <w:pPr>
        <w:rPr>
          <w:lang w:val="en-GB"/>
        </w:rPr>
      </w:pPr>
      <w:r w:rsidRPr="00DD5AED">
        <w:rPr>
          <w:lang w:val="en-GB"/>
        </w:rPr>
        <w:t>Robert Cormier: </w:t>
      </w:r>
      <w:r w:rsidRPr="00DD5AED">
        <w:rPr>
          <w:i/>
          <w:iCs/>
          <w:lang w:val="en-GB"/>
        </w:rPr>
        <w:t>The Chocolate War,</w:t>
      </w:r>
      <w:r w:rsidRPr="00DD5AED">
        <w:rPr>
          <w:lang w:val="en-GB"/>
        </w:rPr>
        <w:t> 1974, </w:t>
      </w:r>
      <w:r w:rsidRPr="00DD5AED">
        <w:rPr>
          <w:i/>
          <w:iCs/>
          <w:lang w:val="en-GB"/>
        </w:rPr>
        <w:t>I am the Cheese</w:t>
      </w:r>
      <w:r w:rsidRPr="00DD5AED">
        <w:rPr>
          <w:lang w:val="en-GB"/>
        </w:rPr>
        <w:t>, 1977.</w:t>
      </w:r>
    </w:p>
    <w:p w14:paraId="0285E47B" w14:textId="77777777" w:rsidR="00AA6266" w:rsidRPr="00700D99" w:rsidRDefault="00AA6266" w:rsidP="00AA6266">
      <w:pPr>
        <w:rPr>
          <w:lang w:val="en-GB"/>
        </w:rPr>
      </w:pPr>
      <w:r w:rsidRPr="00700D99">
        <w:rPr>
          <w:lang w:val="en-GB"/>
        </w:rPr>
        <w:t>Sharon Creech: any title.</w:t>
      </w:r>
    </w:p>
    <w:p w14:paraId="659AF017" w14:textId="204A5143" w:rsidR="00AA6266" w:rsidRPr="00700D99" w:rsidRDefault="00AA6266" w:rsidP="00AA6266">
      <w:pPr>
        <w:rPr>
          <w:lang w:val="en-GB"/>
        </w:rPr>
      </w:pPr>
      <w:r w:rsidRPr="00700D99">
        <w:rPr>
          <w:lang w:val="en-GB"/>
        </w:rPr>
        <w:t>Sarah Crossan: </w:t>
      </w:r>
      <w:r w:rsidRPr="00AA6266">
        <w:rPr>
          <w:lang w:val="en-GB"/>
        </w:rPr>
        <w:t>any title.</w:t>
      </w:r>
    </w:p>
    <w:p w14:paraId="03F97F0C" w14:textId="77777777" w:rsidR="00AA6266" w:rsidRPr="00DD5AED" w:rsidRDefault="00AA6266" w:rsidP="00AA6266">
      <w:pPr>
        <w:rPr>
          <w:lang w:val="en-GB"/>
        </w:rPr>
      </w:pPr>
      <w:r w:rsidRPr="00DD5AED">
        <w:rPr>
          <w:lang w:val="en-GB"/>
        </w:rPr>
        <w:t>Tracy Deonn: </w:t>
      </w:r>
      <w:r w:rsidRPr="00DD5AED">
        <w:rPr>
          <w:i/>
          <w:iCs/>
          <w:lang w:val="en-GB"/>
        </w:rPr>
        <w:t>Legendborn</w:t>
      </w:r>
      <w:r w:rsidRPr="00DD5AED">
        <w:rPr>
          <w:lang w:val="en-GB"/>
        </w:rPr>
        <w:t>, 2020.</w:t>
      </w:r>
    </w:p>
    <w:p w14:paraId="158BADED" w14:textId="77777777" w:rsidR="00AA6266" w:rsidRPr="00DD5AED" w:rsidRDefault="00AA6266" w:rsidP="00AA6266">
      <w:pPr>
        <w:rPr>
          <w:lang w:val="en-GB"/>
        </w:rPr>
      </w:pPr>
      <w:r w:rsidRPr="00DD5AED">
        <w:rPr>
          <w:lang w:val="en-GB"/>
        </w:rPr>
        <w:t>Roddy Doyle. </w:t>
      </w:r>
      <w:r w:rsidRPr="00DD5AED">
        <w:rPr>
          <w:i/>
          <w:iCs/>
          <w:lang w:val="en-GB"/>
        </w:rPr>
        <w:t>Paddy Clark Ha Ha Ha</w:t>
      </w:r>
      <w:r w:rsidRPr="00DD5AED">
        <w:rPr>
          <w:lang w:val="en-GB"/>
        </w:rPr>
        <w:t>. 1995.</w:t>
      </w:r>
    </w:p>
    <w:p w14:paraId="2A9C2A47" w14:textId="77777777" w:rsidR="00AA6266" w:rsidRPr="00DD5AED" w:rsidRDefault="00AA6266" w:rsidP="00AA6266">
      <w:pPr>
        <w:rPr>
          <w:lang w:val="en-GB"/>
        </w:rPr>
      </w:pPr>
      <w:r w:rsidRPr="00DD5AED">
        <w:rPr>
          <w:lang w:val="en-GB"/>
        </w:rPr>
        <w:lastRenderedPageBreak/>
        <w:t>Pintip Dunn: </w:t>
      </w:r>
      <w:r w:rsidRPr="00DD5AED">
        <w:rPr>
          <w:i/>
          <w:iCs/>
          <w:lang w:val="en-GB"/>
        </w:rPr>
        <w:t>Malice</w:t>
      </w:r>
      <w:r w:rsidRPr="00DD5AED">
        <w:rPr>
          <w:lang w:val="en-GB"/>
        </w:rPr>
        <w:t>, 2020.</w:t>
      </w:r>
    </w:p>
    <w:p w14:paraId="440E9CB7" w14:textId="77777777" w:rsidR="00AA6266" w:rsidRDefault="00AA6266" w:rsidP="00AA6266">
      <w:pPr>
        <w:rPr>
          <w:lang w:val="en-GB"/>
        </w:rPr>
      </w:pPr>
      <w:r w:rsidRPr="00DD5AED">
        <w:rPr>
          <w:lang w:val="en-GB"/>
        </w:rPr>
        <w:t>Debby Dahl Edwardson: </w:t>
      </w:r>
      <w:r w:rsidRPr="00DD5AED">
        <w:rPr>
          <w:i/>
          <w:iCs/>
          <w:lang w:val="en-GB"/>
        </w:rPr>
        <w:t>My Name Is Not Easy</w:t>
      </w:r>
      <w:r w:rsidRPr="00DD5AED">
        <w:rPr>
          <w:lang w:val="en-GB"/>
        </w:rPr>
        <w:t>, 2013.</w:t>
      </w:r>
    </w:p>
    <w:p w14:paraId="691CAA69" w14:textId="08A6CD5C" w:rsidR="00AA6266" w:rsidRPr="00DD5AED" w:rsidRDefault="00AA6266" w:rsidP="00AA6266">
      <w:pPr>
        <w:rPr>
          <w:lang w:val="en-GB"/>
        </w:rPr>
      </w:pPr>
      <w:r>
        <w:rPr>
          <w:lang w:val="en-GB"/>
        </w:rPr>
        <w:t xml:space="preserve">Gavin Extence: </w:t>
      </w:r>
      <w:r w:rsidRPr="00AA6266">
        <w:rPr>
          <w:i/>
          <w:iCs/>
          <w:lang w:val="en-GB"/>
        </w:rPr>
        <w:t>The Universe versus Alex Woods</w:t>
      </w:r>
      <w:r>
        <w:rPr>
          <w:lang w:val="en-GB"/>
        </w:rPr>
        <w:t>. 2013.</w:t>
      </w:r>
    </w:p>
    <w:p w14:paraId="7F9EF7C9" w14:textId="0220F6CD" w:rsidR="00AA6266" w:rsidRPr="00700D99" w:rsidRDefault="00AA6266" w:rsidP="00AA6266">
      <w:pPr>
        <w:rPr>
          <w:lang w:val="en-GB"/>
        </w:rPr>
      </w:pPr>
      <w:r w:rsidRPr="00DD5AED">
        <w:rPr>
          <w:lang w:val="en-GB"/>
        </w:rPr>
        <w:t>Gayle Forman: </w:t>
      </w:r>
      <w:r w:rsidRPr="00DD5AED">
        <w:rPr>
          <w:i/>
          <w:iCs/>
          <w:lang w:val="en-GB"/>
        </w:rPr>
        <w:t>If I Stay</w:t>
      </w:r>
      <w:r w:rsidRPr="00DD5AED">
        <w:rPr>
          <w:lang w:val="en-GB"/>
        </w:rPr>
        <w:t>, 2009</w:t>
      </w:r>
      <w:r>
        <w:rPr>
          <w:lang w:val="en-GB"/>
        </w:rPr>
        <w:t>.</w:t>
      </w:r>
    </w:p>
    <w:p w14:paraId="39C98B5A" w14:textId="77777777" w:rsidR="00AA6266" w:rsidRPr="00700D99" w:rsidRDefault="00AA6266" w:rsidP="00AA6266">
      <w:pPr>
        <w:rPr>
          <w:lang w:val="en-GB"/>
        </w:rPr>
      </w:pPr>
      <w:r w:rsidRPr="00700D99">
        <w:rPr>
          <w:lang w:val="en-GB"/>
        </w:rPr>
        <w:t>Mark Haddon. </w:t>
      </w:r>
      <w:r w:rsidRPr="00700D99">
        <w:rPr>
          <w:i/>
          <w:iCs/>
          <w:lang w:val="en-GB"/>
        </w:rPr>
        <w:t>The Curious Incident of the Dog in the Night-time</w:t>
      </w:r>
      <w:r w:rsidRPr="00700D99">
        <w:rPr>
          <w:lang w:val="en-GB"/>
        </w:rPr>
        <w:t>. 2003.</w:t>
      </w:r>
    </w:p>
    <w:p w14:paraId="03F3C5E1" w14:textId="77777777" w:rsidR="00AA6266" w:rsidRPr="00700D99" w:rsidRDefault="00AA6266" w:rsidP="00AA6266">
      <w:pPr>
        <w:rPr>
          <w:lang w:val="en-GB"/>
        </w:rPr>
      </w:pPr>
      <w:r w:rsidRPr="00700D99">
        <w:rPr>
          <w:lang w:val="en-GB"/>
        </w:rPr>
        <w:t xml:space="preserve">Diana Wynne Jones: </w:t>
      </w:r>
      <w:r w:rsidRPr="00700D99">
        <w:rPr>
          <w:i/>
          <w:iCs/>
          <w:lang w:val="en-GB"/>
        </w:rPr>
        <w:t>Howl’s Moving Castle</w:t>
      </w:r>
      <w:r w:rsidRPr="00700D99">
        <w:rPr>
          <w:lang w:val="en-GB"/>
        </w:rPr>
        <w:t>, series. 2012-.</w:t>
      </w:r>
    </w:p>
    <w:p w14:paraId="591785B3" w14:textId="031A86AC" w:rsidR="00AA6266" w:rsidRDefault="00AA6266" w:rsidP="00AA6266">
      <w:pPr>
        <w:rPr>
          <w:lang w:val="en-GB"/>
        </w:rPr>
      </w:pPr>
      <w:r w:rsidRPr="00DD5AED">
        <w:rPr>
          <w:lang w:val="en-GB"/>
        </w:rPr>
        <w:t>Neil Gaiman</w:t>
      </w:r>
      <w:r>
        <w:rPr>
          <w:lang w:val="en-GB"/>
        </w:rPr>
        <w:t>: any title for YA.</w:t>
      </w:r>
      <w:r w:rsidRPr="00DD5AED">
        <w:rPr>
          <w:lang w:val="en-GB"/>
        </w:rPr>
        <w:t> </w:t>
      </w:r>
    </w:p>
    <w:p w14:paraId="6BA7E74A" w14:textId="767104D5" w:rsidR="00AA6266" w:rsidRPr="00DD5AED" w:rsidRDefault="00AA6266" w:rsidP="00AA6266">
      <w:pPr>
        <w:rPr>
          <w:lang w:val="en-GB"/>
        </w:rPr>
      </w:pPr>
      <w:r>
        <w:rPr>
          <w:lang w:val="en-GB"/>
        </w:rPr>
        <w:t>G</w:t>
      </w:r>
      <w:r w:rsidRPr="00DD5AED">
        <w:rPr>
          <w:lang w:val="en-GB"/>
        </w:rPr>
        <w:t>ish Jen. </w:t>
      </w:r>
      <w:r w:rsidRPr="00DD5AED">
        <w:rPr>
          <w:i/>
          <w:iCs/>
          <w:lang w:val="en-GB"/>
        </w:rPr>
        <w:t>Mona in the Promised Land</w:t>
      </w:r>
      <w:r w:rsidRPr="00DD5AED">
        <w:rPr>
          <w:lang w:val="en-GB"/>
        </w:rPr>
        <w:t>. 1997.</w:t>
      </w:r>
    </w:p>
    <w:p w14:paraId="2360F4E6" w14:textId="77777777" w:rsidR="00AA6266" w:rsidRPr="00DD5AED" w:rsidRDefault="00AA6266" w:rsidP="00AA6266">
      <w:pPr>
        <w:rPr>
          <w:lang w:val="en-GB"/>
        </w:rPr>
      </w:pPr>
      <w:r w:rsidRPr="00DD5AED">
        <w:rPr>
          <w:lang w:val="en-GB"/>
        </w:rPr>
        <w:t>T.J. Klune: </w:t>
      </w:r>
      <w:r w:rsidRPr="00DD5AED">
        <w:rPr>
          <w:i/>
          <w:iCs/>
          <w:lang w:val="en-GB"/>
        </w:rPr>
        <w:t>The House in the Cerulean Sea</w:t>
      </w:r>
      <w:r w:rsidRPr="00DD5AED">
        <w:rPr>
          <w:lang w:val="en-GB"/>
        </w:rPr>
        <w:t>, 2020.</w:t>
      </w:r>
    </w:p>
    <w:p w14:paraId="599FEE80" w14:textId="77777777" w:rsidR="00AA6266" w:rsidRPr="00DD5AED" w:rsidRDefault="00AA6266" w:rsidP="00AA6266">
      <w:pPr>
        <w:rPr>
          <w:lang w:val="en-GB"/>
        </w:rPr>
      </w:pPr>
      <w:r w:rsidRPr="00DD5AED">
        <w:rPr>
          <w:lang w:val="en-GB"/>
        </w:rPr>
        <w:t>Stephenie Meyer. </w:t>
      </w:r>
      <w:r w:rsidRPr="00DD5AED">
        <w:rPr>
          <w:i/>
          <w:iCs/>
          <w:lang w:val="en-GB"/>
        </w:rPr>
        <w:t>Twilight</w:t>
      </w:r>
      <w:r w:rsidRPr="00DD5AED">
        <w:rPr>
          <w:lang w:val="en-GB"/>
        </w:rPr>
        <w:t>. 2006.</w:t>
      </w:r>
    </w:p>
    <w:p w14:paraId="678D8142" w14:textId="77777777" w:rsidR="00AA6266" w:rsidRPr="00DD5AED" w:rsidRDefault="00AA6266" w:rsidP="00AA6266">
      <w:pPr>
        <w:rPr>
          <w:lang w:val="en-GB"/>
        </w:rPr>
      </w:pPr>
      <w:r w:rsidRPr="00DD5AED">
        <w:rPr>
          <w:lang w:val="en-GB"/>
        </w:rPr>
        <w:t>Madeline Miller: </w:t>
      </w:r>
      <w:r w:rsidRPr="00DD5AED">
        <w:rPr>
          <w:i/>
          <w:iCs/>
          <w:lang w:val="en-GB"/>
        </w:rPr>
        <w:t>The Song of Achilles</w:t>
      </w:r>
      <w:r w:rsidRPr="00DD5AED">
        <w:rPr>
          <w:lang w:val="en-GB"/>
        </w:rPr>
        <w:t>, 2011.</w:t>
      </w:r>
    </w:p>
    <w:p w14:paraId="3AA4BC3C" w14:textId="77777777" w:rsidR="00AA6266" w:rsidRPr="00DD5AED" w:rsidRDefault="00AA6266" w:rsidP="00AA6266">
      <w:pPr>
        <w:rPr>
          <w:lang w:val="en-GB"/>
        </w:rPr>
      </w:pPr>
      <w:r w:rsidRPr="00DD5AED">
        <w:rPr>
          <w:lang w:val="en-GB"/>
        </w:rPr>
        <w:t>Jandy Nelson: </w:t>
      </w:r>
      <w:r w:rsidRPr="00DD5AED">
        <w:rPr>
          <w:i/>
          <w:iCs/>
          <w:lang w:val="en-GB"/>
        </w:rPr>
        <w:t>I'll Give You the Sun</w:t>
      </w:r>
      <w:r w:rsidRPr="00DD5AED">
        <w:rPr>
          <w:lang w:val="en-GB"/>
        </w:rPr>
        <w:t>, 2014.</w:t>
      </w:r>
    </w:p>
    <w:p w14:paraId="5CD61BEB" w14:textId="77777777" w:rsidR="00AA6266" w:rsidRDefault="00AA6266" w:rsidP="00AA6266">
      <w:pPr>
        <w:rPr>
          <w:lang w:val="en-GB"/>
        </w:rPr>
      </w:pPr>
      <w:r w:rsidRPr="00DD5AED">
        <w:rPr>
          <w:lang w:val="en-GB"/>
        </w:rPr>
        <w:t>Patrick Ness:</w:t>
      </w:r>
      <w:r w:rsidRPr="00DD5AED">
        <w:rPr>
          <w:i/>
          <w:iCs/>
          <w:lang w:val="en-GB"/>
        </w:rPr>
        <w:t> A Monster Calls.</w:t>
      </w:r>
      <w:r w:rsidRPr="00DD5AED">
        <w:rPr>
          <w:lang w:val="en-GB"/>
        </w:rPr>
        <w:t> 2011.</w:t>
      </w:r>
    </w:p>
    <w:p w14:paraId="7AE5571C" w14:textId="5C40032E" w:rsidR="00AA6266" w:rsidRPr="00700D99" w:rsidRDefault="00AA6266" w:rsidP="00AA6266">
      <w:pPr>
        <w:rPr>
          <w:lang w:val="en-GB"/>
        </w:rPr>
      </w:pPr>
      <w:r>
        <w:rPr>
          <w:lang w:val="en-GB"/>
        </w:rPr>
        <w:t xml:space="preserve">Garth Nix: </w:t>
      </w:r>
      <w:r w:rsidRPr="00AA6266">
        <w:rPr>
          <w:i/>
          <w:iCs/>
          <w:lang w:val="en-GB"/>
        </w:rPr>
        <w:t>Sabriel</w:t>
      </w:r>
      <w:r>
        <w:rPr>
          <w:lang w:val="en-GB"/>
        </w:rPr>
        <w:t>. 1995.</w:t>
      </w:r>
    </w:p>
    <w:p w14:paraId="1CF9E336" w14:textId="77777777" w:rsidR="00AA6266" w:rsidRPr="00DD5AED" w:rsidRDefault="00AA6266" w:rsidP="00AA6266">
      <w:pPr>
        <w:rPr>
          <w:lang w:val="en-GB"/>
        </w:rPr>
      </w:pPr>
      <w:r w:rsidRPr="00DD5AED">
        <w:rPr>
          <w:lang w:val="en-GB"/>
        </w:rPr>
        <w:t>Katherine Paterson: any title.</w:t>
      </w:r>
    </w:p>
    <w:p w14:paraId="398E441E" w14:textId="77777777" w:rsidR="00AA6266" w:rsidRPr="00DD5AED" w:rsidRDefault="00AA6266" w:rsidP="00AA6266">
      <w:pPr>
        <w:rPr>
          <w:lang w:val="en-GB"/>
        </w:rPr>
      </w:pPr>
      <w:r w:rsidRPr="00DD5AED">
        <w:rPr>
          <w:lang w:val="en-GB"/>
        </w:rPr>
        <w:t>Michael Paver. </w:t>
      </w:r>
      <w:r w:rsidRPr="00DD5AED">
        <w:rPr>
          <w:i/>
          <w:iCs/>
          <w:lang w:val="en-GB"/>
        </w:rPr>
        <w:t>Chronicles of Ancient Darkness,</w:t>
      </w:r>
      <w:r w:rsidRPr="00DD5AED">
        <w:rPr>
          <w:lang w:val="en-GB"/>
        </w:rPr>
        <w:t> 2004-22, any of the novel series, or</w:t>
      </w:r>
      <w:r w:rsidRPr="00DD5AED">
        <w:rPr>
          <w:i/>
          <w:iCs/>
          <w:lang w:val="en-GB"/>
        </w:rPr>
        <w:t> Gods and Warriors</w:t>
      </w:r>
      <w:r w:rsidRPr="00DD5AED">
        <w:rPr>
          <w:lang w:val="en-GB"/>
        </w:rPr>
        <w:t>, 2012-16 (any of the novel series).  </w:t>
      </w:r>
    </w:p>
    <w:p w14:paraId="21D800E7" w14:textId="77777777" w:rsidR="00AA6266" w:rsidRPr="00DD5AED" w:rsidRDefault="00AA6266" w:rsidP="00AA6266">
      <w:pPr>
        <w:rPr>
          <w:lang w:val="en-GB"/>
        </w:rPr>
      </w:pPr>
      <w:r w:rsidRPr="00DD5AED">
        <w:rPr>
          <w:lang w:val="en-GB"/>
        </w:rPr>
        <w:t>Jodi Picault. </w:t>
      </w:r>
      <w:r w:rsidRPr="00DD5AED">
        <w:rPr>
          <w:i/>
          <w:iCs/>
          <w:lang w:val="en-GB"/>
        </w:rPr>
        <w:t>My Sister</w:t>
      </w:r>
      <w:r>
        <w:rPr>
          <w:i/>
          <w:iCs/>
          <w:lang w:val="en-GB"/>
        </w:rPr>
        <w:t>’</w:t>
      </w:r>
      <w:r w:rsidRPr="00DD5AED">
        <w:rPr>
          <w:i/>
          <w:iCs/>
          <w:lang w:val="en-GB"/>
        </w:rPr>
        <w:t>s Keeper</w:t>
      </w:r>
      <w:r w:rsidRPr="00DD5AED">
        <w:rPr>
          <w:lang w:val="en-GB"/>
        </w:rPr>
        <w:t>. 2004.</w:t>
      </w:r>
    </w:p>
    <w:p w14:paraId="76A754C3" w14:textId="77777777" w:rsidR="00AA6266" w:rsidRPr="00DD5AED" w:rsidRDefault="00AA6266" w:rsidP="00AA6266">
      <w:pPr>
        <w:rPr>
          <w:lang w:val="en-GB"/>
        </w:rPr>
      </w:pPr>
      <w:r w:rsidRPr="00DD5AED">
        <w:rPr>
          <w:lang w:val="en-GB"/>
        </w:rPr>
        <w:t>Connie Rose Potter. </w:t>
      </w:r>
      <w:r w:rsidRPr="00DD5AED">
        <w:rPr>
          <w:i/>
          <w:iCs/>
          <w:lang w:val="en-GB"/>
        </w:rPr>
        <w:t>Imani All Mine</w:t>
      </w:r>
      <w:r w:rsidRPr="00DD5AED">
        <w:rPr>
          <w:lang w:val="en-GB"/>
        </w:rPr>
        <w:t>. 1999.</w:t>
      </w:r>
    </w:p>
    <w:p w14:paraId="0C6BBB8C" w14:textId="77777777" w:rsidR="00AA6266" w:rsidRPr="00DD5AED" w:rsidRDefault="00AA6266" w:rsidP="00AA6266">
      <w:pPr>
        <w:rPr>
          <w:lang w:val="en-GB"/>
        </w:rPr>
      </w:pPr>
      <w:r w:rsidRPr="00DD5AED">
        <w:rPr>
          <w:lang w:val="en-GB"/>
        </w:rPr>
        <w:t>Wendy Phillips: </w:t>
      </w:r>
      <w:r w:rsidRPr="00DD5AED">
        <w:rPr>
          <w:i/>
          <w:iCs/>
          <w:lang w:val="en-GB"/>
        </w:rPr>
        <w:t>Fishtailing</w:t>
      </w:r>
      <w:r w:rsidRPr="00DD5AED">
        <w:rPr>
          <w:lang w:val="en-GB"/>
        </w:rPr>
        <w:t>, 201.0 </w:t>
      </w:r>
    </w:p>
    <w:p w14:paraId="1C06A355" w14:textId="19641CD8" w:rsidR="00AA6266" w:rsidRPr="00DD5AED" w:rsidRDefault="00AA6266" w:rsidP="00AA6266">
      <w:pPr>
        <w:rPr>
          <w:lang w:val="en-GB"/>
        </w:rPr>
      </w:pPr>
      <w:r w:rsidRPr="00DD5AED">
        <w:rPr>
          <w:lang w:val="en-GB"/>
        </w:rPr>
        <w:t>Terry Pratchett: </w:t>
      </w:r>
      <w:r w:rsidRPr="00AA6266">
        <w:rPr>
          <w:lang w:val="en-GB"/>
        </w:rPr>
        <w:t>any title.</w:t>
      </w:r>
    </w:p>
    <w:p w14:paraId="45B4B391" w14:textId="77777777" w:rsidR="00AA6266" w:rsidRPr="00DD5AED" w:rsidRDefault="00AA6266" w:rsidP="00AA6266">
      <w:pPr>
        <w:rPr>
          <w:lang w:val="en-GB"/>
        </w:rPr>
      </w:pPr>
      <w:r w:rsidRPr="00DD5AED">
        <w:rPr>
          <w:lang w:val="en-GB"/>
        </w:rPr>
        <w:t>Phillip Pullman: </w:t>
      </w:r>
      <w:r w:rsidRPr="00DD5AED">
        <w:rPr>
          <w:i/>
          <w:iCs/>
          <w:lang w:val="en-GB"/>
        </w:rPr>
        <w:t>His Dark Materials</w:t>
      </w:r>
      <w:r w:rsidRPr="00DD5AED">
        <w:rPr>
          <w:lang w:val="en-GB"/>
        </w:rPr>
        <w:t>, 1995-2000.</w:t>
      </w:r>
    </w:p>
    <w:p w14:paraId="4AF48E80" w14:textId="77777777" w:rsidR="00AA6266" w:rsidRPr="00DD5AED" w:rsidRDefault="00AA6266" w:rsidP="00AA6266">
      <w:pPr>
        <w:rPr>
          <w:lang w:val="en-GB"/>
        </w:rPr>
      </w:pPr>
      <w:r w:rsidRPr="00DD5AED">
        <w:rPr>
          <w:lang w:val="en-GB"/>
        </w:rPr>
        <w:t>Raziel Reid: </w:t>
      </w:r>
      <w:r w:rsidRPr="00DD5AED">
        <w:rPr>
          <w:i/>
          <w:iCs/>
          <w:lang w:val="en-GB"/>
        </w:rPr>
        <w:t>When Everything Feels Like Movies,</w:t>
      </w:r>
      <w:r w:rsidRPr="00DD5AED">
        <w:rPr>
          <w:lang w:val="en-GB"/>
        </w:rPr>
        <w:t> 2014.</w:t>
      </w:r>
    </w:p>
    <w:p w14:paraId="230BA96E" w14:textId="77777777" w:rsidR="00AA6266" w:rsidRPr="00DD5AED" w:rsidRDefault="00AA6266" w:rsidP="00AA6266">
      <w:pPr>
        <w:rPr>
          <w:lang w:val="en-GB"/>
        </w:rPr>
      </w:pPr>
      <w:r w:rsidRPr="00DD5AED">
        <w:rPr>
          <w:lang w:val="en-GB"/>
        </w:rPr>
        <w:t>Benjamin Alire Saenz: </w:t>
      </w:r>
      <w:r w:rsidRPr="00DD5AED">
        <w:rPr>
          <w:i/>
          <w:iCs/>
          <w:lang w:val="en-GB"/>
        </w:rPr>
        <w:t>Aristotle and Dante Discover the Secrets of the Universe</w:t>
      </w:r>
      <w:r w:rsidRPr="00DD5AED">
        <w:rPr>
          <w:lang w:val="en-GB"/>
        </w:rPr>
        <w:t>, 2013.</w:t>
      </w:r>
    </w:p>
    <w:p w14:paraId="116FAE24" w14:textId="77777777" w:rsidR="00AA6266" w:rsidRPr="00700D99" w:rsidRDefault="00AA6266" w:rsidP="00AA6266">
      <w:pPr>
        <w:rPr>
          <w:lang w:val="en-GB"/>
        </w:rPr>
      </w:pPr>
      <w:r w:rsidRPr="00DD5AED">
        <w:rPr>
          <w:lang w:val="en-GB"/>
        </w:rPr>
        <w:t>Brie Spangler: </w:t>
      </w:r>
      <w:r w:rsidRPr="00DD5AED">
        <w:rPr>
          <w:i/>
          <w:iCs/>
          <w:lang w:val="en-GB"/>
        </w:rPr>
        <w:t>Beast</w:t>
      </w:r>
      <w:r w:rsidRPr="00DD5AED">
        <w:rPr>
          <w:lang w:val="en-GB"/>
        </w:rPr>
        <w:t>, 2016.</w:t>
      </w:r>
    </w:p>
    <w:p w14:paraId="68A61DB3" w14:textId="77777777" w:rsidR="00AA6266" w:rsidRPr="00700D99" w:rsidRDefault="00AA6266" w:rsidP="00AA6266">
      <w:pPr>
        <w:rPr>
          <w:lang w:val="en-GB"/>
        </w:rPr>
      </w:pPr>
      <w:r w:rsidRPr="00DD5AED">
        <w:rPr>
          <w:lang w:val="en-GB"/>
        </w:rPr>
        <w:t>Jacqueline Woodson: </w:t>
      </w:r>
      <w:r w:rsidRPr="00DD5AED">
        <w:rPr>
          <w:i/>
          <w:iCs/>
          <w:lang w:val="en-GB"/>
        </w:rPr>
        <w:t>Brown Girl Dreaming</w:t>
      </w:r>
      <w:r w:rsidRPr="00DD5AED">
        <w:rPr>
          <w:lang w:val="en-GB"/>
        </w:rPr>
        <w:t>, 2014.</w:t>
      </w:r>
    </w:p>
    <w:p w14:paraId="4F50FC29" w14:textId="301CB971" w:rsidR="00AA6266" w:rsidRPr="00700D99" w:rsidRDefault="00AA6266" w:rsidP="00AA6266">
      <w:pPr>
        <w:rPr>
          <w:lang w:val="en-GB"/>
        </w:rPr>
      </w:pPr>
      <w:r w:rsidRPr="00DD5AED">
        <w:rPr>
          <w:lang w:val="en-GB"/>
        </w:rPr>
        <w:t>Benjamin Zephaniah</w:t>
      </w:r>
      <w:r w:rsidRPr="00700D99">
        <w:rPr>
          <w:lang w:val="en-GB"/>
        </w:rPr>
        <w:t>:</w:t>
      </w:r>
      <w:r w:rsidRPr="00DD5AED">
        <w:rPr>
          <w:lang w:val="en-GB"/>
        </w:rPr>
        <w:t> </w:t>
      </w:r>
      <w:r w:rsidRPr="00DD5AED">
        <w:rPr>
          <w:i/>
          <w:iCs/>
          <w:lang w:val="en-GB"/>
        </w:rPr>
        <w:t>Refugee Boy</w:t>
      </w:r>
      <w:r w:rsidRPr="00DD5AED">
        <w:rPr>
          <w:lang w:val="en-GB"/>
        </w:rPr>
        <w:t>. 2001</w:t>
      </w:r>
      <w:r>
        <w:rPr>
          <w:lang w:val="en-GB"/>
        </w:rPr>
        <w:t xml:space="preserve">, </w:t>
      </w:r>
      <w:r w:rsidRPr="00DD5AED">
        <w:rPr>
          <w:i/>
          <w:iCs/>
          <w:lang w:val="en-GB"/>
        </w:rPr>
        <w:t>Teacher’ Dead, </w:t>
      </w:r>
      <w:r w:rsidRPr="00DD5AED">
        <w:rPr>
          <w:lang w:val="en-GB"/>
        </w:rPr>
        <w:t>2007.</w:t>
      </w:r>
    </w:p>
    <w:p w14:paraId="3C425FE2" w14:textId="77777777" w:rsidR="00936A21" w:rsidRDefault="00936A21"/>
    <w:p w14:paraId="73E6E082" w14:textId="7A780E86" w:rsidR="00936A21" w:rsidRPr="00936A21" w:rsidRDefault="00936A21" w:rsidP="00936A21">
      <w:pPr>
        <w:shd w:val="clear" w:color="auto" w:fill="FFFF99"/>
        <w:rPr>
          <w:b/>
          <w:bCs/>
        </w:rPr>
      </w:pPr>
      <w:r w:rsidRPr="00936A21">
        <w:rPr>
          <w:b/>
          <w:bCs/>
        </w:rPr>
        <w:t>Lapbook ideas:</w:t>
      </w:r>
    </w:p>
    <w:p w14:paraId="47692DB8" w14:textId="77777777" w:rsidR="00936A21" w:rsidRPr="00936A21" w:rsidRDefault="00936A21" w:rsidP="00936A21">
      <w:pPr>
        <w:rPr>
          <w:lang w:val="en-US"/>
        </w:rPr>
      </w:pPr>
      <w:r w:rsidRPr="00936A21">
        <w:rPr>
          <w:lang w:val="en-US"/>
        </w:rPr>
        <w:t>Based on your reading, see above, create a lapbook. Lapbooks should not be uniform – actually, diversity is their very idea. There is a ton of inspiration on the internet. Here are some tips:</w:t>
      </w:r>
    </w:p>
    <w:p w14:paraId="290BC50C" w14:textId="77777777" w:rsidR="00936A21" w:rsidRPr="00936A21" w:rsidRDefault="00936A21" w:rsidP="00936A21">
      <w:pPr>
        <w:rPr>
          <w:lang w:val="en-US"/>
        </w:rPr>
      </w:pPr>
      <w:hyperlink r:id="rId5" w:history="1">
        <w:r w:rsidRPr="00936A21">
          <w:rPr>
            <w:rStyle w:val="Hypertextovodkaz"/>
            <w:lang w:val="en-US"/>
          </w:rPr>
          <w:t>https://www.youtube.com/watch?v=Y0heSPlDnF0&amp;t=3</w:t>
        </w:r>
      </w:hyperlink>
      <w:r w:rsidRPr="00936A21">
        <w:rPr>
          <w:lang w:val="en-US"/>
        </w:rPr>
        <w:t>s</w:t>
      </w:r>
    </w:p>
    <w:p w14:paraId="43932D62" w14:textId="77777777" w:rsidR="00936A21" w:rsidRPr="00936A21" w:rsidRDefault="00936A21" w:rsidP="00936A21">
      <w:pPr>
        <w:rPr>
          <w:lang w:val="en-US"/>
        </w:rPr>
      </w:pPr>
      <w:hyperlink r:id="rId6" w:history="1">
        <w:r w:rsidRPr="00936A21">
          <w:rPr>
            <w:rStyle w:val="Hypertextovodkaz"/>
            <w:lang w:val="en-US"/>
          </w:rPr>
          <w:t>https://www.youtube.com/@ellemadison9569</w:t>
        </w:r>
      </w:hyperlink>
    </w:p>
    <w:p w14:paraId="0040E225" w14:textId="77777777" w:rsidR="00936A21" w:rsidRPr="00936A21" w:rsidRDefault="00936A21" w:rsidP="00936A21">
      <w:pPr>
        <w:rPr>
          <w:lang w:val="en-US"/>
        </w:rPr>
      </w:pPr>
      <w:hyperlink r:id="rId7" w:history="1">
        <w:r w:rsidRPr="00936A21">
          <w:rPr>
            <w:rStyle w:val="Hypertextovodkaz"/>
            <w:lang w:val="en-US"/>
          </w:rPr>
          <w:t>https://www.youtube.com/watch?v=BH0Scq89lM4</w:t>
        </w:r>
      </w:hyperlink>
    </w:p>
    <w:p w14:paraId="54305B3D" w14:textId="77777777" w:rsidR="00936A21" w:rsidRPr="00936A21" w:rsidRDefault="00936A21" w:rsidP="00936A21">
      <w:pPr>
        <w:rPr>
          <w:lang w:val="en-US"/>
        </w:rPr>
      </w:pPr>
      <w:hyperlink r:id="rId8" w:history="1">
        <w:r w:rsidRPr="00936A21">
          <w:rPr>
            <w:rStyle w:val="Hypertextovodkaz"/>
            <w:lang w:val="en-US"/>
          </w:rPr>
          <w:t>https://www.pancelcino.cz/lapbook/</w:t>
        </w:r>
      </w:hyperlink>
    </w:p>
    <w:p w14:paraId="5E291D09" w14:textId="77777777" w:rsidR="00936A21" w:rsidRPr="00936A21" w:rsidRDefault="00936A21" w:rsidP="00936A21">
      <w:pPr>
        <w:rPr>
          <w:lang w:val="en-US"/>
        </w:rPr>
      </w:pPr>
      <w:r w:rsidRPr="00936A21">
        <w:rPr>
          <w:lang w:val="en-US"/>
        </w:rPr>
        <w:t>Here is what your lapbook should or could contain:</w:t>
      </w:r>
    </w:p>
    <w:p w14:paraId="6A4BBD61" w14:textId="77777777" w:rsidR="00936A21" w:rsidRPr="00936A21" w:rsidRDefault="00936A21" w:rsidP="00936A21">
      <w:pPr>
        <w:numPr>
          <w:ilvl w:val="0"/>
          <w:numId w:val="3"/>
        </w:numPr>
        <w:rPr>
          <w:lang w:val="en-US"/>
        </w:rPr>
      </w:pPr>
      <w:r w:rsidRPr="00936A21">
        <w:rPr>
          <w:lang w:val="en-US"/>
        </w:rPr>
        <w:t>Title, author, year of publication</w:t>
      </w:r>
    </w:p>
    <w:p w14:paraId="76AD2DA4" w14:textId="77777777" w:rsidR="00936A21" w:rsidRPr="00936A21" w:rsidRDefault="00936A21" w:rsidP="00936A21">
      <w:pPr>
        <w:numPr>
          <w:ilvl w:val="0"/>
          <w:numId w:val="3"/>
        </w:numPr>
        <w:rPr>
          <w:lang w:val="en-US"/>
        </w:rPr>
      </w:pPr>
      <w:r w:rsidRPr="00936A21">
        <w:rPr>
          <w:lang w:val="en-US"/>
        </w:rPr>
        <w:t>Context: setting, characters, turning points – if you take information from a source, you must acknowledge it properly</w:t>
      </w:r>
    </w:p>
    <w:p w14:paraId="35C9AFB9" w14:textId="77777777" w:rsidR="00512655" w:rsidRDefault="00936A21" w:rsidP="00936A21">
      <w:pPr>
        <w:numPr>
          <w:ilvl w:val="0"/>
          <w:numId w:val="3"/>
        </w:numPr>
        <w:rPr>
          <w:lang w:val="en-US"/>
        </w:rPr>
      </w:pPr>
      <w:r w:rsidRPr="00936A21">
        <w:rPr>
          <w:lang w:val="en-US"/>
        </w:rPr>
        <w:t xml:space="preserve">Analysis: language (language level, key language, teachable language or language items you learnt, revised, found interesting), an extract (that you think might be good for the classroom use or other purposes), </w:t>
      </w:r>
      <w:r w:rsidR="00512655">
        <w:rPr>
          <w:lang w:val="en-US"/>
        </w:rPr>
        <w:t xml:space="preserve">the </w:t>
      </w:r>
      <w:r w:rsidRPr="00936A21">
        <w:rPr>
          <w:lang w:val="en-US"/>
        </w:rPr>
        <w:t>visual aspect of the book</w:t>
      </w:r>
      <w:r w:rsidR="00512655">
        <w:rPr>
          <w:lang w:val="en-US"/>
        </w:rPr>
        <w:t xml:space="preserve"> …</w:t>
      </w:r>
      <w:r w:rsidRPr="00936A21">
        <w:rPr>
          <w:lang w:val="en-US"/>
        </w:rPr>
        <w:t xml:space="preserve"> </w:t>
      </w:r>
    </w:p>
    <w:p w14:paraId="6CBCF2FF" w14:textId="37124044" w:rsidR="00936A21" w:rsidRPr="00936A21" w:rsidRDefault="00512655" w:rsidP="00936A21">
      <w:pPr>
        <w:numPr>
          <w:ilvl w:val="0"/>
          <w:numId w:val="3"/>
        </w:numPr>
        <w:rPr>
          <w:lang w:val="en-US"/>
        </w:rPr>
      </w:pPr>
      <w:r>
        <w:rPr>
          <w:lang w:val="en-US"/>
        </w:rPr>
        <w:t xml:space="preserve">Teaching aspect: </w:t>
      </w:r>
      <w:r w:rsidR="00936A21" w:rsidRPr="00936A21">
        <w:rPr>
          <w:lang w:val="en-US"/>
        </w:rPr>
        <w:t>a</w:t>
      </w:r>
      <w:r>
        <w:rPr>
          <w:lang w:val="en-US"/>
        </w:rPr>
        <w:t xml:space="preserve"> bank of</w:t>
      </w:r>
      <w:r w:rsidR="00936A21" w:rsidRPr="00936A21">
        <w:rPr>
          <w:lang w:val="en-US"/>
        </w:rPr>
        <w:t xml:space="preserve"> activit</w:t>
      </w:r>
      <w:r w:rsidR="0063147C">
        <w:rPr>
          <w:lang w:val="en-US"/>
        </w:rPr>
        <w:t>ies</w:t>
      </w:r>
      <w:r w:rsidR="00936A21" w:rsidRPr="00936A21">
        <w:rPr>
          <w:lang w:val="en-US"/>
        </w:rPr>
        <w:t xml:space="preserve"> you could do with the book</w:t>
      </w:r>
      <w:r w:rsidR="0063147C">
        <w:rPr>
          <w:lang w:val="en-US"/>
        </w:rPr>
        <w:t xml:space="preserve"> (feel free to use ideas from the class)</w:t>
      </w:r>
      <w:r w:rsidR="00936A21" w:rsidRPr="00936A21">
        <w:rPr>
          <w:lang w:val="en-US"/>
        </w:rPr>
        <w:t>, scaffolded discussion questions, other learning potential (CLIL, integrated curriculum, project …)</w:t>
      </w:r>
    </w:p>
    <w:p w14:paraId="27C31BBF" w14:textId="1A23C459" w:rsidR="00936A21" w:rsidRPr="00936A21" w:rsidRDefault="00936A21" w:rsidP="00936A21">
      <w:pPr>
        <w:numPr>
          <w:ilvl w:val="0"/>
          <w:numId w:val="3"/>
        </w:numPr>
        <w:rPr>
          <w:lang w:val="en-US"/>
        </w:rPr>
      </w:pPr>
      <w:r w:rsidRPr="00936A21">
        <w:rPr>
          <w:lang w:val="en-US"/>
        </w:rPr>
        <w:t>Reflection: the best part of the story, the least interesting part of the story if any, a memorable quote, the reading time, readability, the book’s score (e.g. 0-10)</w:t>
      </w:r>
      <w:r w:rsidR="0099429F">
        <w:rPr>
          <w:lang w:val="en-US"/>
        </w:rPr>
        <w:t xml:space="preserve"> …</w:t>
      </w:r>
    </w:p>
    <w:p w14:paraId="030C32A7" w14:textId="77777777" w:rsidR="00936A21" w:rsidRPr="00936A21" w:rsidRDefault="00936A21" w:rsidP="00936A21">
      <w:pPr>
        <w:rPr>
          <w:lang w:val="en-US"/>
        </w:rPr>
      </w:pPr>
      <w:r w:rsidRPr="00936A21">
        <w:rPr>
          <w:lang w:val="en-US"/>
        </w:rPr>
        <w:t xml:space="preserve">NOTE: In our case, the lapbook is a means to an end so the content is more important than the form. Its main goal is to present your reading and thinking rather than your artistic skills. If you wish, the lapbook can be an art project but absolutely doesn’t have to be. On the contrary, if your lapbook is pretty but doesn’t contain relevant and interesting information, it is a problem. The only requirement for the form is that the lapbook is organized and logically structured and therefore easy to navigate. </w:t>
      </w:r>
    </w:p>
    <w:p w14:paraId="5CE8B016" w14:textId="77777777" w:rsidR="00936A21" w:rsidRDefault="00936A21"/>
    <w:sectPr w:rsidR="00936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15898"/>
    <w:multiLevelType w:val="hybridMultilevel"/>
    <w:tmpl w:val="66C29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C27C1E"/>
    <w:multiLevelType w:val="hybridMultilevel"/>
    <w:tmpl w:val="D69CC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DC1D9E"/>
    <w:multiLevelType w:val="hybridMultilevel"/>
    <w:tmpl w:val="B9324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1036335">
    <w:abstractNumId w:val="0"/>
  </w:num>
  <w:num w:numId="2" w16cid:durableId="1961493072">
    <w:abstractNumId w:val="2"/>
  </w:num>
  <w:num w:numId="3" w16cid:durableId="19924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66"/>
    <w:rsid w:val="0043502A"/>
    <w:rsid w:val="004D207C"/>
    <w:rsid w:val="00512655"/>
    <w:rsid w:val="005825E5"/>
    <w:rsid w:val="0063147C"/>
    <w:rsid w:val="00836939"/>
    <w:rsid w:val="008A20C4"/>
    <w:rsid w:val="00936A21"/>
    <w:rsid w:val="00990E16"/>
    <w:rsid w:val="0099429F"/>
    <w:rsid w:val="00AA6266"/>
    <w:rsid w:val="00CD63B4"/>
    <w:rsid w:val="00EB0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5F3B"/>
  <w15:chartTrackingRefBased/>
  <w15:docId w15:val="{0E372D76-8F73-4CA7-877A-7CE5852C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6266"/>
  </w:style>
  <w:style w:type="paragraph" w:styleId="Nadpis1">
    <w:name w:val="heading 1"/>
    <w:basedOn w:val="Normln"/>
    <w:next w:val="Normln"/>
    <w:link w:val="Nadpis1Char"/>
    <w:uiPriority w:val="9"/>
    <w:qFormat/>
    <w:rsid w:val="00AA62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A62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A626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A626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A626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A626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A626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A626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A626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626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A626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A626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A626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A626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A626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626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626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6266"/>
    <w:rPr>
      <w:rFonts w:eastAsiaTheme="majorEastAsia" w:cstheme="majorBidi"/>
      <w:color w:val="272727" w:themeColor="text1" w:themeTint="D8"/>
    </w:rPr>
  </w:style>
  <w:style w:type="paragraph" w:styleId="Nzev">
    <w:name w:val="Title"/>
    <w:basedOn w:val="Normln"/>
    <w:next w:val="Normln"/>
    <w:link w:val="NzevChar"/>
    <w:uiPriority w:val="10"/>
    <w:qFormat/>
    <w:rsid w:val="00AA6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626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626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A626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6266"/>
    <w:pPr>
      <w:spacing w:before="160"/>
      <w:jc w:val="center"/>
    </w:pPr>
    <w:rPr>
      <w:i/>
      <w:iCs/>
      <w:color w:val="404040" w:themeColor="text1" w:themeTint="BF"/>
    </w:rPr>
  </w:style>
  <w:style w:type="character" w:customStyle="1" w:styleId="CittChar">
    <w:name w:val="Citát Char"/>
    <w:basedOn w:val="Standardnpsmoodstavce"/>
    <w:link w:val="Citt"/>
    <w:uiPriority w:val="29"/>
    <w:rsid w:val="00AA6266"/>
    <w:rPr>
      <w:i/>
      <w:iCs/>
      <w:color w:val="404040" w:themeColor="text1" w:themeTint="BF"/>
    </w:rPr>
  </w:style>
  <w:style w:type="paragraph" w:styleId="Odstavecseseznamem">
    <w:name w:val="List Paragraph"/>
    <w:basedOn w:val="Normln"/>
    <w:uiPriority w:val="34"/>
    <w:qFormat/>
    <w:rsid w:val="00AA6266"/>
    <w:pPr>
      <w:ind w:left="720"/>
      <w:contextualSpacing/>
    </w:pPr>
  </w:style>
  <w:style w:type="character" w:styleId="Zdraznnintenzivn">
    <w:name w:val="Intense Emphasis"/>
    <w:basedOn w:val="Standardnpsmoodstavce"/>
    <w:uiPriority w:val="21"/>
    <w:qFormat/>
    <w:rsid w:val="00AA6266"/>
    <w:rPr>
      <w:i/>
      <w:iCs/>
      <w:color w:val="2F5496" w:themeColor="accent1" w:themeShade="BF"/>
    </w:rPr>
  </w:style>
  <w:style w:type="paragraph" w:styleId="Vrazncitt">
    <w:name w:val="Intense Quote"/>
    <w:basedOn w:val="Normln"/>
    <w:next w:val="Normln"/>
    <w:link w:val="VrazncittChar"/>
    <w:uiPriority w:val="30"/>
    <w:qFormat/>
    <w:rsid w:val="00AA6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A6266"/>
    <w:rPr>
      <w:i/>
      <w:iCs/>
      <w:color w:val="2F5496" w:themeColor="accent1" w:themeShade="BF"/>
    </w:rPr>
  </w:style>
  <w:style w:type="character" w:styleId="Odkazintenzivn">
    <w:name w:val="Intense Reference"/>
    <w:basedOn w:val="Standardnpsmoodstavce"/>
    <w:uiPriority w:val="32"/>
    <w:qFormat/>
    <w:rsid w:val="00AA6266"/>
    <w:rPr>
      <w:b/>
      <w:bCs/>
      <w:smallCaps/>
      <w:color w:val="2F5496" w:themeColor="accent1" w:themeShade="BF"/>
      <w:spacing w:val="5"/>
    </w:rPr>
  </w:style>
  <w:style w:type="character" w:styleId="Hypertextovodkaz">
    <w:name w:val="Hyperlink"/>
    <w:basedOn w:val="Standardnpsmoodstavce"/>
    <w:uiPriority w:val="99"/>
    <w:unhideWhenUsed/>
    <w:rsid w:val="00AA6266"/>
    <w:rPr>
      <w:color w:val="0563C1" w:themeColor="hyperlink"/>
      <w:u w:val="single"/>
    </w:rPr>
  </w:style>
  <w:style w:type="character" w:styleId="Nevyeenzmnka">
    <w:name w:val="Unresolved Mention"/>
    <w:basedOn w:val="Standardnpsmoodstavce"/>
    <w:uiPriority w:val="99"/>
    <w:semiHidden/>
    <w:unhideWhenUsed/>
    <w:rsid w:val="00936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celcino.cz/lapbook/" TargetMode="External"/><Relationship Id="rId3" Type="http://schemas.openxmlformats.org/officeDocument/2006/relationships/settings" Target="settings.xml"/><Relationship Id="rId7" Type="http://schemas.openxmlformats.org/officeDocument/2006/relationships/hyperlink" Target="https://www.youtube.com/watch?v=BH0Scq89lM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ellemadison9569" TargetMode="External"/><Relationship Id="rId5" Type="http://schemas.openxmlformats.org/officeDocument/2006/relationships/hyperlink" Target="https://www.youtube.com/watch?v=Y0heSPlDnF0&amp;t=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Pages>
  <Words>647</Words>
  <Characters>3821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Podroužková</dc:creator>
  <cp:keywords/>
  <dc:description/>
  <cp:lastModifiedBy>Lucie Podroužková</cp:lastModifiedBy>
  <cp:revision>4</cp:revision>
  <dcterms:created xsi:type="dcterms:W3CDTF">2025-02-12T16:38:00Z</dcterms:created>
  <dcterms:modified xsi:type="dcterms:W3CDTF">2025-02-20T18:32:00Z</dcterms:modified>
</cp:coreProperties>
</file>