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51D8" w14:textId="1A4B711D" w:rsidR="00F63D67" w:rsidRDefault="00F63D67" w:rsidP="00F63D67">
      <w:r>
        <w:t xml:space="preserve">III. dynastie z Uru – </w:t>
      </w:r>
      <w:bookmarkStart w:id="0" w:name="_Hlk192232345"/>
      <w:r w:rsidR="00A2111C">
        <w:t>*</w:t>
      </w:r>
      <w:r>
        <w:t xml:space="preserve">historický vývoj / </w:t>
      </w:r>
      <w:r w:rsidR="00A2111C">
        <w:t>*</w:t>
      </w:r>
      <w:r>
        <w:t xml:space="preserve">společnost a hospodářství / </w:t>
      </w:r>
      <w:r w:rsidR="00A2111C">
        <w:t>*</w:t>
      </w:r>
      <w:r>
        <w:t>kultura</w:t>
      </w:r>
      <w:bookmarkEnd w:id="0"/>
    </w:p>
    <w:p w14:paraId="33D876D8" w14:textId="6E7944CD" w:rsidR="00F63D67" w:rsidRDefault="00F63D67">
      <w:r>
        <w:t xml:space="preserve">Starobabylonské období – </w:t>
      </w:r>
      <w:r w:rsidR="00A2111C">
        <w:t>*historický vývoj / *společnost a hospodářství / *kultura</w:t>
      </w:r>
    </w:p>
    <w:p w14:paraId="7361876A" w14:textId="6423382C" w:rsidR="00F63D67" w:rsidRDefault="00F63D67" w:rsidP="00F63D67">
      <w:r>
        <w:t xml:space="preserve">Středobabylonské období – </w:t>
      </w:r>
      <w:r w:rsidR="00A2111C">
        <w:t>*historický vývoj / *společnost a hospodářství / *kultura</w:t>
      </w:r>
    </w:p>
    <w:p w14:paraId="637B41DB" w14:textId="3C045532" w:rsidR="00F63D67" w:rsidRDefault="00F63D67" w:rsidP="00F63D67">
      <w:r>
        <w:t xml:space="preserve">Novobabylonské období – </w:t>
      </w:r>
      <w:r w:rsidR="00A2111C">
        <w:t>*historický vývoj / *společnost a hospodářství / *kultura</w:t>
      </w:r>
    </w:p>
    <w:p w14:paraId="0C820FC7" w14:textId="32F954ED" w:rsidR="00F63D67" w:rsidRDefault="00F63D67" w:rsidP="00F63D67">
      <w:r>
        <w:t xml:space="preserve">Staroasyrské období – </w:t>
      </w:r>
      <w:r w:rsidR="00A2111C">
        <w:t>*historický vývoj / *společnost a hospodářství / *kultura</w:t>
      </w:r>
    </w:p>
    <w:p w14:paraId="10EEA2DC" w14:textId="6BB40440" w:rsidR="00F63D67" w:rsidRDefault="00F63D67" w:rsidP="00F63D67">
      <w:r>
        <w:t xml:space="preserve">Středoasyrské období – </w:t>
      </w:r>
      <w:r w:rsidR="00A2111C">
        <w:t>*historický vývoj / *společnost a hospodářství / *kultura</w:t>
      </w:r>
    </w:p>
    <w:p w14:paraId="2B5D4851" w14:textId="3B9E85CA" w:rsidR="00F63D67" w:rsidRDefault="00F63D67" w:rsidP="00F63D67">
      <w:r>
        <w:t xml:space="preserve">Novoasyrské období – </w:t>
      </w:r>
      <w:r w:rsidR="00A2111C">
        <w:t>*historický vývoj / *společnost a hospodářství / *kultura</w:t>
      </w:r>
    </w:p>
    <w:p w14:paraId="0922ECAE" w14:textId="34BD082E" w:rsidR="00F63D67" w:rsidRDefault="00F63D67">
      <w:r>
        <w:t>Egypt v období Střední říše</w:t>
      </w:r>
      <w:r w:rsidR="00A2111C">
        <w:t xml:space="preserve"> – </w:t>
      </w:r>
      <w:r w:rsidR="00A2111C">
        <w:t>*historický vývoj / *společnost a hospodářství / *kultura</w:t>
      </w:r>
    </w:p>
    <w:p w14:paraId="4E7C26E6" w14:textId="21AE355F" w:rsidR="00F63D67" w:rsidRDefault="00F63D67" w:rsidP="00F63D67">
      <w:r>
        <w:t>Egypt v období Nové říše</w:t>
      </w:r>
      <w:r w:rsidR="00A2111C">
        <w:t xml:space="preserve"> – </w:t>
      </w:r>
      <w:r w:rsidR="00A2111C">
        <w:t>*historický vývoj / *společnost a hospodářství / *kultura</w:t>
      </w:r>
    </w:p>
    <w:p w14:paraId="0DE29F83" w14:textId="0ABBAD96" w:rsidR="00A2111C" w:rsidRDefault="00A2111C" w:rsidP="00A2111C">
      <w:r>
        <w:t xml:space="preserve">Chetitská říše – </w:t>
      </w:r>
      <w:r>
        <w:t>*historický vývoj / *společnost a hospodářství / *kultura</w:t>
      </w:r>
      <w:r>
        <w:t xml:space="preserve"> </w:t>
      </w:r>
    </w:p>
    <w:p w14:paraId="1BCD8763" w14:textId="55906427" w:rsidR="00F63D67" w:rsidRDefault="00F63D67" w:rsidP="00F63D67">
      <w:r>
        <w:t>Perská říše</w:t>
      </w:r>
      <w:r w:rsidR="00A2111C">
        <w:t xml:space="preserve"> – </w:t>
      </w:r>
      <w:r w:rsidR="00A2111C">
        <w:t>*historický vývoj / *společnost a hospodářství / *kultura</w:t>
      </w:r>
    </w:p>
    <w:p w14:paraId="176F6352" w14:textId="77777777" w:rsidR="00A2111C" w:rsidRDefault="00A2111C" w:rsidP="00F63D67"/>
    <w:p w14:paraId="1E701C9C" w14:textId="1A7E26D5" w:rsidR="00A2111C" w:rsidRDefault="00A2111C" w:rsidP="00F63D67">
      <w:r>
        <w:t>*vyberte příslušné téma</w:t>
      </w:r>
    </w:p>
    <w:p w14:paraId="74A48833" w14:textId="77777777" w:rsidR="00A2111C" w:rsidRDefault="00A2111C" w:rsidP="00F63D67"/>
    <w:p w14:paraId="2EED1C4B" w14:textId="77777777" w:rsidR="00F63D67" w:rsidRDefault="00F63D67"/>
    <w:p w14:paraId="32C4A669" w14:textId="77777777" w:rsidR="00F63D67" w:rsidRDefault="00F63D67"/>
    <w:sectPr w:rsidR="00F6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7"/>
    <w:rsid w:val="00345042"/>
    <w:rsid w:val="0060551D"/>
    <w:rsid w:val="00A2111C"/>
    <w:rsid w:val="00AB16AB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69E5"/>
  <w15:chartTrackingRefBased/>
  <w15:docId w15:val="{86F908D0-C58E-4FC9-94C3-61938095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F63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3D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3D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3D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3D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3D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3D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3D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D6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3D6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3D67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3D67"/>
    <w:rPr>
      <w:rFonts w:asciiTheme="minorHAnsi" w:eastAsiaTheme="majorEastAsia" w:hAnsiTheme="minorHAnsi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3D67"/>
    <w:rPr>
      <w:rFonts w:asciiTheme="minorHAnsi" w:eastAsiaTheme="majorEastAsia" w:hAnsiTheme="minorHAnsi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3D6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3D6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3D6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3D6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3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3D6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3D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3D6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3D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3D67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3D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3D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3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3D67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3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3</cp:revision>
  <dcterms:created xsi:type="dcterms:W3CDTF">2025-02-25T13:21:00Z</dcterms:created>
  <dcterms:modified xsi:type="dcterms:W3CDTF">2025-03-07T08:34:00Z</dcterms:modified>
</cp:coreProperties>
</file>