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A0C0" w14:textId="77777777" w:rsidR="008852EB" w:rsidRPr="00C31E00" w:rsidRDefault="008852EB" w:rsidP="008852EB">
      <w:pPr>
        <w:pStyle w:val="Nadpis1"/>
        <w:spacing w:line="360" w:lineRule="auto"/>
        <w:rPr>
          <w:sz w:val="40"/>
          <w:szCs w:val="40"/>
        </w:rPr>
      </w:pPr>
      <w:r w:rsidRPr="00C31E00">
        <w:rPr>
          <w:sz w:val="40"/>
          <w:szCs w:val="40"/>
        </w:rPr>
        <w:t xml:space="preserve">BA </w:t>
      </w:r>
      <w:r>
        <w:rPr>
          <w:sz w:val="40"/>
          <w:szCs w:val="40"/>
        </w:rPr>
        <w:t>con immatricolazione nell’</w:t>
      </w:r>
      <w:proofErr w:type="spellStart"/>
      <w:r w:rsidRPr="00C31E00">
        <w:rPr>
          <w:sz w:val="40"/>
          <w:szCs w:val="40"/>
        </w:rPr>
        <w:t>a.a</w:t>
      </w:r>
      <w:proofErr w:type="spellEnd"/>
      <w:r w:rsidRPr="00C31E00">
        <w:rPr>
          <w:sz w:val="40"/>
          <w:szCs w:val="40"/>
        </w:rPr>
        <w:t xml:space="preserve">. </w:t>
      </w:r>
      <w:r>
        <w:rPr>
          <w:sz w:val="40"/>
          <w:szCs w:val="40"/>
        </w:rPr>
        <w:t>2024/2025</w:t>
      </w:r>
    </w:p>
    <w:p w14:paraId="0B86A43E" w14:textId="77777777" w:rsidR="008852EB" w:rsidRDefault="008852EB" w:rsidP="008852EB">
      <w:pPr>
        <w:pStyle w:val="Nadpis2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</w:p>
    <w:p w14:paraId="4757A4BB" w14:textId="77777777" w:rsidR="008852EB" w:rsidRPr="00B315B6" w:rsidRDefault="008852EB" w:rsidP="008852EB">
      <w:pPr>
        <w:pStyle w:val="Nadpis2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B315B6">
        <w:rPr>
          <w:b w:val="0"/>
          <w:bCs w:val="0"/>
          <w:i w:val="0"/>
          <w:iCs w:val="0"/>
          <w:sz w:val="28"/>
          <w:szCs w:val="28"/>
        </w:rPr>
        <w:t>IJ1A055</w:t>
      </w:r>
      <w:r>
        <w:rPr>
          <w:b w:val="0"/>
          <w:bCs w:val="0"/>
          <w:i w:val="0"/>
          <w:iCs w:val="0"/>
          <w:sz w:val="28"/>
          <w:szCs w:val="28"/>
        </w:rPr>
        <w:t>com &amp; IJ1A055mai</w:t>
      </w:r>
      <w:r w:rsidRPr="00B315B6">
        <w:rPr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B315B6">
        <w:rPr>
          <w:b w:val="0"/>
          <w:bCs w:val="0"/>
          <w:i w:val="0"/>
          <w:iCs w:val="0"/>
          <w:sz w:val="28"/>
          <w:szCs w:val="28"/>
        </w:rPr>
        <w:t>Státní</w:t>
      </w:r>
      <w:proofErr w:type="spellEnd"/>
      <w:r w:rsidRPr="00B315B6">
        <w:rPr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B315B6">
        <w:rPr>
          <w:b w:val="0"/>
          <w:bCs w:val="0"/>
          <w:i w:val="0"/>
          <w:iCs w:val="0"/>
          <w:sz w:val="28"/>
          <w:szCs w:val="28"/>
        </w:rPr>
        <w:t>závěrečná</w:t>
      </w:r>
      <w:proofErr w:type="spellEnd"/>
      <w:r w:rsidRPr="00B315B6">
        <w:rPr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B315B6">
        <w:rPr>
          <w:b w:val="0"/>
          <w:bCs w:val="0"/>
          <w:i w:val="0"/>
          <w:iCs w:val="0"/>
          <w:sz w:val="28"/>
          <w:szCs w:val="28"/>
        </w:rPr>
        <w:t>zkouška</w:t>
      </w:r>
      <w:proofErr w:type="spellEnd"/>
      <w:r w:rsidRPr="00B315B6">
        <w:rPr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B315B6">
        <w:rPr>
          <w:b w:val="0"/>
          <w:bCs w:val="0"/>
          <w:i w:val="0"/>
          <w:iCs w:val="0"/>
          <w:sz w:val="28"/>
          <w:szCs w:val="28"/>
        </w:rPr>
        <w:t>bakalářská</w:t>
      </w:r>
      <w:proofErr w:type="spellEnd"/>
      <w:r w:rsidRPr="00B315B6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14:paraId="08577B58" w14:textId="77777777" w:rsidR="008852EB" w:rsidRPr="00B315B6" w:rsidRDefault="008852EB" w:rsidP="008852EB">
      <w:pPr>
        <w:pStyle w:val="Normln"/>
        <w:jc w:val="both"/>
        <w:rPr>
          <w:b/>
          <w:bCs/>
        </w:rPr>
      </w:pPr>
      <w:r w:rsidRPr="00B315B6">
        <w:rPr>
          <w:b/>
          <w:bCs/>
        </w:rPr>
        <w:t>Programma per gli studenti che abbiano frequentato i corsi di Letteratura 1-2 a partire dall’anno accademico 202</w:t>
      </w:r>
      <w:r>
        <w:rPr>
          <w:b/>
          <w:bCs/>
        </w:rPr>
        <w:t>4-</w:t>
      </w:r>
      <w:r w:rsidRPr="00B315B6">
        <w:rPr>
          <w:b/>
          <w:bCs/>
        </w:rPr>
        <w:t>/202</w:t>
      </w:r>
      <w:r>
        <w:rPr>
          <w:b/>
          <w:bCs/>
        </w:rPr>
        <w:t>5</w:t>
      </w:r>
      <w:r w:rsidRPr="00B315B6">
        <w:rPr>
          <w:b/>
          <w:bCs/>
        </w:rPr>
        <w:t>.</w:t>
      </w:r>
    </w:p>
    <w:p w14:paraId="1F23978B" w14:textId="77777777" w:rsidR="008852EB" w:rsidRDefault="008852EB" w:rsidP="008852EB">
      <w:pPr>
        <w:pStyle w:val="Normln"/>
      </w:pPr>
    </w:p>
    <w:p w14:paraId="3379684B" w14:textId="77777777" w:rsidR="008852EB" w:rsidRPr="00C31E00" w:rsidRDefault="008852EB" w:rsidP="008852EB">
      <w:pPr>
        <w:pStyle w:val="Normln"/>
      </w:pPr>
    </w:p>
    <w:p w14:paraId="53A2D2F2" w14:textId="77777777" w:rsidR="008852EB" w:rsidRPr="00C31E00" w:rsidRDefault="008852EB" w:rsidP="008852EB">
      <w:pPr>
        <w:pStyle w:val="Nadpis2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C31E00">
        <w:rPr>
          <w:b w:val="0"/>
          <w:bCs w:val="0"/>
          <w:sz w:val="28"/>
          <w:szCs w:val="28"/>
        </w:rPr>
        <w:t>Storia della letteratura italiana con alcune nozioni di Filologia d’autore</w:t>
      </w:r>
    </w:p>
    <w:p w14:paraId="2883759E" w14:textId="77777777" w:rsidR="008852EB" w:rsidRPr="00C31E00" w:rsidRDefault="008852EB" w:rsidP="008852EB">
      <w:pPr>
        <w:pStyle w:val="Normln"/>
        <w:spacing w:line="360" w:lineRule="auto"/>
      </w:pPr>
    </w:p>
    <w:p w14:paraId="5643F0DC" w14:textId="77777777" w:rsidR="008852EB" w:rsidRPr="00C31E00" w:rsidRDefault="008852EB" w:rsidP="008852EB">
      <w:pPr>
        <w:pStyle w:val="Normln"/>
        <w:spacing w:line="360" w:lineRule="auto"/>
        <w:jc w:val="center"/>
        <w:rPr>
          <w:b/>
          <w:bCs/>
        </w:rPr>
      </w:pPr>
      <w:r w:rsidRPr="00C31E00">
        <w:rPr>
          <w:b/>
          <w:bCs/>
        </w:rPr>
        <w:t>[=== stampare una copia di questo documento e portarla all’esame ===]</w:t>
      </w:r>
    </w:p>
    <w:p w14:paraId="077C062F" w14:textId="77777777" w:rsidR="008852EB" w:rsidRPr="00C31E00" w:rsidRDefault="008852EB" w:rsidP="008852EB">
      <w:pPr>
        <w:pStyle w:val="Normln"/>
        <w:spacing w:line="360" w:lineRule="auto"/>
      </w:pPr>
    </w:p>
    <w:p w14:paraId="3C05FFE2" w14:textId="77777777" w:rsidR="008852EB" w:rsidRPr="00C31E00" w:rsidRDefault="008852EB" w:rsidP="008852EB">
      <w:pPr>
        <w:pStyle w:val="Normln"/>
        <w:spacing w:line="360" w:lineRule="auto"/>
        <w:jc w:val="both"/>
      </w:pPr>
      <w:r w:rsidRPr="00C31E00">
        <w:t xml:space="preserve">Il candidato dovrà mostrare di saper fare un discorso organico, critico e consapevole sugli argomenti d’esame: </w:t>
      </w:r>
    </w:p>
    <w:p w14:paraId="4D364D87" w14:textId="77777777" w:rsidR="008852EB" w:rsidRPr="00C31E00" w:rsidRDefault="008852EB" w:rsidP="008852EB">
      <w:pPr>
        <w:pStyle w:val="Normln"/>
        <w:spacing w:line="360" w:lineRule="auto"/>
        <w:jc w:val="both"/>
      </w:pPr>
      <w:r w:rsidRPr="00C31E00">
        <w:t xml:space="preserve">1- Storia della letteratura italiana (dalle origini ai giorni nostri), </w:t>
      </w:r>
    </w:p>
    <w:p w14:paraId="3749185F" w14:textId="77777777" w:rsidR="008852EB" w:rsidRPr="00C31E00" w:rsidRDefault="008852EB" w:rsidP="008852EB">
      <w:pPr>
        <w:pStyle w:val="Normln"/>
        <w:spacing w:line="360" w:lineRule="auto"/>
        <w:jc w:val="both"/>
      </w:pPr>
      <w:r w:rsidRPr="00C31E00">
        <w:t xml:space="preserve">2- alcune opere presenti nell’elenco sotto riportato </w:t>
      </w:r>
    </w:p>
    <w:p w14:paraId="0A38D6AC" w14:textId="77777777" w:rsidR="008852EB" w:rsidRPr="00C31E00" w:rsidRDefault="008852EB" w:rsidP="008852EB">
      <w:pPr>
        <w:pStyle w:val="Normln"/>
        <w:spacing w:line="360" w:lineRule="auto"/>
        <w:jc w:val="both"/>
      </w:pPr>
    </w:p>
    <w:p w14:paraId="41903603" w14:textId="77777777" w:rsidR="008852EB" w:rsidRPr="00C31E00" w:rsidRDefault="008852EB" w:rsidP="008852EB">
      <w:pPr>
        <w:pStyle w:val="Normln"/>
        <w:spacing w:line="360" w:lineRule="auto"/>
        <w:jc w:val="both"/>
        <w:rPr>
          <w:b/>
          <w:bCs/>
          <w:i/>
          <w:iCs/>
        </w:rPr>
      </w:pPr>
      <w:r w:rsidRPr="00C31E00">
        <w:rPr>
          <w:b/>
          <w:bCs/>
          <w:i/>
          <w:iCs/>
        </w:rPr>
        <w:t>Manuali per la preparazione:</w:t>
      </w:r>
    </w:p>
    <w:p w14:paraId="5474ED67" w14:textId="77777777" w:rsidR="008852EB" w:rsidRPr="00C31E00" w:rsidRDefault="008852EB" w:rsidP="008852EB">
      <w:pPr>
        <w:pStyle w:val="Normln"/>
        <w:spacing w:line="360" w:lineRule="auto"/>
        <w:jc w:val="both"/>
      </w:pPr>
      <w:r w:rsidRPr="00C31E00">
        <w:t xml:space="preserve">Per l’esame si </w:t>
      </w:r>
      <w:r>
        <w:t>consiglia, oltre all’uso dei materiali forniti a lezione, di approfondire gli argomenti</w:t>
      </w:r>
      <w:r w:rsidRPr="00C31E00">
        <w:t xml:space="preserve"> su</w:t>
      </w:r>
      <w:r>
        <w:t>i seguenti manuali</w:t>
      </w:r>
      <w:r w:rsidRPr="00C31E00">
        <w:t>:</w:t>
      </w:r>
    </w:p>
    <w:p w14:paraId="24C459DE" w14:textId="77777777" w:rsidR="008852EB" w:rsidRPr="00C31E00" w:rsidRDefault="008852EB" w:rsidP="008852EB">
      <w:pPr>
        <w:pStyle w:val="Normln"/>
        <w:spacing w:line="360" w:lineRule="auto"/>
        <w:jc w:val="both"/>
      </w:pPr>
    </w:p>
    <w:p w14:paraId="1BB85E23" w14:textId="77777777" w:rsidR="008852EB" w:rsidRPr="00C31E00" w:rsidRDefault="008852EB" w:rsidP="008852EB">
      <w:pPr>
        <w:pStyle w:val="Normln"/>
        <w:spacing w:line="360" w:lineRule="auto"/>
        <w:jc w:val="both"/>
      </w:pPr>
      <w:r w:rsidRPr="00C31E00">
        <w:t>S</w:t>
      </w:r>
      <w:r w:rsidRPr="00C31E00">
        <w:rPr>
          <w:i/>
          <w:iCs/>
        </w:rPr>
        <w:t>toria della letteratura italiana</w:t>
      </w:r>
      <w:r w:rsidRPr="00C31E00">
        <w:t xml:space="preserve">, a cura di Giulio </w:t>
      </w:r>
      <w:proofErr w:type="spellStart"/>
      <w:r w:rsidRPr="00C31E00">
        <w:t>Ferroni</w:t>
      </w:r>
      <w:proofErr w:type="spellEnd"/>
      <w:r w:rsidRPr="00C31E00">
        <w:t xml:space="preserve">;  </w:t>
      </w:r>
    </w:p>
    <w:p w14:paraId="0B0018F2" w14:textId="77777777" w:rsidR="008852EB" w:rsidRPr="00FD2893" w:rsidRDefault="008852EB" w:rsidP="008852EB">
      <w:pPr>
        <w:pStyle w:val="Normln"/>
        <w:spacing w:line="360" w:lineRule="auto"/>
        <w:jc w:val="both"/>
        <w:rPr>
          <w:iCs/>
        </w:rPr>
      </w:pPr>
      <w:r>
        <w:rPr>
          <w:i/>
          <w:iCs/>
        </w:rPr>
        <w:t xml:space="preserve">Poesia del Novecento italiano: dalle avanguardie storiche alla seconda guerra mondiale, </w:t>
      </w:r>
      <w:r>
        <w:rPr>
          <w:iCs/>
        </w:rPr>
        <w:t>Niva Lorenzin</w:t>
      </w:r>
    </w:p>
    <w:p w14:paraId="1DC9A02F" w14:textId="77777777" w:rsidR="008852EB" w:rsidRPr="00C31E00" w:rsidRDefault="008852EB" w:rsidP="008852EB">
      <w:pPr>
        <w:pStyle w:val="Normln"/>
        <w:spacing w:line="360" w:lineRule="auto"/>
        <w:jc w:val="both"/>
      </w:pPr>
    </w:p>
    <w:p w14:paraId="5B12DB40" w14:textId="77777777" w:rsidR="008852EB" w:rsidRPr="00C31E00" w:rsidRDefault="008852EB" w:rsidP="008852EB">
      <w:pPr>
        <w:pStyle w:val="Normln"/>
        <w:spacing w:line="360" w:lineRule="auto"/>
        <w:jc w:val="both"/>
        <w:rPr>
          <w:b/>
          <w:bCs/>
          <w:i/>
          <w:iCs/>
        </w:rPr>
      </w:pPr>
      <w:r w:rsidRPr="00C31E00">
        <w:rPr>
          <w:b/>
          <w:bCs/>
          <w:i/>
          <w:iCs/>
        </w:rPr>
        <w:t>Argomenti di storia della letteratura italiana:</w:t>
      </w:r>
    </w:p>
    <w:p w14:paraId="7D721E95" w14:textId="2A21BF42" w:rsidR="008852EB" w:rsidRPr="008852EB" w:rsidRDefault="008852EB" w:rsidP="008852EB">
      <w:pPr>
        <w:pStyle w:val="Corpo"/>
        <w:spacing w:line="360" w:lineRule="auto"/>
        <w:jc w:val="both"/>
        <w:rPr>
          <w:iCs/>
        </w:rPr>
      </w:pPr>
      <w:r w:rsidRPr="00C31E00">
        <w:rPr>
          <w:i/>
          <w:iCs/>
        </w:rPr>
        <w:t xml:space="preserve">Verranno valutate: la conoscenza dei contenuti previsti dal programma e la capacità di organizzare un discorso sugli autori e le loro opere all’interno del contesto storico-letterario, con particolare riferimento ai testi esemplificativi di un autore presi </w:t>
      </w:r>
      <w:r w:rsidRPr="00C16510">
        <w:rPr>
          <w:b/>
          <w:i/>
          <w:iCs/>
        </w:rPr>
        <w:t>in esame durante le lezioni</w:t>
      </w:r>
      <w:r w:rsidRPr="00C31E00"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iCs/>
        </w:rPr>
        <w:t xml:space="preserve">LO STUDENTE CHE HA FREQUENTATO LETTERATURA ITALIANA I E II </w:t>
      </w:r>
      <w:r>
        <w:rPr>
          <w:iCs/>
        </w:rPr>
        <w:lastRenderedPageBreak/>
        <w:t>DEVE CONOSCERE GLI AUTORI DEL 200-300 E DEL 500-800, MENTRE LO STUDENTE CHE HA FREQUENTATAO LETTERATURA ITALIANA III E IV DOVRÀ CONOSCERE LA POESIA E LA PROSA DEL 900.</w:t>
      </w:r>
    </w:p>
    <w:p w14:paraId="1E0C2F65" w14:textId="77777777" w:rsidR="008852EB" w:rsidRPr="00C31E00" w:rsidRDefault="008852EB" w:rsidP="008852EB">
      <w:pPr>
        <w:pStyle w:val="Normln"/>
        <w:spacing w:line="360" w:lineRule="auto"/>
        <w:jc w:val="both"/>
      </w:pPr>
    </w:p>
    <w:p w14:paraId="5482F382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La letteratura italiana delle origini (la scuola siciliana, la lirica toscana, il Dolce Stilnovo);</w:t>
      </w:r>
    </w:p>
    <w:p w14:paraId="3EC49672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Dante Alighieri, Francesco Petrarca, Giovanni Boccaccio;</w:t>
      </w:r>
    </w:p>
    <w:p w14:paraId="16CC738D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Umanesimo. La nascita della filologia (in particolare Angelo Poliziano, Lorenzo il Magnifico);</w:t>
      </w:r>
    </w:p>
    <w:p w14:paraId="3C799D6C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 xml:space="preserve">Il Rinascimento (Pietro </w:t>
      </w:r>
      <w:proofErr w:type="spellStart"/>
      <w:r w:rsidRPr="00C31E00">
        <w:rPr>
          <w:lang w:val="it-IT"/>
        </w:rPr>
        <w:t>Bembo</w:t>
      </w:r>
      <w:proofErr w:type="spellEnd"/>
      <w:r w:rsidRPr="00C31E00">
        <w:rPr>
          <w:lang w:val="it-IT"/>
        </w:rPr>
        <w:t xml:space="preserve"> e la questione della lingua, Ludovico Ariosto, Niccolò Machiavelli, Francesco Guicciardini);</w:t>
      </w:r>
    </w:p>
    <w:p w14:paraId="209910BA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Torquato Tasso;</w:t>
      </w:r>
    </w:p>
    <w:p w14:paraId="2B2376E7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Il Seicento (</w:t>
      </w:r>
      <w:proofErr w:type="spellStart"/>
      <w:r w:rsidRPr="00C31E00">
        <w:rPr>
          <w:lang w:val="it-IT"/>
        </w:rPr>
        <w:t>Giovan</w:t>
      </w:r>
      <w:proofErr w:type="spellEnd"/>
      <w:r w:rsidRPr="00C31E00">
        <w:rPr>
          <w:lang w:val="it-IT"/>
        </w:rPr>
        <w:t xml:space="preserve"> Battista Marino, Giambattista Basile, Galileo </w:t>
      </w:r>
      <w:proofErr w:type="spellStart"/>
      <w:r w:rsidRPr="00C31E00">
        <w:rPr>
          <w:lang w:val="it-IT"/>
        </w:rPr>
        <w:t>Galileo</w:t>
      </w:r>
      <w:proofErr w:type="spellEnd"/>
      <w:r w:rsidRPr="00C31E00">
        <w:rPr>
          <w:lang w:val="it-IT"/>
        </w:rPr>
        <w:t>);</w:t>
      </w:r>
    </w:p>
    <w:p w14:paraId="0A9552C3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Il Settecento (Carlo Goldoni, Giuseppe Parini, Vittorio Alfieri);</w:t>
      </w:r>
    </w:p>
    <w:p w14:paraId="1D94CA53" w14:textId="77777777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Da fine Settecento alla prima metà dell’Ottocento (Ugo Foscolo, Alessandro Manzoni, Giacomo Leopardi);</w:t>
      </w:r>
    </w:p>
    <w:p w14:paraId="70229091" w14:textId="06CCF710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31E00">
        <w:rPr>
          <w:lang w:val="it-IT"/>
        </w:rPr>
        <w:t>Il secondo Ottocento</w:t>
      </w:r>
      <w:r w:rsidR="001347BD">
        <w:rPr>
          <w:lang w:val="it-IT"/>
        </w:rPr>
        <w:t xml:space="preserve">: </w:t>
      </w:r>
      <w:r w:rsidRPr="00C31E00">
        <w:rPr>
          <w:lang w:val="it-IT"/>
        </w:rPr>
        <w:t>il Verismo e Giovanni Verga;</w:t>
      </w:r>
    </w:p>
    <w:p w14:paraId="7910F046" w14:textId="3618ABDD" w:rsidR="008852EB" w:rsidRPr="00C16510" w:rsidRDefault="001347BD" w:rsidP="008852EB">
      <w:pPr>
        <w:pStyle w:val="CorpoA"/>
        <w:numPr>
          <w:ilvl w:val="0"/>
          <w:numId w:val="2"/>
        </w:numPr>
        <w:spacing w:line="360" w:lineRule="auto"/>
        <w:jc w:val="both"/>
        <w:rPr>
          <w:b/>
          <w:bCs/>
          <w:lang w:val="it-IT"/>
        </w:rPr>
      </w:pPr>
      <w:r>
        <w:rPr>
          <w:lang w:val="it-IT"/>
        </w:rPr>
        <w:t xml:space="preserve">Poesia </w:t>
      </w:r>
      <w:r w:rsidR="008852EB" w:rsidRPr="00C31E00">
        <w:rPr>
          <w:lang w:val="it-IT"/>
        </w:rPr>
        <w:t>Ottocento</w:t>
      </w:r>
      <w:r>
        <w:rPr>
          <w:lang w:val="it-IT"/>
        </w:rPr>
        <w:t>/Novecento</w:t>
      </w:r>
      <w:r w:rsidR="008852EB" w:rsidRPr="00C31E00">
        <w:rPr>
          <w:lang w:val="it-IT"/>
        </w:rPr>
        <w:t>:</w:t>
      </w:r>
      <w:r w:rsidR="008852EB">
        <w:rPr>
          <w:lang w:val="it-IT"/>
        </w:rPr>
        <w:t xml:space="preserve"> G</w:t>
      </w:r>
      <w:r w:rsidR="008852EB" w:rsidRPr="00C31E00">
        <w:rPr>
          <w:lang w:val="it-IT"/>
        </w:rPr>
        <w:t>iovanni Pascoli, il crepuscolarismo</w:t>
      </w:r>
      <w:r w:rsidR="008852EB">
        <w:rPr>
          <w:lang w:val="it-IT"/>
        </w:rPr>
        <w:t xml:space="preserve"> – Corazzini e Gozzano -, Dino Campana, Aldo Palazzeschi, Tommaso Marinetti</w:t>
      </w:r>
      <w:r>
        <w:rPr>
          <w:lang w:val="it-IT"/>
        </w:rPr>
        <w:t xml:space="preserve">, </w:t>
      </w:r>
      <w:r w:rsidRPr="00C31E00">
        <w:rPr>
          <w:lang w:val="it-IT"/>
        </w:rPr>
        <w:t>Giuseppe Ungaretti, Umberto Saba, Eugenio Montale</w:t>
      </w:r>
      <w:r>
        <w:rPr>
          <w:lang w:val="it-IT"/>
        </w:rPr>
        <w:t>.</w:t>
      </w:r>
      <w:bookmarkStart w:id="0" w:name="_GoBack"/>
      <w:bookmarkEnd w:id="0"/>
    </w:p>
    <w:p w14:paraId="19DEB953" w14:textId="0255635F" w:rsidR="008852EB" w:rsidRPr="00C31E00" w:rsidRDefault="008852EB" w:rsidP="008852EB">
      <w:pPr>
        <w:pStyle w:val="CorpoA"/>
        <w:numPr>
          <w:ilvl w:val="0"/>
          <w:numId w:val="2"/>
        </w:numPr>
        <w:spacing w:line="360" w:lineRule="auto"/>
        <w:jc w:val="both"/>
        <w:rPr>
          <w:lang w:val="it-IT"/>
        </w:rPr>
      </w:pPr>
      <w:r w:rsidRPr="00C16510">
        <w:rPr>
          <w:lang w:val="it-IT"/>
        </w:rPr>
        <w:t xml:space="preserve"> </w:t>
      </w:r>
      <w:r w:rsidRPr="00C31E00">
        <w:rPr>
          <w:lang w:val="it-IT"/>
        </w:rPr>
        <w:t>Novecento</w:t>
      </w:r>
      <w:r>
        <w:rPr>
          <w:lang w:val="it-IT"/>
        </w:rPr>
        <w:t xml:space="preserve">: </w:t>
      </w:r>
      <w:r w:rsidRPr="00C31E00">
        <w:rPr>
          <w:lang w:val="it-IT"/>
        </w:rPr>
        <w:t xml:space="preserve">Italo Svevo, Luigi Pirandello, </w:t>
      </w:r>
      <w:r>
        <w:rPr>
          <w:lang w:val="it-IT"/>
        </w:rPr>
        <w:t xml:space="preserve">Anna Maria Ortese, Alberto Moravia, </w:t>
      </w:r>
      <w:r w:rsidRPr="00C31E00">
        <w:rPr>
          <w:lang w:val="it-IT"/>
        </w:rPr>
        <w:t>Cesare Pavese, Italo Calvino, Primo Levi</w:t>
      </w:r>
      <w:r>
        <w:rPr>
          <w:lang w:val="it-IT"/>
        </w:rPr>
        <w:t>, Elsa Morante, Natalia Ginzburg</w:t>
      </w:r>
      <w:r w:rsidRPr="00C31E00">
        <w:rPr>
          <w:lang w:val="it-IT"/>
        </w:rPr>
        <w:t>.</w:t>
      </w:r>
    </w:p>
    <w:p w14:paraId="10785D6D" w14:textId="77777777" w:rsidR="008852EB" w:rsidRPr="00C31E00" w:rsidRDefault="008852EB" w:rsidP="008852EB">
      <w:pPr>
        <w:pStyle w:val="Normln"/>
        <w:spacing w:line="360" w:lineRule="auto"/>
        <w:jc w:val="both"/>
        <w:rPr>
          <w:b/>
          <w:bCs/>
        </w:rPr>
      </w:pPr>
    </w:p>
    <w:p w14:paraId="74A4E1E1" w14:textId="77777777" w:rsidR="008852EB" w:rsidRPr="00C31E00" w:rsidRDefault="008852EB" w:rsidP="008852EB">
      <w:pPr>
        <w:pStyle w:val="Normln"/>
        <w:spacing w:line="360" w:lineRule="auto"/>
        <w:jc w:val="both"/>
        <w:rPr>
          <w:b/>
          <w:bCs/>
          <w:i/>
          <w:iCs/>
        </w:rPr>
      </w:pPr>
      <w:r w:rsidRPr="00C31E00">
        <w:rPr>
          <w:b/>
          <w:bCs/>
          <w:i/>
          <w:iCs/>
        </w:rPr>
        <w:t>Opere in lettura:</w:t>
      </w:r>
    </w:p>
    <w:p w14:paraId="747A7949" w14:textId="77777777" w:rsidR="008852EB" w:rsidRPr="00C31E00" w:rsidRDefault="008852EB" w:rsidP="008852EB">
      <w:pPr>
        <w:pStyle w:val="Normln"/>
        <w:spacing w:line="360" w:lineRule="auto"/>
        <w:jc w:val="both"/>
        <w:rPr>
          <w:b/>
          <w:bCs/>
          <w:i/>
          <w:iCs/>
        </w:rPr>
      </w:pPr>
      <w:r w:rsidRPr="00C31E00">
        <w:rPr>
          <w:i/>
          <w:iCs/>
        </w:rPr>
        <w:t>Le opere scelte devono essere illustrate all’interno del loro contesto storico-letterario.</w:t>
      </w:r>
    </w:p>
    <w:p w14:paraId="198BCBCD" w14:textId="77777777" w:rsidR="008852EB" w:rsidRPr="00C31E00" w:rsidRDefault="008852EB" w:rsidP="008852EB">
      <w:pPr>
        <w:pStyle w:val="Normln"/>
        <w:spacing w:line="360" w:lineRule="auto"/>
        <w:jc w:val="both"/>
      </w:pPr>
    </w:p>
    <w:p w14:paraId="231628B4" w14:textId="6EBAD2E3" w:rsidR="008852EB" w:rsidRDefault="008852EB" w:rsidP="008852EB">
      <w:pPr>
        <w:pStyle w:val="Normln"/>
        <w:spacing w:line="360" w:lineRule="auto"/>
        <w:jc w:val="both"/>
        <w:rPr>
          <w:b/>
          <w:bCs/>
        </w:rPr>
      </w:pPr>
      <w:r w:rsidRPr="00C31E00">
        <w:rPr>
          <w:b/>
          <w:bCs/>
        </w:rPr>
        <w:t xml:space="preserve">Il candidato dovrà leggere </w:t>
      </w:r>
      <w:r>
        <w:rPr>
          <w:b/>
          <w:bCs/>
        </w:rPr>
        <w:t xml:space="preserve">INTEGRALMENTE </w:t>
      </w:r>
      <w:r>
        <w:rPr>
          <w:b/>
          <w:bCs/>
        </w:rPr>
        <w:t>2</w:t>
      </w:r>
      <w:r>
        <w:rPr>
          <w:b/>
          <w:bCs/>
        </w:rPr>
        <w:t xml:space="preserve"> </w:t>
      </w:r>
      <w:r w:rsidRPr="00C31E00">
        <w:rPr>
          <w:b/>
          <w:bCs/>
        </w:rPr>
        <w:t xml:space="preserve">opere </w:t>
      </w:r>
      <w:r>
        <w:rPr>
          <w:b/>
          <w:bCs/>
        </w:rPr>
        <w:t>di questo elenco (tranne per quelle in cui sono segnati i canti o i capitoli specifici):</w:t>
      </w:r>
    </w:p>
    <w:p w14:paraId="242441D5" w14:textId="77777777" w:rsidR="008852EB" w:rsidRDefault="008852EB" w:rsidP="008852EB">
      <w:pPr>
        <w:pStyle w:val="Normln"/>
        <w:spacing w:line="360" w:lineRule="auto"/>
        <w:jc w:val="both"/>
        <w:rPr>
          <w:b/>
          <w:bCs/>
        </w:rPr>
      </w:pPr>
    </w:p>
    <w:p w14:paraId="1DFE43F3" w14:textId="77777777" w:rsidR="008852EB" w:rsidRPr="00C16510" w:rsidRDefault="008852EB" w:rsidP="008852EB">
      <w:pPr>
        <w:pStyle w:val="Normln"/>
        <w:spacing w:line="360" w:lineRule="auto"/>
        <w:jc w:val="both"/>
        <w:rPr>
          <w:bCs/>
        </w:rPr>
      </w:pPr>
      <w:r w:rsidRPr="00C16510">
        <w:rPr>
          <w:bCs/>
        </w:rPr>
        <w:t>Dante Alighieri: Cantica L’inferno, canti I, V, X, XXI, XIII, XXVI, XXXII</w:t>
      </w:r>
    </w:p>
    <w:p w14:paraId="3E818443" w14:textId="77777777" w:rsidR="008852EB" w:rsidRPr="00C16510" w:rsidRDefault="008852EB" w:rsidP="008852EB">
      <w:pPr>
        <w:pStyle w:val="Normln"/>
        <w:spacing w:line="360" w:lineRule="auto"/>
        <w:jc w:val="both"/>
        <w:rPr>
          <w:bCs/>
        </w:rPr>
      </w:pPr>
      <w:r w:rsidRPr="00C16510">
        <w:rPr>
          <w:bCs/>
        </w:rPr>
        <w:t>Giovanni Boccaccio: 10 novelle a scelta</w:t>
      </w:r>
    </w:p>
    <w:p w14:paraId="09BBE705" w14:textId="77777777" w:rsidR="008852EB" w:rsidRPr="00C16510" w:rsidRDefault="008852EB" w:rsidP="008852EB">
      <w:pPr>
        <w:pStyle w:val="Normln"/>
        <w:spacing w:line="360" w:lineRule="auto"/>
        <w:jc w:val="both"/>
        <w:rPr>
          <w:bCs/>
        </w:rPr>
      </w:pPr>
      <w:r w:rsidRPr="00C16510">
        <w:rPr>
          <w:bCs/>
        </w:rPr>
        <w:t>Ludovico Ariosto: L’Orlando Furioso canto I, XII, XXIII, XXIV, XXXIV</w:t>
      </w:r>
    </w:p>
    <w:p w14:paraId="089A54C8" w14:textId="77777777" w:rsidR="008852EB" w:rsidRPr="00C16510" w:rsidRDefault="008852EB" w:rsidP="008852EB">
      <w:pPr>
        <w:pStyle w:val="Normln"/>
        <w:spacing w:line="360" w:lineRule="auto"/>
        <w:jc w:val="both"/>
        <w:rPr>
          <w:bCs/>
        </w:rPr>
      </w:pPr>
      <w:r w:rsidRPr="00C16510">
        <w:rPr>
          <w:bCs/>
        </w:rPr>
        <w:t xml:space="preserve">Torquato Tasso: La Gerusalemme Liberata canti I, III, XII, XIX, </w:t>
      </w:r>
    </w:p>
    <w:p w14:paraId="23B32558" w14:textId="77777777" w:rsidR="008852EB" w:rsidRPr="00C16510" w:rsidRDefault="008852EB" w:rsidP="008852EB">
      <w:pPr>
        <w:pStyle w:val="Normln"/>
        <w:spacing w:line="360" w:lineRule="auto"/>
        <w:jc w:val="both"/>
        <w:rPr>
          <w:bCs/>
        </w:rPr>
      </w:pPr>
      <w:r w:rsidRPr="00C16510">
        <w:rPr>
          <w:bCs/>
        </w:rPr>
        <w:lastRenderedPageBreak/>
        <w:t>Alessandro Manzoni: I Promessi Sposi capitoli I-V, VII-IX, XXVIII, XXXVIII</w:t>
      </w:r>
    </w:p>
    <w:p w14:paraId="2AAC6CA6" w14:textId="77777777" w:rsidR="008852EB" w:rsidRPr="00C16510" w:rsidRDefault="008852EB" w:rsidP="008852EB">
      <w:pPr>
        <w:pStyle w:val="Normln"/>
        <w:spacing w:line="360" w:lineRule="auto"/>
        <w:jc w:val="both"/>
        <w:rPr>
          <w:bCs/>
        </w:rPr>
      </w:pPr>
      <w:r w:rsidRPr="00C16510">
        <w:rPr>
          <w:bCs/>
        </w:rPr>
        <w:t>Giacomo Leopardi: I canti</w:t>
      </w:r>
    </w:p>
    <w:p w14:paraId="33D0E151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Giovanni Pascoli:</w:t>
      </w:r>
      <w:r w:rsidRPr="00C16510">
        <w:t xml:space="preserve"> </w:t>
      </w:r>
      <w:proofErr w:type="spellStart"/>
      <w:r w:rsidRPr="00C16510">
        <w:rPr>
          <w:bCs/>
        </w:rPr>
        <w:t>Myricae</w:t>
      </w:r>
      <w:proofErr w:type="spellEnd"/>
    </w:p>
    <w:p w14:paraId="6F609F10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Guido Gozzano: La signorina Felicita + Le due strade + L’amica di nonna Speranza;</w:t>
      </w:r>
    </w:p>
    <w:p w14:paraId="68C32351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Italo Svevo: La coscienza di Zeno;</w:t>
      </w:r>
    </w:p>
    <w:p w14:paraId="212EDA08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Giuseppe Ungaretti: L’Allegria;</w:t>
      </w:r>
    </w:p>
    <w:p w14:paraId="1D6F2532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Eugenio Montale: Ossi di seppia;</w:t>
      </w:r>
    </w:p>
    <w:p w14:paraId="4BF2C329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Alberto Moravia: Gli indifferenti;</w:t>
      </w:r>
    </w:p>
    <w:p w14:paraId="3B35C720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Cesare Pavese: La bella estate</w:t>
      </w:r>
    </w:p>
    <w:p w14:paraId="1924D831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Beppe Fenoglio: Una questione privata</w:t>
      </w:r>
    </w:p>
    <w:p w14:paraId="358680CE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Primo Levi: Se questo è un uomo</w:t>
      </w:r>
    </w:p>
    <w:p w14:paraId="040830BD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 xml:space="preserve">Italo Calvino: Il sentiero dei nidi di ragno </w:t>
      </w:r>
    </w:p>
    <w:p w14:paraId="4942643A" w14:textId="77777777" w:rsidR="008852EB" w:rsidRPr="00C16510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>Natalia Ginzburg: La strada che va in città</w:t>
      </w:r>
    </w:p>
    <w:p w14:paraId="130BED4C" w14:textId="77777777" w:rsidR="008852EB" w:rsidRPr="00FD2893" w:rsidRDefault="008852EB" w:rsidP="008852EB">
      <w:pPr>
        <w:pStyle w:val="Normln"/>
        <w:spacing w:line="360" w:lineRule="auto"/>
        <w:rPr>
          <w:bCs/>
        </w:rPr>
      </w:pPr>
      <w:r w:rsidRPr="00C16510">
        <w:rPr>
          <w:bCs/>
        </w:rPr>
        <w:t xml:space="preserve">Elsa Morante: L’isola di Arturo </w:t>
      </w:r>
    </w:p>
    <w:p w14:paraId="4B9B497C" w14:textId="77777777" w:rsidR="008852EB" w:rsidRPr="00C31E00" w:rsidRDefault="008852EB" w:rsidP="008852EB">
      <w:pPr>
        <w:pStyle w:val="Normln"/>
        <w:spacing w:line="360" w:lineRule="auto"/>
        <w:jc w:val="both"/>
        <w:rPr>
          <w:b/>
          <w:bCs/>
        </w:rPr>
      </w:pPr>
    </w:p>
    <w:p w14:paraId="6620DCB5" w14:textId="1BB84055" w:rsidR="004E6624" w:rsidRPr="004E6624" w:rsidRDefault="004E6624">
      <w:pPr>
        <w:rPr>
          <w:lang w:val="it-IT"/>
        </w:rPr>
      </w:pPr>
    </w:p>
    <w:sectPr w:rsidR="004E6624" w:rsidRPr="004E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237A6"/>
    <w:multiLevelType w:val="hybridMultilevel"/>
    <w:tmpl w:val="0E506AE0"/>
    <w:styleLink w:val="Trattino"/>
    <w:lvl w:ilvl="0" w:tplc="A75850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BA805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E920C7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1C6F0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59C82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30C97FC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0503D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286AD1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B54840E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46F43917"/>
    <w:multiLevelType w:val="hybridMultilevel"/>
    <w:tmpl w:val="0E506AE0"/>
    <w:numStyleLink w:val="Trattin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24"/>
    <w:rsid w:val="001347BD"/>
    <w:rsid w:val="001F1919"/>
    <w:rsid w:val="004E6624"/>
    <w:rsid w:val="006421EA"/>
    <w:rsid w:val="008852EB"/>
    <w:rsid w:val="00A56DCD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E3BEB"/>
  <w15:chartTrackingRefBased/>
  <w15:docId w15:val="{758A7FD4-D6D8-4B41-98AB-0D36EB5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dpis1">
    <w:name w:val="Nadpis 1"/>
    <w:next w:val="Nadpis2"/>
    <w:rsid w:val="008852EB"/>
    <w:pPr>
      <w:keepNext/>
      <w:pBdr>
        <w:top w:val="nil"/>
        <w:left w:val="nil"/>
        <w:bottom w:val="nil"/>
        <w:right w:val="nil"/>
        <w:between w:val="nil"/>
        <w:bar w:val="nil"/>
      </w:pBdr>
      <w:spacing w:before="960" w:after="0" w:line="240" w:lineRule="auto"/>
      <w:ind w:left="709"/>
      <w:jc w:val="both"/>
      <w:outlineLvl w:val="0"/>
    </w:pPr>
    <w:rPr>
      <w:rFonts w:ascii="Times New Roman" w:eastAsia="Arial Unicode MS" w:hAnsi="Times New Roman" w:cs="Arial Unicode MS"/>
      <w:smallCaps/>
      <w:color w:val="000000"/>
      <w:sz w:val="24"/>
      <w:szCs w:val="24"/>
      <w:u w:color="000000"/>
      <w:bdr w:val="nil"/>
      <w:lang w:val="it-IT" w:eastAsia="en-GB"/>
    </w:rPr>
  </w:style>
  <w:style w:type="paragraph" w:customStyle="1" w:styleId="Nadpis2">
    <w:name w:val="Nadpis 2"/>
    <w:next w:val="Normln"/>
    <w:rsid w:val="008852E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4"/>
      <w:szCs w:val="24"/>
      <w:u w:color="000000"/>
      <w:bdr w:val="nil"/>
      <w:lang w:val="it-IT" w:eastAsia="en-GB"/>
    </w:rPr>
  </w:style>
  <w:style w:type="paragraph" w:customStyle="1" w:styleId="Normln">
    <w:name w:val="Normální"/>
    <w:rsid w:val="008852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paragraph" w:customStyle="1" w:styleId="Corpo">
    <w:name w:val="Corpo"/>
    <w:rsid w:val="008852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paragraph" w:customStyle="1" w:styleId="CorpoA">
    <w:name w:val="Corpo A"/>
    <w:rsid w:val="008852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Trattino">
    <w:name w:val="Trattino"/>
    <w:rsid w:val="008852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Cecchini</dc:creator>
  <cp:keywords/>
  <dc:description/>
  <cp:lastModifiedBy>Microsoft Office User</cp:lastModifiedBy>
  <cp:revision>8</cp:revision>
  <dcterms:created xsi:type="dcterms:W3CDTF">2024-11-27T16:55:00Z</dcterms:created>
  <dcterms:modified xsi:type="dcterms:W3CDTF">2025-02-27T11:17:00Z</dcterms:modified>
</cp:coreProperties>
</file>