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BA" w:rsidRDefault="002B23BA" w:rsidP="00F16952">
      <w:pPr>
        <w:pStyle w:val="Nadpis1"/>
      </w:pPr>
      <w:r>
        <w:t>La rupture est-elle nécessaire</w:t>
      </w:r>
      <w:r w:rsidR="00F16952">
        <w:t> ?</w:t>
      </w:r>
    </w:p>
    <w:p w:rsidR="00F16952" w:rsidRPr="00F16952" w:rsidRDefault="00F16952" w:rsidP="00F16952"/>
    <w:p w:rsidR="00923C0F" w:rsidRPr="00822933" w:rsidRDefault="00822933" w:rsidP="00570E66">
      <w:pPr>
        <w:pStyle w:val="Odstavecseseznamem"/>
        <w:numPr>
          <w:ilvl w:val="0"/>
          <w:numId w:val="2"/>
        </w:numPr>
        <w:jc w:val="both"/>
      </w:pPr>
      <w:r>
        <w:t>Le changement est n</w:t>
      </w:r>
      <w:r>
        <w:rPr>
          <w:lang w:val="fr-CH"/>
        </w:rPr>
        <w:t xml:space="preserve">écessaire pour résoudre </w:t>
      </w:r>
      <w:r w:rsidR="00570E66">
        <w:rPr>
          <w:lang w:val="fr-CH"/>
        </w:rPr>
        <w:t>les crises et maintenir le</w:t>
      </w:r>
      <w:r>
        <w:rPr>
          <w:lang w:val="fr-CH"/>
        </w:rPr>
        <w:t xml:space="preserve"> </w:t>
      </w:r>
      <w:r w:rsidR="00570E66">
        <w:rPr>
          <w:lang w:val="fr-CH"/>
        </w:rPr>
        <w:t xml:space="preserve">développement </w:t>
      </w:r>
      <w:r w:rsidR="00043152">
        <w:rPr>
          <w:lang w:val="fr-CH"/>
        </w:rPr>
        <w:t>durable. En France, il prend des formes différentes</w:t>
      </w:r>
      <w:r>
        <w:rPr>
          <w:lang w:val="fr-CH"/>
        </w:rPr>
        <w:t xml:space="preserve">, dernièrement </w:t>
      </w:r>
      <w:r w:rsidR="00570E66">
        <w:rPr>
          <w:lang w:val="fr-CH"/>
        </w:rPr>
        <w:t xml:space="preserve">Sarkozy a annoncé </w:t>
      </w:r>
      <w:r w:rsidR="00043152">
        <w:rPr>
          <w:lang w:val="fr-CH"/>
        </w:rPr>
        <w:t>un</w:t>
      </w:r>
      <w:r w:rsidR="00570E66">
        <w:rPr>
          <w:lang w:val="fr-CH"/>
        </w:rPr>
        <w:t xml:space="preserve"> besoin de</w:t>
      </w:r>
      <w:r>
        <w:rPr>
          <w:lang w:val="fr-CH"/>
        </w:rPr>
        <w:t xml:space="preserve"> rupture mais les citoyens </w:t>
      </w:r>
      <w:r w:rsidR="00570E66">
        <w:rPr>
          <w:lang w:val="fr-CH"/>
        </w:rPr>
        <w:t>sont</w:t>
      </w:r>
      <w:r>
        <w:rPr>
          <w:lang w:val="fr-CH"/>
        </w:rPr>
        <w:t xml:space="preserve"> déçus, </w:t>
      </w:r>
      <w:r w:rsidR="00570E66">
        <w:rPr>
          <w:lang w:val="fr-CH"/>
        </w:rPr>
        <w:t>récalcitrants</w:t>
      </w:r>
      <w:r>
        <w:rPr>
          <w:lang w:val="fr-CH"/>
        </w:rPr>
        <w:t xml:space="preserve">. </w:t>
      </w:r>
    </w:p>
    <w:p w:rsidR="00822933" w:rsidRPr="00F77F82" w:rsidRDefault="00822933" w:rsidP="00822933">
      <w:pPr>
        <w:pStyle w:val="Odstavecseseznamem"/>
        <w:numPr>
          <w:ilvl w:val="0"/>
          <w:numId w:val="2"/>
        </w:numPr>
      </w:pPr>
      <w:r w:rsidRPr="00F77F82">
        <w:rPr>
          <w:b/>
          <w:lang w:val="fr-CH"/>
        </w:rPr>
        <w:t>Minc</w:t>
      </w:r>
      <w:r>
        <w:rPr>
          <w:lang w:val="fr-CH"/>
        </w:rPr>
        <w:t xml:space="preserve"> : Economiste, essayiste, proche de Sarkozy ; </w:t>
      </w:r>
      <w:r w:rsidRPr="00F77F82">
        <w:rPr>
          <w:b/>
          <w:lang w:val="fr-CH"/>
        </w:rPr>
        <w:t>Montebourg</w:t>
      </w:r>
      <w:r>
        <w:rPr>
          <w:lang w:val="fr-CH"/>
        </w:rPr>
        <w:t xml:space="preserve"> : </w:t>
      </w:r>
      <w:r w:rsidR="00570E66">
        <w:rPr>
          <w:lang w:val="fr-CH"/>
        </w:rPr>
        <w:t>député socialiste, président du Conseil général de Saône-et-Loire, militant d’une rupture de République</w:t>
      </w:r>
    </w:p>
    <w:p w:rsidR="00F77F82" w:rsidRPr="00F77F82" w:rsidRDefault="00F77F82" w:rsidP="00F77F82">
      <w:pPr>
        <w:pStyle w:val="Odstavecseseznamem"/>
        <w:numPr>
          <w:ilvl w:val="0"/>
          <w:numId w:val="2"/>
        </w:numPr>
      </w:pPr>
      <w:r>
        <w:rPr>
          <w:lang w:val="fr-CH"/>
        </w:rPr>
        <w:t xml:space="preserve">- La création du marché commun, adoption de l’euro </w:t>
      </w:r>
    </w:p>
    <w:p w:rsidR="00F77F82" w:rsidRDefault="00F77F82" w:rsidP="00F77F82">
      <w:pPr>
        <w:pStyle w:val="Odstavecseseznamem"/>
        <w:rPr>
          <w:lang w:val="fr-CH"/>
        </w:rPr>
      </w:pPr>
      <w:r>
        <w:rPr>
          <w:lang w:val="fr-CH"/>
        </w:rPr>
        <w:t>-</w:t>
      </w:r>
      <w:r w:rsidRPr="00F77F82">
        <w:rPr>
          <w:lang w:val="fr-CH"/>
        </w:rPr>
        <w:t>1958 (</w:t>
      </w:r>
      <w:r>
        <w:rPr>
          <w:lang w:val="fr-CH"/>
        </w:rPr>
        <w:t>Ve R</w:t>
      </w:r>
      <w:r w:rsidRPr="00F77F82">
        <w:rPr>
          <w:lang w:val="fr-CH"/>
        </w:rPr>
        <w:t>épublique), 1962 (élection du président au suffrage universel)</w:t>
      </w:r>
    </w:p>
    <w:p w:rsidR="00F77F82" w:rsidRDefault="00F77F82" w:rsidP="00F77F82">
      <w:pPr>
        <w:pStyle w:val="Odstavecseseznamem"/>
        <w:rPr>
          <w:lang w:val="fr-CH"/>
        </w:rPr>
      </w:pPr>
    </w:p>
    <w:p w:rsidR="00F77F82" w:rsidRPr="00F77F82" w:rsidRDefault="00F77F82" w:rsidP="00F77F82">
      <w:pPr>
        <w:pStyle w:val="Odstavecseseznamem"/>
        <w:numPr>
          <w:ilvl w:val="0"/>
          <w:numId w:val="2"/>
        </w:numPr>
        <w:rPr>
          <w:lang w:val="fr-CH"/>
        </w:rPr>
      </w:pPr>
      <w:r>
        <w:t>- réticence des citoyens</w:t>
      </w:r>
      <w:r>
        <w:br/>
        <w:t>- insertion</w:t>
      </w:r>
      <w:r>
        <w:br/>
        <w:t>- clandestinement</w:t>
      </w:r>
      <w:r>
        <w:br/>
        <w:t>- autopsie</w:t>
      </w:r>
    </w:p>
    <w:p w:rsidR="00F77F82" w:rsidRPr="00822933" w:rsidRDefault="00F77F82" w:rsidP="00F77F82">
      <w:pPr>
        <w:pStyle w:val="Odstavecseseznamem"/>
      </w:pPr>
    </w:p>
    <w:p w:rsidR="00822933" w:rsidRDefault="00F77F82" w:rsidP="00C074B2">
      <w:pPr>
        <w:pStyle w:val="Odstavecseseznamem"/>
        <w:numPr>
          <w:ilvl w:val="0"/>
          <w:numId w:val="2"/>
        </w:numPr>
        <w:jc w:val="both"/>
      </w:pPr>
      <w:r w:rsidRPr="00043152">
        <w:rPr>
          <w:b/>
        </w:rPr>
        <w:t>Minc:</w:t>
      </w:r>
      <w:r>
        <w:t xml:space="preserve"> </w:t>
      </w:r>
      <w:r w:rsidR="00570E66">
        <w:t>En général, tout changement est un processus long et progressif. Pourtant, il existe des ruptures. En France, celle-ci sont liées à l’accès de la France aux événement</w:t>
      </w:r>
      <w:r w:rsidR="00C074B2">
        <w:t>s</w:t>
      </w:r>
      <w:r w:rsidR="00570E66">
        <w:t xml:space="preserve"> mondiaux, surtout lorsque la représentation du pays prend des engagements internationaux qui influencent la société française. Il y a </w:t>
      </w:r>
      <w:r w:rsidR="00002BCA">
        <w:t xml:space="preserve">également </w:t>
      </w:r>
      <w:r w:rsidR="00C074B2">
        <w:t xml:space="preserve">eu </w:t>
      </w:r>
      <w:r w:rsidR="00570E66">
        <w:t xml:space="preserve">des ruptures politiques internes </w:t>
      </w:r>
      <w:r w:rsidR="00C074B2">
        <w:t xml:space="preserve">représentées par quelques événements </w:t>
      </w:r>
      <w:r w:rsidR="00002BCA">
        <w:t xml:space="preserve">fondamentaux </w:t>
      </w:r>
      <w:r w:rsidR="00C074B2">
        <w:t xml:space="preserve">dans le passé mais </w:t>
      </w:r>
      <w:r w:rsidR="00570E66">
        <w:t xml:space="preserve">aujourd’hui la mécanique constitutionnelle empêche </w:t>
      </w:r>
      <w:r w:rsidR="00C074B2">
        <w:t xml:space="preserve">toute </w:t>
      </w:r>
      <w:r w:rsidR="00570E66">
        <w:t>rupture.</w:t>
      </w:r>
    </w:p>
    <w:p w:rsidR="00570E66" w:rsidRDefault="00F77F82" w:rsidP="00F77F82">
      <w:pPr>
        <w:pStyle w:val="Odstavecseseznamem"/>
        <w:jc w:val="both"/>
      </w:pPr>
      <w:r w:rsidRPr="00043152">
        <w:rPr>
          <w:b/>
        </w:rPr>
        <w:t>Montebourg:</w:t>
      </w:r>
      <w:r>
        <w:t xml:space="preserve"> </w:t>
      </w:r>
      <w:r w:rsidR="00C074B2">
        <w:t xml:space="preserve">La rupture doit être </w:t>
      </w:r>
      <w:r w:rsidR="00043152">
        <w:t>adoptée</w:t>
      </w:r>
      <w:r w:rsidR="00C074B2">
        <w:t xml:space="preserve"> par les citoyens français comme un changement profond, ils doivent y participer. Pourtant, depuis plusieurs décennies les transformations se r</w:t>
      </w:r>
      <w:r w:rsidR="00043152">
        <w:t>éalisent contre le droit</w:t>
      </w:r>
      <w:r w:rsidR="00C074B2">
        <w:t xml:space="preserve"> et l</w:t>
      </w:r>
      <w:r w:rsidR="00043152">
        <w:t xml:space="preserve">’histoire des gens, sans </w:t>
      </w:r>
      <w:r w:rsidR="00C074B2">
        <w:t>discussion</w:t>
      </w:r>
      <w:r w:rsidR="00002BCA">
        <w:t xml:space="preserve"> préalable</w:t>
      </w:r>
      <w:r w:rsidR="00C074B2">
        <w:t xml:space="preserve">, surtout en vue de la politique étrangère et de la mondialisation trop optimiste. La citoyenneté est fondamentale pour reconquérir progressivement l’économie et instaurer un sentiment de communauté. </w:t>
      </w:r>
    </w:p>
    <w:p w:rsidR="00F77F82" w:rsidRDefault="00F77F82" w:rsidP="00F77F82">
      <w:pPr>
        <w:pStyle w:val="Odstavecseseznamem"/>
        <w:jc w:val="both"/>
      </w:pPr>
    </w:p>
    <w:p w:rsidR="00C074B2" w:rsidRDefault="00043152" w:rsidP="00C074B2">
      <w:pPr>
        <w:pStyle w:val="Odstavecseseznamem"/>
        <w:numPr>
          <w:ilvl w:val="0"/>
          <w:numId w:val="2"/>
        </w:numPr>
        <w:jc w:val="both"/>
      </w:pPr>
      <w:r>
        <w:t>Le</w:t>
      </w:r>
      <w:r w:rsidR="00C074B2">
        <w:t xml:space="preserve"> </w:t>
      </w:r>
      <w:r>
        <w:t xml:space="preserve">changement </w:t>
      </w:r>
      <w:r w:rsidR="00C074B2">
        <w:t>est un processus progressif.</w:t>
      </w:r>
    </w:p>
    <w:sectPr w:rsidR="00C074B2" w:rsidSect="008E7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466E"/>
    <w:multiLevelType w:val="hybridMultilevel"/>
    <w:tmpl w:val="E14A7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22E1B"/>
    <w:multiLevelType w:val="hybridMultilevel"/>
    <w:tmpl w:val="B830B8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hyphenationZone w:val="425"/>
  <w:characterSpacingControl w:val="doNotCompress"/>
  <w:compat/>
  <w:rsids>
    <w:rsidRoot w:val="00822933"/>
    <w:rsid w:val="00002BCA"/>
    <w:rsid w:val="00043152"/>
    <w:rsid w:val="00204BB0"/>
    <w:rsid w:val="00225564"/>
    <w:rsid w:val="002B23BA"/>
    <w:rsid w:val="00570E66"/>
    <w:rsid w:val="00822933"/>
    <w:rsid w:val="008E7347"/>
    <w:rsid w:val="009C1837"/>
    <w:rsid w:val="00C074B2"/>
    <w:rsid w:val="00F16952"/>
    <w:rsid w:val="00F7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347"/>
  </w:style>
  <w:style w:type="paragraph" w:styleId="Nadpis1">
    <w:name w:val="heading 1"/>
    <w:basedOn w:val="Normln"/>
    <w:next w:val="Normln"/>
    <w:link w:val="Nadpis1Char"/>
    <w:uiPriority w:val="9"/>
    <w:qFormat/>
    <w:rsid w:val="00F169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93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16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2011-01-17T06:45:00Z</dcterms:created>
  <dcterms:modified xsi:type="dcterms:W3CDTF">2011-01-17T14:58:00Z</dcterms:modified>
</cp:coreProperties>
</file>