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C7" w:rsidRPr="00EC35F6" w:rsidRDefault="000E14C7" w:rsidP="00F2707B">
      <w:pPr>
        <w:spacing w:line="360" w:lineRule="auto"/>
        <w:jc w:val="both"/>
        <w:rPr>
          <w:b/>
          <w:bCs/>
          <w:color w:val="auto"/>
          <w:sz w:val="30"/>
          <w:szCs w:val="30"/>
        </w:rPr>
      </w:pPr>
      <w:r w:rsidRPr="00EC35F6">
        <w:rPr>
          <w:b/>
          <w:bCs/>
          <w:color w:val="auto"/>
          <w:sz w:val="30"/>
          <w:szCs w:val="30"/>
        </w:rPr>
        <w:t>Československý nacionalismus - jeho přijetí či kritika v dobovém tisku</w:t>
      </w:r>
    </w:p>
    <w:p w:rsidR="000E14C7" w:rsidRDefault="000E14C7" w:rsidP="00F2707B">
      <w:pPr>
        <w:spacing w:line="360" w:lineRule="auto"/>
        <w:jc w:val="both"/>
        <w:rPr>
          <w:color w:val="auto"/>
        </w:rPr>
      </w:pPr>
    </w:p>
    <w:p w:rsidR="000E14C7" w:rsidRPr="00F2707B" w:rsidRDefault="000E14C7" w:rsidP="00F2707B">
      <w:pPr>
        <w:spacing w:line="360" w:lineRule="auto"/>
        <w:jc w:val="both"/>
        <w:rPr>
          <w:color w:val="auto"/>
        </w:rPr>
      </w:pPr>
    </w:p>
    <w:p w:rsidR="000E14C7" w:rsidRPr="00652CF0" w:rsidRDefault="000E14C7" w:rsidP="00F2707B">
      <w:pPr>
        <w:spacing w:line="360" w:lineRule="auto"/>
        <w:jc w:val="both"/>
        <w:rPr>
          <w:b/>
          <w:bCs/>
          <w:color w:val="auto"/>
        </w:rPr>
      </w:pPr>
      <w:r>
        <w:rPr>
          <w:b/>
          <w:bCs/>
          <w:color w:val="auto"/>
        </w:rPr>
        <w:t>1</w:t>
      </w:r>
      <w:r w:rsidRPr="00652CF0">
        <w:rPr>
          <w:b/>
          <w:bCs/>
          <w:color w:val="auto"/>
        </w:rPr>
        <w:t xml:space="preserve">. Anotace </w:t>
      </w:r>
    </w:p>
    <w:p w:rsidR="000E14C7" w:rsidRDefault="000E14C7" w:rsidP="003960DB">
      <w:pPr>
        <w:spacing w:line="360" w:lineRule="auto"/>
        <w:jc w:val="both"/>
        <w:rPr>
          <w:color w:val="auto"/>
        </w:rPr>
      </w:pPr>
    </w:p>
    <w:p w:rsidR="000E14C7" w:rsidRDefault="000E14C7" w:rsidP="003960DB">
      <w:pPr>
        <w:spacing w:line="360" w:lineRule="auto"/>
        <w:jc w:val="both"/>
        <w:rPr>
          <w:color w:val="auto"/>
        </w:rPr>
      </w:pPr>
      <w:r>
        <w:rPr>
          <w:color w:val="auto"/>
        </w:rPr>
        <w:t xml:space="preserve">V této práci bych se zaobírala tím, zda </w:t>
      </w:r>
      <w:r w:rsidRPr="00F2707B">
        <w:rPr>
          <w:color w:val="auto"/>
        </w:rPr>
        <w:t>existovaly jiné možnosti/n</w:t>
      </w:r>
      <w:r>
        <w:rPr>
          <w:color w:val="auto"/>
        </w:rPr>
        <w:t>ávrhy uspořádání Československa</w:t>
      </w:r>
      <w:r w:rsidRPr="00F2707B">
        <w:rPr>
          <w:color w:val="auto"/>
        </w:rPr>
        <w:t xml:space="preserve"> než jen na základě 2 národů, pokud ano, jak byly přijímány</w:t>
      </w:r>
      <w:r>
        <w:rPr>
          <w:color w:val="auto"/>
        </w:rPr>
        <w:t xml:space="preserve">. Jaký vztah měl československý národ k německé menšině na území Československa? Zkoumána bude zejména odezva těchto vztahů v dobovém tisku. </w:t>
      </w: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Pr="00F2707B" w:rsidRDefault="000E14C7" w:rsidP="00F2707B">
      <w:pPr>
        <w:spacing w:line="360" w:lineRule="auto"/>
        <w:jc w:val="both"/>
        <w:rPr>
          <w:color w:val="auto"/>
        </w:rPr>
      </w:pPr>
    </w:p>
    <w:p w:rsidR="000E14C7" w:rsidRPr="00652CF0" w:rsidRDefault="000E14C7" w:rsidP="00F2707B">
      <w:pPr>
        <w:spacing w:line="360" w:lineRule="auto"/>
        <w:jc w:val="both"/>
        <w:rPr>
          <w:b/>
          <w:bCs/>
          <w:color w:val="auto"/>
        </w:rPr>
      </w:pPr>
      <w:r>
        <w:rPr>
          <w:b/>
          <w:bCs/>
          <w:color w:val="auto"/>
        </w:rPr>
        <w:t>2</w:t>
      </w:r>
      <w:r w:rsidRPr="00652CF0">
        <w:rPr>
          <w:b/>
          <w:bCs/>
          <w:color w:val="auto"/>
        </w:rPr>
        <w:t xml:space="preserve">. Klíčová slova </w:t>
      </w:r>
    </w:p>
    <w:p w:rsidR="000E14C7" w:rsidRDefault="000E14C7" w:rsidP="00F2707B">
      <w:pPr>
        <w:spacing w:line="360" w:lineRule="auto"/>
        <w:jc w:val="both"/>
        <w:rPr>
          <w:color w:val="auto"/>
        </w:rPr>
      </w:pPr>
    </w:p>
    <w:p w:rsidR="000E14C7" w:rsidRPr="00F2707B" w:rsidRDefault="000E14C7" w:rsidP="00F2707B">
      <w:pPr>
        <w:spacing w:line="360" w:lineRule="auto"/>
        <w:jc w:val="both"/>
        <w:rPr>
          <w:color w:val="auto"/>
        </w:rPr>
      </w:pPr>
      <w:r>
        <w:rPr>
          <w:color w:val="auto"/>
        </w:rPr>
        <w:t xml:space="preserve">Českoslovenství – nacionalismus – menšiny – vztahy Čechů s Němci – publicistika </w:t>
      </w: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Pr="00F2707B" w:rsidRDefault="000E14C7" w:rsidP="00F2707B">
      <w:pPr>
        <w:spacing w:line="360" w:lineRule="auto"/>
        <w:jc w:val="both"/>
        <w:rPr>
          <w:color w:val="auto"/>
        </w:rPr>
      </w:pPr>
    </w:p>
    <w:p w:rsidR="000E14C7" w:rsidRPr="00F2707B" w:rsidRDefault="000E14C7" w:rsidP="00903809">
      <w:pPr>
        <w:spacing w:line="360" w:lineRule="auto"/>
        <w:jc w:val="both"/>
        <w:rPr>
          <w:rStyle w:val="apple-style-span"/>
          <w:color w:val="auto"/>
        </w:rPr>
      </w:pPr>
      <w:r>
        <w:rPr>
          <w:rStyle w:val="apple-style-span"/>
          <w:b/>
          <w:bCs/>
          <w:color w:val="auto"/>
        </w:rPr>
        <w:t>3</w:t>
      </w:r>
      <w:r w:rsidRPr="00652CF0">
        <w:rPr>
          <w:rStyle w:val="apple-style-span"/>
          <w:b/>
          <w:bCs/>
          <w:color w:val="auto"/>
        </w:rPr>
        <w:t>. Podrobnější popis projektu</w:t>
      </w:r>
      <w:r w:rsidRPr="00F2707B">
        <w:rPr>
          <w:rStyle w:val="apple-style-span"/>
          <w:color w:val="auto"/>
        </w:rPr>
        <w:t xml:space="preserve"> </w:t>
      </w:r>
    </w:p>
    <w:p w:rsidR="000E14C7" w:rsidRDefault="000E14C7" w:rsidP="00F2707B">
      <w:pPr>
        <w:spacing w:line="360" w:lineRule="auto"/>
        <w:jc w:val="both"/>
        <w:rPr>
          <w:rStyle w:val="apple-style-span"/>
          <w:color w:val="auto"/>
        </w:rPr>
      </w:pPr>
    </w:p>
    <w:p w:rsidR="000E14C7" w:rsidRDefault="000E14C7" w:rsidP="004C54FA">
      <w:pPr>
        <w:spacing w:line="360" w:lineRule="auto"/>
        <w:jc w:val="both"/>
        <w:rPr>
          <w:lang w:eastAsia="en-US"/>
        </w:rPr>
      </w:pPr>
      <w:r>
        <w:rPr>
          <w:lang w:eastAsia="en-US"/>
        </w:rPr>
        <w:t xml:space="preserve">Mohlo by se zdát, že vznik samostatného českého, či lépe řečeno československého, státu byl přirozeným přechodem od monarchie k demokracii bez jakýchkoliv obtíží či námitek. Problém řešení státoprávnosti však není otázkou pouze prvního desetiletí 20. století, sahá mnohem hloub, ještě do období, kdy se začíná formovat národní povědomí Čechů, tedy přibližně do poloviny století devatenáctého. </w:t>
      </w:r>
    </w:p>
    <w:p w:rsidR="000E14C7" w:rsidRDefault="000E14C7" w:rsidP="004C54FA">
      <w:pPr>
        <w:spacing w:line="360" w:lineRule="auto"/>
        <w:jc w:val="both"/>
        <w:rPr>
          <w:lang w:eastAsia="en-US"/>
        </w:rPr>
      </w:pPr>
      <w:r>
        <w:rPr>
          <w:lang w:eastAsia="en-US"/>
        </w:rPr>
        <w:t xml:space="preserve">Obnovou státu se zabývalo mnoho politiků a každá jejich představa o tom, jak by měl vypadat český stát, byla tak odlišná, jak odlišní byli její autoři. Existovalo také mnoho faktorů, které ovlivňovaly tyto jejich představy; například existence malého národa uvnitř mnohonárodnostní monarchie, jeho pozice na úrovni mezinárodní politiky, vypuknutí světové války, schopnost politiků prosazovat zájmy národa a jiné. </w:t>
      </w:r>
    </w:p>
    <w:p w:rsidR="000E14C7" w:rsidRDefault="000E14C7" w:rsidP="005215B2">
      <w:pPr>
        <w:spacing w:line="360" w:lineRule="auto"/>
        <w:jc w:val="both"/>
        <w:rPr>
          <w:color w:val="auto"/>
        </w:rPr>
      </w:pPr>
      <w:r>
        <w:rPr>
          <w:rStyle w:val="apple-style-span"/>
          <w:color w:val="auto"/>
        </w:rPr>
        <w:t>Před koncem první světové války se vytvářely koncepce na poválečné uspořádání budoucího státu a zejména byl hledán princip, na jehož základě by mohl být Československý stát</w:t>
      </w:r>
      <w:r w:rsidRPr="00444158">
        <w:rPr>
          <w:rStyle w:val="apple-style-span"/>
          <w:color w:val="auto"/>
        </w:rPr>
        <w:t xml:space="preserve"> </w:t>
      </w:r>
      <w:r>
        <w:rPr>
          <w:rStyle w:val="apple-style-span"/>
          <w:color w:val="auto"/>
        </w:rPr>
        <w:t xml:space="preserve">uznán. </w:t>
      </w:r>
    </w:p>
    <w:p w:rsidR="000E14C7" w:rsidRDefault="000E14C7" w:rsidP="004C54FA">
      <w:pPr>
        <w:spacing w:line="360" w:lineRule="auto"/>
        <w:jc w:val="both"/>
        <w:rPr>
          <w:lang w:eastAsia="en-US"/>
        </w:rPr>
      </w:pPr>
    </w:p>
    <w:p w:rsidR="000E14C7" w:rsidRDefault="000E14C7" w:rsidP="004C54FA">
      <w:pPr>
        <w:spacing w:line="360" w:lineRule="auto"/>
        <w:jc w:val="both"/>
      </w:pPr>
      <w:r>
        <w:rPr>
          <w:lang w:eastAsia="en-US"/>
        </w:rPr>
        <w:t>Například Masaryk při svém koncipování založení budoucího státu</w:t>
      </w:r>
      <w:r w:rsidRPr="005215B2">
        <w:t xml:space="preserve"> </w:t>
      </w:r>
      <w:r>
        <w:t>se musel po vypuknutí války zamyslet nad otázkou, co bude s malými národy uvnitř monarchie, pokud německo-rakouská strana ve válce zvítězí. Předpokládal nástup německého nacionalismu a ohrožení českého národa, což ho přimělo ke snaze rozbít R.-U. Ovšem je otázkou, jak aktuálně vnímal problém opačný. Jak se bude řešit otázka malých národů uvnitř Československa?</w:t>
      </w:r>
    </w:p>
    <w:p w:rsidR="000E14C7" w:rsidRPr="001374E1" w:rsidRDefault="000E14C7" w:rsidP="004C54FA">
      <w:pPr>
        <w:spacing w:line="360" w:lineRule="auto"/>
        <w:jc w:val="both"/>
        <w:rPr>
          <w:lang w:eastAsia="en-US"/>
        </w:rPr>
      </w:pPr>
    </w:p>
    <w:p w:rsidR="000E14C7" w:rsidRDefault="000E14C7" w:rsidP="00F2707B">
      <w:pPr>
        <w:spacing w:line="360" w:lineRule="auto"/>
        <w:jc w:val="both"/>
        <w:rPr>
          <w:rStyle w:val="apple-style-span"/>
          <w:color w:val="auto"/>
        </w:rPr>
      </w:pPr>
      <w:r>
        <w:rPr>
          <w:rStyle w:val="apple-style-span"/>
          <w:color w:val="auto"/>
        </w:rPr>
        <w:t xml:space="preserve">Tento stát byl nakonec uznán na základě práva národů na sebeurčení. Tato snaha pramenila zejména z </w:t>
      </w:r>
      <w:r w:rsidRPr="00F2707B">
        <w:rPr>
          <w:color w:val="auto"/>
        </w:rPr>
        <w:t>pocit</w:t>
      </w:r>
      <w:r>
        <w:rPr>
          <w:color w:val="auto"/>
        </w:rPr>
        <w:t>u</w:t>
      </w:r>
      <w:r w:rsidRPr="00F2707B">
        <w:rPr>
          <w:color w:val="auto"/>
        </w:rPr>
        <w:t>, že kulturu na území Čech a Moravy vytvářeli jen Češi</w:t>
      </w:r>
      <w:r>
        <w:rPr>
          <w:color w:val="auto"/>
        </w:rPr>
        <w:t xml:space="preserve">. </w:t>
      </w:r>
    </w:p>
    <w:p w:rsidR="000E14C7" w:rsidRDefault="000E14C7" w:rsidP="00F2707B">
      <w:pPr>
        <w:spacing w:line="360" w:lineRule="auto"/>
        <w:jc w:val="both"/>
        <w:rPr>
          <w:rStyle w:val="apple-style-span"/>
          <w:color w:val="auto"/>
        </w:rPr>
      </w:pPr>
      <w:r>
        <w:rPr>
          <w:rStyle w:val="apple-style-span"/>
          <w:color w:val="auto"/>
        </w:rPr>
        <w:t xml:space="preserve">Jak ale byla koncepce československé národnosti přijímána v průběhu první republiky? Došlo k nějaké proměně jeho chápání? To jsou některé ze základních otázek vedoucích k vypracování této práce. </w:t>
      </w:r>
    </w:p>
    <w:p w:rsidR="000E14C7" w:rsidRPr="00F2707B" w:rsidRDefault="000E14C7" w:rsidP="00AE1548">
      <w:pPr>
        <w:spacing w:line="360" w:lineRule="auto"/>
        <w:jc w:val="both"/>
        <w:rPr>
          <w:color w:val="auto"/>
        </w:rPr>
      </w:pPr>
      <w:r>
        <w:rPr>
          <w:color w:val="auto"/>
        </w:rPr>
        <w:t xml:space="preserve">Domnívám se, že českoslovenství bylo kladně přijímáno jen tam, kde na sebe nenarážely kulturní rozdílnosti. Chtěla bych se zaměřit hlavně na jeho kritiku dobovou publicistikou. Také bych věnovala část práce </w:t>
      </w:r>
      <w:r w:rsidRPr="00F2707B">
        <w:rPr>
          <w:color w:val="auto"/>
        </w:rPr>
        <w:t>ohlas</w:t>
      </w:r>
      <w:r>
        <w:rPr>
          <w:color w:val="auto"/>
        </w:rPr>
        <w:t>u</w:t>
      </w:r>
      <w:r w:rsidRPr="00F2707B">
        <w:rPr>
          <w:color w:val="auto"/>
        </w:rPr>
        <w:t xml:space="preserve"> díla Emanuela R</w:t>
      </w:r>
      <w:r>
        <w:rPr>
          <w:color w:val="auto"/>
        </w:rPr>
        <w:t xml:space="preserve">ádla a jeho projektu nadnárodního demokratismu jako překonání problémů s německou menšinou. </w:t>
      </w:r>
    </w:p>
    <w:p w:rsidR="000E14C7" w:rsidRPr="00F2707B" w:rsidRDefault="000E14C7" w:rsidP="00AE1548">
      <w:pPr>
        <w:spacing w:line="360" w:lineRule="auto"/>
        <w:jc w:val="both"/>
        <w:rPr>
          <w:color w:val="auto"/>
        </w:rPr>
      </w:pPr>
      <w:r>
        <w:rPr>
          <w:color w:val="auto"/>
        </w:rPr>
        <w:t xml:space="preserve">Snahou práce je zaměřit se na problémy soužití těchto dvou národů z pohledu multikulturního. Cílem práce by mělo být seznámení s vnímáním multikulturality v prvorepublikovém Československu právě na základě její reflexe v dobovém tisku. </w:t>
      </w:r>
    </w:p>
    <w:p w:rsidR="000E14C7" w:rsidRDefault="000E14C7" w:rsidP="00F2707B">
      <w:pPr>
        <w:spacing w:line="360" w:lineRule="auto"/>
        <w:jc w:val="both"/>
        <w:rPr>
          <w:rStyle w:val="apple-style-span"/>
          <w:color w:val="auto"/>
        </w:rPr>
      </w:pPr>
    </w:p>
    <w:p w:rsidR="000E14C7" w:rsidRPr="00EC35F6" w:rsidRDefault="000E14C7" w:rsidP="00F2707B">
      <w:pPr>
        <w:spacing w:line="360" w:lineRule="auto"/>
        <w:jc w:val="both"/>
        <w:rPr>
          <w:rStyle w:val="apple-style-span"/>
          <w:b/>
          <w:bCs/>
          <w:color w:val="auto"/>
        </w:rPr>
      </w:pPr>
      <w:r w:rsidRPr="00EC35F6">
        <w:rPr>
          <w:rStyle w:val="apple-style-span"/>
          <w:b/>
          <w:bCs/>
          <w:color w:val="auto"/>
        </w:rPr>
        <w:t>Literatura k dějinám:</w:t>
      </w:r>
    </w:p>
    <w:p w:rsidR="000E14C7" w:rsidRDefault="000E14C7" w:rsidP="00CF10D4">
      <w:pPr>
        <w:spacing w:line="360" w:lineRule="auto"/>
      </w:pPr>
    </w:p>
    <w:p w:rsidR="000E14C7" w:rsidRPr="004E4777" w:rsidRDefault="000E14C7" w:rsidP="00CF10D4">
      <w:pPr>
        <w:spacing w:line="360" w:lineRule="auto"/>
      </w:pPr>
      <w:r w:rsidRPr="009A6D9C">
        <w:t xml:space="preserve">Beránková, Milena – Křivánková, Alena – Ruttkay, Fraňo, </w:t>
      </w:r>
      <w:r w:rsidRPr="009A6D9C">
        <w:rPr>
          <w:i/>
          <w:iCs/>
        </w:rPr>
        <w:t>Dějiny československé žurnalistiky. III. díl Český a slovenský tisk v letech 1918 – 1944</w:t>
      </w:r>
      <w:r w:rsidRPr="009A6D9C">
        <w:t>, Praha 1988.</w:t>
      </w:r>
    </w:p>
    <w:p w:rsidR="000E14C7" w:rsidRDefault="000E14C7" w:rsidP="0041638A">
      <w:pPr>
        <w:spacing w:line="360" w:lineRule="auto"/>
        <w:jc w:val="both"/>
        <w:rPr>
          <w:color w:val="auto"/>
        </w:rPr>
      </w:pPr>
      <w:r>
        <w:rPr>
          <w:color w:val="auto"/>
        </w:rPr>
        <w:t>Brügel</w:t>
      </w:r>
      <w:r w:rsidRPr="00F2707B">
        <w:rPr>
          <w:color w:val="auto"/>
        </w:rPr>
        <w:t>, J. W.</w:t>
      </w:r>
      <w:r>
        <w:rPr>
          <w:color w:val="auto"/>
        </w:rPr>
        <w:t xml:space="preserve">: </w:t>
      </w:r>
      <w:r w:rsidRPr="00F2707B">
        <w:rPr>
          <w:i/>
          <w:iCs/>
          <w:color w:val="auto"/>
        </w:rPr>
        <w:t>Češi a Němci 1918-1938</w:t>
      </w:r>
      <w:r w:rsidRPr="00F2707B">
        <w:rPr>
          <w:color w:val="auto"/>
        </w:rPr>
        <w:t xml:space="preserve">, Praha: Academia, 2006. </w:t>
      </w:r>
    </w:p>
    <w:p w:rsidR="000E14C7" w:rsidRDefault="000E14C7" w:rsidP="009A519F">
      <w:pPr>
        <w:spacing w:line="360" w:lineRule="auto"/>
      </w:pPr>
      <w:r w:rsidRPr="004E4777">
        <w:t xml:space="preserve">Galandauer, Jan.: </w:t>
      </w:r>
      <w:r w:rsidRPr="004E4777">
        <w:rPr>
          <w:i/>
          <w:iCs/>
        </w:rPr>
        <w:t>Vznik Československé republiky 1918. Programy, projekty, perspektivy.</w:t>
      </w:r>
      <w:r w:rsidRPr="004E4777">
        <w:t xml:space="preserve"> Praha 1988. </w:t>
      </w:r>
    </w:p>
    <w:p w:rsidR="000E14C7" w:rsidRPr="00F2707B" w:rsidRDefault="000E14C7" w:rsidP="00F2707B">
      <w:pPr>
        <w:spacing w:line="360" w:lineRule="auto"/>
        <w:jc w:val="both"/>
        <w:rPr>
          <w:color w:val="auto"/>
        </w:rPr>
      </w:pPr>
      <w:r w:rsidRPr="00F2707B">
        <w:rPr>
          <w:color w:val="auto"/>
        </w:rPr>
        <w:t>K</w:t>
      </w:r>
      <w:r>
        <w:rPr>
          <w:color w:val="auto"/>
        </w:rPr>
        <w:t xml:space="preserve">árník, Z.: </w:t>
      </w:r>
      <w:r w:rsidRPr="00F2707B">
        <w:rPr>
          <w:color w:val="auto"/>
        </w:rPr>
        <w:t xml:space="preserve"> </w:t>
      </w:r>
      <w:r w:rsidRPr="00F2707B">
        <w:rPr>
          <w:i/>
          <w:iCs/>
          <w:color w:val="auto"/>
        </w:rPr>
        <w:t>České země v éře První republiky (I. díl)</w:t>
      </w:r>
      <w:r w:rsidRPr="00F2707B">
        <w:rPr>
          <w:color w:val="auto"/>
        </w:rPr>
        <w:t xml:space="preserve">, Praha: Libri, 2002a. </w:t>
      </w:r>
    </w:p>
    <w:p w:rsidR="000E14C7" w:rsidRPr="00F2707B" w:rsidRDefault="000E14C7" w:rsidP="00F2707B">
      <w:pPr>
        <w:spacing w:line="360" w:lineRule="auto"/>
        <w:jc w:val="both"/>
        <w:rPr>
          <w:color w:val="auto"/>
        </w:rPr>
      </w:pPr>
      <w:r w:rsidRPr="00F2707B">
        <w:rPr>
          <w:color w:val="auto"/>
        </w:rPr>
        <w:t>K</w:t>
      </w:r>
      <w:r>
        <w:rPr>
          <w:color w:val="auto"/>
        </w:rPr>
        <w:t xml:space="preserve">árník, Z.: </w:t>
      </w:r>
      <w:r w:rsidRPr="00F2707B">
        <w:rPr>
          <w:color w:val="auto"/>
        </w:rPr>
        <w:t xml:space="preserve"> </w:t>
      </w:r>
      <w:r w:rsidRPr="00F2707B">
        <w:rPr>
          <w:i/>
          <w:iCs/>
          <w:color w:val="auto"/>
        </w:rPr>
        <w:t>České země v éře První republiky (II. díl)</w:t>
      </w:r>
      <w:r w:rsidRPr="00F2707B">
        <w:rPr>
          <w:color w:val="auto"/>
        </w:rPr>
        <w:t>, Praha: Libri, 2002b.</w:t>
      </w:r>
    </w:p>
    <w:p w:rsidR="000E14C7" w:rsidRPr="00F7484D" w:rsidRDefault="000E14C7" w:rsidP="00CF10D4">
      <w:pPr>
        <w:spacing w:line="360" w:lineRule="auto"/>
        <w:rPr>
          <w:color w:val="auto"/>
        </w:rPr>
      </w:pPr>
      <w:r>
        <w:rPr>
          <w:color w:val="auto"/>
        </w:rPr>
        <w:t>Kárník</w:t>
      </w:r>
      <w:r w:rsidRPr="00F2707B">
        <w:rPr>
          <w:color w:val="auto"/>
        </w:rPr>
        <w:t>, Z.</w:t>
      </w:r>
      <w:r>
        <w:rPr>
          <w:color w:val="auto"/>
        </w:rPr>
        <w:t xml:space="preserve">: </w:t>
      </w:r>
      <w:r w:rsidRPr="00F2707B">
        <w:rPr>
          <w:i/>
          <w:iCs/>
          <w:color w:val="auto"/>
        </w:rPr>
        <w:t>České země v éře První republiky (III. díl)</w:t>
      </w:r>
      <w:r w:rsidRPr="00F2707B">
        <w:rPr>
          <w:color w:val="auto"/>
        </w:rPr>
        <w:t xml:space="preserve">, Praha: Libri, 2003. </w:t>
      </w:r>
      <w:r w:rsidRPr="00CF10D4">
        <w:t xml:space="preserve"> </w:t>
      </w:r>
    </w:p>
    <w:p w:rsidR="000E14C7" w:rsidRPr="00F2707B" w:rsidRDefault="000E14C7" w:rsidP="0041638A">
      <w:pPr>
        <w:spacing w:line="360" w:lineRule="auto"/>
        <w:jc w:val="both"/>
        <w:rPr>
          <w:rStyle w:val="apple-style-span"/>
          <w:color w:val="auto"/>
        </w:rPr>
      </w:pPr>
      <w:r>
        <w:rPr>
          <w:rStyle w:val="apple-style-span"/>
          <w:color w:val="auto"/>
        </w:rPr>
        <w:t>Koschmal,</w:t>
      </w:r>
      <w:r w:rsidRPr="00F2707B">
        <w:rPr>
          <w:rStyle w:val="apple-style-span"/>
          <w:color w:val="auto"/>
        </w:rPr>
        <w:t>W.</w:t>
      </w:r>
      <w:r>
        <w:rPr>
          <w:rStyle w:val="apple-style-span"/>
          <w:color w:val="auto"/>
        </w:rPr>
        <w:t xml:space="preserve"> a kol.:</w:t>
      </w:r>
      <w:r w:rsidRPr="00F2707B">
        <w:rPr>
          <w:rStyle w:val="apple-style-span"/>
          <w:color w:val="auto"/>
        </w:rPr>
        <w:t xml:space="preserve"> </w:t>
      </w:r>
      <w:r w:rsidRPr="00F2707B">
        <w:rPr>
          <w:rStyle w:val="apple-style-span"/>
          <w:i/>
          <w:iCs/>
          <w:color w:val="auto"/>
        </w:rPr>
        <w:t>Češi a Němci. Dějiny-kultura-politika</w:t>
      </w:r>
      <w:r w:rsidRPr="00F2707B">
        <w:rPr>
          <w:rStyle w:val="apple-style-span"/>
          <w:color w:val="auto"/>
        </w:rPr>
        <w:t>. Nakladatelství Paseka, Praha, Litomyšl.</w:t>
      </w:r>
      <w:r>
        <w:rPr>
          <w:rStyle w:val="apple-style-span"/>
          <w:color w:val="auto"/>
        </w:rPr>
        <w:t xml:space="preserve"> 2001</w:t>
      </w:r>
    </w:p>
    <w:p w:rsidR="000E14C7" w:rsidRDefault="000E14C7" w:rsidP="0041638A">
      <w:pPr>
        <w:spacing w:line="360" w:lineRule="auto"/>
        <w:jc w:val="both"/>
        <w:rPr>
          <w:rStyle w:val="apple-style-span"/>
          <w:color w:val="auto"/>
        </w:rPr>
      </w:pPr>
      <w:r>
        <w:rPr>
          <w:color w:val="auto"/>
        </w:rPr>
        <w:t>Křen, J.:</w:t>
      </w:r>
      <w:r w:rsidRPr="00F2707B">
        <w:rPr>
          <w:color w:val="auto"/>
        </w:rPr>
        <w:t xml:space="preserve"> </w:t>
      </w:r>
      <w:r w:rsidRPr="00F2707B">
        <w:rPr>
          <w:i/>
          <w:iCs/>
          <w:color w:val="auto"/>
        </w:rPr>
        <w:t>Konfliktní společenství. Češi a Němci</w:t>
      </w:r>
      <w:r w:rsidRPr="00F2707B">
        <w:rPr>
          <w:color w:val="auto"/>
        </w:rPr>
        <w:t xml:space="preserve">, Praha: Academia, 1990. </w:t>
      </w:r>
    </w:p>
    <w:p w:rsidR="000E14C7" w:rsidRDefault="000E14C7" w:rsidP="0041638A">
      <w:pPr>
        <w:spacing w:line="360" w:lineRule="auto"/>
        <w:jc w:val="both"/>
        <w:rPr>
          <w:i/>
          <w:iCs/>
          <w:color w:val="auto"/>
        </w:rPr>
      </w:pPr>
      <w:r>
        <w:rPr>
          <w:rStyle w:val="apple-style-span"/>
          <w:color w:val="auto"/>
        </w:rPr>
        <w:t xml:space="preserve">Kubíček, Jaromír: </w:t>
      </w:r>
      <w:r w:rsidRPr="00BC440D">
        <w:rPr>
          <w:i/>
          <w:iCs/>
          <w:color w:val="auto"/>
        </w:rPr>
        <w:t>Česká retrospektivní bibliografie. Řada 1. Noviny. Díl 2. Noviny České republiky od počátku do roku 1918</w:t>
      </w:r>
      <w:r>
        <w:rPr>
          <w:i/>
          <w:iCs/>
          <w:color w:val="auto"/>
        </w:rPr>
        <w:t xml:space="preserve">. </w:t>
      </w:r>
    </w:p>
    <w:p w:rsidR="000E14C7" w:rsidRPr="0066570D" w:rsidRDefault="000E14C7" w:rsidP="00CF10D4">
      <w:pPr>
        <w:spacing w:line="360" w:lineRule="auto"/>
        <w:jc w:val="both"/>
        <w:rPr>
          <w:rStyle w:val="apple-style-span"/>
          <w:color w:val="auto"/>
        </w:rPr>
      </w:pPr>
      <w:r>
        <w:t xml:space="preserve">Patočka, Jan: </w:t>
      </w:r>
      <w:r w:rsidRPr="00FC5E9E">
        <w:rPr>
          <w:rStyle w:val="apple-style-span"/>
          <w:i/>
          <w:iCs/>
          <w:color w:val="auto"/>
        </w:rPr>
        <w:t xml:space="preserve">Věčnost </w:t>
      </w:r>
      <w:r>
        <w:rPr>
          <w:rStyle w:val="apple-style-span"/>
          <w:i/>
          <w:iCs/>
          <w:color w:val="auto"/>
        </w:rPr>
        <w:t>a dějinnost</w:t>
      </w:r>
      <w:r w:rsidRPr="00FC5E9E">
        <w:rPr>
          <w:rStyle w:val="apple-style-span"/>
          <w:i/>
          <w:iCs/>
          <w:color w:val="auto"/>
        </w:rPr>
        <w:t>: Rádlův poměr k pojetím člověka v minulosti a současnosti</w:t>
      </w:r>
      <w:r>
        <w:rPr>
          <w:rStyle w:val="apple-style-span"/>
          <w:i/>
          <w:iCs/>
          <w:color w:val="auto"/>
        </w:rPr>
        <w:t>.</w:t>
      </w:r>
      <w:r>
        <w:rPr>
          <w:rStyle w:val="apple-style-span"/>
          <w:color w:val="auto"/>
        </w:rPr>
        <w:t xml:space="preserve"> Praha 2007. </w:t>
      </w:r>
    </w:p>
    <w:p w:rsidR="000E14C7" w:rsidRPr="00F7484D" w:rsidRDefault="000E14C7" w:rsidP="0041638A">
      <w:pPr>
        <w:spacing w:line="360" w:lineRule="auto"/>
        <w:jc w:val="both"/>
        <w:rPr>
          <w:rStyle w:val="apple-style-span"/>
          <w:color w:val="auto"/>
        </w:rPr>
      </w:pPr>
      <w:r>
        <w:rPr>
          <w:rStyle w:val="apple-style-span"/>
          <w:color w:val="auto"/>
        </w:rPr>
        <w:t xml:space="preserve">Seibt, F.: </w:t>
      </w:r>
      <w:r>
        <w:rPr>
          <w:rStyle w:val="apple-style-span"/>
          <w:i/>
          <w:iCs/>
          <w:color w:val="auto"/>
        </w:rPr>
        <w:t>Ta stará ošklivá melodie</w:t>
      </w:r>
      <w:r w:rsidRPr="0041638A">
        <w:rPr>
          <w:rStyle w:val="apple-style-span"/>
          <w:i/>
          <w:iCs/>
          <w:color w:val="auto"/>
        </w:rPr>
        <w:t>: několik ohlédnutí za německou historií 1900-1945.</w:t>
      </w:r>
      <w:r>
        <w:rPr>
          <w:rStyle w:val="apple-style-span"/>
          <w:i/>
          <w:iCs/>
          <w:color w:val="auto"/>
        </w:rPr>
        <w:t xml:space="preserve"> </w:t>
      </w:r>
      <w:r>
        <w:rPr>
          <w:rStyle w:val="apple-style-span"/>
          <w:color w:val="auto"/>
        </w:rPr>
        <w:t xml:space="preserve">Praha 2002. </w:t>
      </w:r>
    </w:p>
    <w:p w:rsidR="000E14C7" w:rsidRPr="00F7484D" w:rsidRDefault="000E14C7" w:rsidP="0041638A">
      <w:pPr>
        <w:spacing w:line="360" w:lineRule="auto"/>
        <w:jc w:val="both"/>
        <w:rPr>
          <w:rStyle w:val="apple-style-span"/>
          <w:color w:val="auto"/>
        </w:rPr>
      </w:pPr>
      <w:r w:rsidRPr="00F2707B">
        <w:rPr>
          <w:rStyle w:val="apple-style-span"/>
          <w:color w:val="auto"/>
        </w:rPr>
        <w:t xml:space="preserve">Sládek, Milan: </w:t>
      </w:r>
      <w:r w:rsidRPr="00F2707B">
        <w:rPr>
          <w:rStyle w:val="apple-style-span"/>
          <w:i/>
          <w:iCs/>
          <w:color w:val="auto"/>
        </w:rPr>
        <w:t>Němci v Čechách: německá menšina v Českých zemích a Československu, 1848-1946.</w:t>
      </w:r>
      <w:r>
        <w:rPr>
          <w:rStyle w:val="apple-style-span"/>
          <w:color w:val="auto"/>
        </w:rPr>
        <w:t xml:space="preserve"> Praha 2002. </w:t>
      </w:r>
    </w:p>
    <w:p w:rsidR="000E14C7" w:rsidRPr="007043A4" w:rsidRDefault="000E14C7" w:rsidP="0041638A">
      <w:pPr>
        <w:spacing w:line="360" w:lineRule="auto"/>
        <w:jc w:val="both"/>
        <w:rPr>
          <w:rStyle w:val="apple-style-span"/>
          <w:color w:val="auto"/>
        </w:rPr>
      </w:pPr>
      <w:r>
        <w:rPr>
          <w:rStyle w:val="apple-style-span"/>
          <w:color w:val="auto"/>
        </w:rPr>
        <w:t xml:space="preserve">Soukupová, Blanka: </w:t>
      </w:r>
      <w:r w:rsidRPr="00BC440D">
        <w:rPr>
          <w:rStyle w:val="apple-style-span"/>
          <w:i/>
          <w:iCs/>
          <w:color w:val="auto"/>
        </w:rPr>
        <w:t>Český sebevědomý sen a evropská realita</w:t>
      </w:r>
      <w:r>
        <w:rPr>
          <w:rStyle w:val="apple-style-span"/>
          <w:i/>
          <w:iCs/>
          <w:color w:val="auto"/>
        </w:rPr>
        <w:t xml:space="preserve">. </w:t>
      </w:r>
      <w:r>
        <w:rPr>
          <w:rStyle w:val="apple-style-span"/>
          <w:color w:val="auto"/>
        </w:rPr>
        <w:t xml:space="preserve">Praha 2002. </w:t>
      </w:r>
    </w:p>
    <w:p w:rsidR="000E14C7" w:rsidRPr="00F2707B" w:rsidRDefault="000E14C7" w:rsidP="0041638A">
      <w:pPr>
        <w:spacing w:line="360" w:lineRule="auto"/>
        <w:jc w:val="both"/>
        <w:rPr>
          <w:rStyle w:val="apple-style-span"/>
          <w:color w:val="auto"/>
        </w:rPr>
      </w:pPr>
      <w:r w:rsidRPr="00F2707B">
        <w:rPr>
          <w:rStyle w:val="apple-style-span"/>
          <w:color w:val="auto"/>
        </w:rPr>
        <w:t>S</w:t>
      </w:r>
      <w:r>
        <w:rPr>
          <w:rStyle w:val="apple-style-span"/>
          <w:color w:val="auto"/>
        </w:rPr>
        <w:t>taněk</w:t>
      </w:r>
      <w:r w:rsidRPr="00F2707B">
        <w:rPr>
          <w:rStyle w:val="apple-style-span"/>
          <w:color w:val="auto"/>
        </w:rPr>
        <w:t>, Tomáš.</w:t>
      </w:r>
      <w:r w:rsidRPr="00F2707B">
        <w:rPr>
          <w:rStyle w:val="apple-converted-space"/>
          <w:color w:val="auto"/>
        </w:rPr>
        <w:t> </w:t>
      </w:r>
      <w:r w:rsidRPr="00F2707B">
        <w:rPr>
          <w:rStyle w:val="Emphasis"/>
          <w:color w:val="auto"/>
        </w:rPr>
        <w:t>Německá menšina v Českých zemích, 1948-1989</w:t>
      </w:r>
      <w:r>
        <w:rPr>
          <w:rStyle w:val="apple-style-span"/>
          <w:color w:val="auto"/>
        </w:rPr>
        <w:t>. 1. vyd. Praha</w:t>
      </w:r>
      <w:r w:rsidRPr="00F2707B">
        <w:rPr>
          <w:rStyle w:val="apple-style-span"/>
          <w:color w:val="auto"/>
        </w:rPr>
        <w:t xml:space="preserve">: Institut pro středoevropskou kulturu a politiku, 1993. </w:t>
      </w: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Default="000E14C7" w:rsidP="00F2707B">
      <w:pPr>
        <w:spacing w:line="360" w:lineRule="auto"/>
        <w:jc w:val="both"/>
        <w:rPr>
          <w:rStyle w:val="apple-style-span"/>
          <w:color w:val="auto"/>
        </w:rPr>
      </w:pPr>
    </w:p>
    <w:p w:rsidR="000E14C7" w:rsidRPr="00F2707B" w:rsidRDefault="000E14C7" w:rsidP="00F2707B">
      <w:pPr>
        <w:spacing w:line="360" w:lineRule="auto"/>
        <w:jc w:val="both"/>
        <w:rPr>
          <w:rStyle w:val="apple-style-span"/>
          <w:color w:val="auto"/>
        </w:rPr>
      </w:pPr>
    </w:p>
    <w:p w:rsidR="000E14C7" w:rsidRPr="00EC35F6" w:rsidRDefault="000E14C7" w:rsidP="00F2707B">
      <w:pPr>
        <w:spacing w:line="360" w:lineRule="auto"/>
        <w:jc w:val="both"/>
        <w:rPr>
          <w:rStyle w:val="apple-style-span"/>
          <w:b/>
          <w:bCs/>
          <w:color w:val="auto"/>
        </w:rPr>
      </w:pPr>
      <w:r w:rsidRPr="00EC35F6">
        <w:rPr>
          <w:rStyle w:val="apple-style-span"/>
          <w:b/>
          <w:bCs/>
          <w:color w:val="auto"/>
        </w:rPr>
        <w:t>Literatura k teorii multikulturalismu:</w:t>
      </w:r>
    </w:p>
    <w:p w:rsidR="000E14C7" w:rsidRDefault="000E14C7" w:rsidP="00F2707B">
      <w:pPr>
        <w:spacing w:line="360" w:lineRule="auto"/>
        <w:jc w:val="both"/>
        <w:rPr>
          <w:color w:val="auto"/>
        </w:rPr>
      </w:pPr>
    </w:p>
    <w:p w:rsidR="000E14C7" w:rsidRPr="00A50BB7" w:rsidRDefault="000E14C7" w:rsidP="00F2707B">
      <w:pPr>
        <w:spacing w:line="360" w:lineRule="auto"/>
        <w:jc w:val="both"/>
        <w:rPr>
          <w:color w:val="auto"/>
        </w:rPr>
      </w:pPr>
      <w:r w:rsidRPr="00F2707B">
        <w:rPr>
          <w:color w:val="auto"/>
        </w:rPr>
        <w:t xml:space="preserve">Barša, Pavel: </w:t>
      </w:r>
      <w:r w:rsidRPr="0041638A">
        <w:rPr>
          <w:i/>
          <w:iCs/>
          <w:color w:val="auto"/>
        </w:rPr>
        <w:t>Politická teorie multikulturalismu.</w:t>
      </w:r>
      <w:r>
        <w:rPr>
          <w:color w:val="auto"/>
        </w:rPr>
        <w:t xml:space="preserve"> Brno 2003. </w:t>
      </w:r>
    </w:p>
    <w:p w:rsidR="000E14C7" w:rsidRPr="00F2707B" w:rsidRDefault="000E14C7" w:rsidP="00F2707B">
      <w:pPr>
        <w:spacing w:line="360" w:lineRule="auto"/>
        <w:jc w:val="both"/>
        <w:rPr>
          <w:color w:val="auto"/>
        </w:rPr>
      </w:pPr>
      <w:r w:rsidRPr="00F2707B">
        <w:rPr>
          <w:color w:val="auto"/>
        </w:rPr>
        <w:t xml:space="preserve">Baršová, A. Barša, P.: </w:t>
      </w:r>
      <w:r w:rsidRPr="0041638A">
        <w:rPr>
          <w:i/>
          <w:iCs/>
          <w:color w:val="auto"/>
        </w:rPr>
        <w:t>Přistěhovalectví a liberální stát. imigrační a integrační politiky v USA, západní Evropě a Česku</w:t>
      </w:r>
      <w:r w:rsidRPr="00F2707B">
        <w:rPr>
          <w:color w:val="auto"/>
        </w:rPr>
        <w:t>.</w:t>
      </w:r>
      <w:r>
        <w:rPr>
          <w:color w:val="auto"/>
        </w:rPr>
        <w:t xml:space="preserve"> Brno 2005. </w:t>
      </w:r>
    </w:p>
    <w:p w:rsidR="000E14C7" w:rsidRPr="00F2707B" w:rsidRDefault="000E14C7" w:rsidP="00F2707B">
      <w:pPr>
        <w:spacing w:line="360" w:lineRule="auto"/>
        <w:jc w:val="both"/>
        <w:rPr>
          <w:color w:val="auto"/>
        </w:rPr>
      </w:pPr>
      <w:r w:rsidRPr="00F2707B">
        <w:rPr>
          <w:color w:val="auto"/>
          <w:lang w:val="en-US"/>
        </w:rPr>
        <w:t>Brunner,</w:t>
      </w:r>
      <w:r w:rsidRPr="00F2707B">
        <w:rPr>
          <w:color w:val="auto"/>
        </w:rPr>
        <w:t xml:space="preserve"> </w:t>
      </w:r>
      <w:r w:rsidRPr="00F2707B">
        <w:rPr>
          <w:color w:val="auto"/>
          <w:lang w:val="en-US"/>
        </w:rPr>
        <w:t>G.</w:t>
      </w:r>
      <w:r w:rsidRPr="00F2707B">
        <w:rPr>
          <w:color w:val="auto"/>
        </w:rPr>
        <w:t>:</w:t>
      </w:r>
      <w:r w:rsidRPr="00F2707B">
        <w:rPr>
          <w:color w:val="auto"/>
          <w:lang w:val="en-US"/>
        </w:rPr>
        <w:t xml:space="preserve"> </w:t>
      </w:r>
      <w:r w:rsidRPr="00F2707B">
        <w:rPr>
          <w:i/>
          <w:iCs/>
          <w:color w:val="auto"/>
          <w:lang w:val="en-US"/>
        </w:rPr>
        <w:t>Nationality Problems and Minority Conflicts in Eastern Europe.</w:t>
      </w:r>
      <w:r w:rsidRPr="00F2707B">
        <w:rPr>
          <w:color w:val="auto"/>
        </w:rPr>
        <w:t xml:space="preserve"> Strategies for Europe. Gütersloh: Bertelsmann Foundation Publisher, 1996.</w:t>
      </w:r>
    </w:p>
    <w:p w:rsidR="000E14C7" w:rsidRPr="00F2707B" w:rsidRDefault="000E14C7" w:rsidP="00F2707B">
      <w:pPr>
        <w:spacing w:line="360" w:lineRule="auto"/>
        <w:jc w:val="both"/>
        <w:rPr>
          <w:color w:val="auto"/>
        </w:rPr>
      </w:pPr>
      <w:r w:rsidRPr="00F2707B">
        <w:rPr>
          <w:color w:val="auto"/>
        </w:rPr>
        <w:t>Hobsbawm, E.</w:t>
      </w:r>
      <w:r>
        <w:rPr>
          <w:color w:val="auto"/>
        </w:rPr>
        <w:t xml:space="preserve">: </w:t>
      </w:r>
      <w:r w:rsidRPr="00F2707B">
        <w:rPr>
          <w:i/>
          <w:iCs/>
          <w:color w:val="auto"/>
        </w:rPr>
        <w:t>Národy a nacionalismus od roku 1780.</w:t>
      </w:r>
      <w:r>
        <w:rPr>
          <w:color w:val="auto"/>
        </w:rPr>
        <w:t xml:space="preserve"> Brno CDK 2000.</w:t>
      </w:r>
    </w:p>
    <w:p w:rsidR="000E14C7" w:rsidRDefault="000E14C7" w:rsidP="00F2707B">
      <w:pPr>
        <w:spacing w:line="360" w:lineRule="auto"/>
        <w:jc w:val="both"/>
        <w:rPr>
          <w:color w:val="auto"/>
        </w:rPr>
      </w:pPr>
      <w:r w:rsidRPr="00F2707B">
        <w:rPr>
          <w:color w:val="auto"/>
        </w:rPr>
        <w:t>Hroch, M.</w:t>
      </w:r>
      <w:r>
        <w:rPr>
          <w:color w:val="auto"/>
        </w:rPr>
        <w:t>:</w:t>
      </w:r>
      <w:r w:rsidRPr="00F2707B">
        <w:rPr>
          <w:color w:val="auto"/>
        </w:rPr>
        <w:t xml:space="preserve"> </w:t>
      </w:r>
      <w:r w:rsidRPr="00F2707B">
        <w:rPr>
          <w:i/>
          <w:iCs/>
          <w:color w:val="auto"/>
        </w:rPr>
        <w:t>Pohledy na národ a nacionalismus.</w:t>
      </w:r>
      <w:r>
        <w:rPr>
          <w:color w:val="auto"/>
        </w:rPr>
        <w:t xml:space="preserve"> Praha SLON 2006.</w:t>
      </w:r>
    </w:p>
    <w:p w:rsidR="000E14C7" w:rsidRPr="00F16C10" w:rsidRDefault="000E14C7" w:rsidP="0041638A">
      <w:pPr>
        <w:spacing w:line="360" w:lineRule="auto"/>
        <w:jc w:val="both"/>
        <w:rPr>
          <w:color w:val="auto"/>
        </w:rPr>
      </w:pPr>
      <w:r w:rsidRPr="0041638A">
        <w:rPr>
          <w:rStyle w:val="apple-style-span"/>
          <w:color w:val="auto"/>
        </w:rPr>
        <w:t>Leicht, Imke</w:t>
      </w:r>
      <w:r>
        <w:rPr>
          <w:rStyle w:val="apple-style-span"/>
          <w:color w:val="auto"/>
        </w:rPr>
        <w:t xml:space="preserve">: </w:t>
      </w:r>
      <w:r w:rsidRPr="0041638A">
        <w:rPr>
          <w:rStyle w:val="apple-style-span"/>
          <w:i/>
          <w:iCs/>
          <w:color w:val="auto"/>
        </w:rPr>
        <w:t>Multikulturalismus auf dem Prüfstand: Kultur, Identität und Differenz in modernen Einwanderungsgesellschaften</w:t>
      </w:r>
      <w:r>
        <w:rPr>
          <w:rStyle w:val="apple-style-span"/>
          <w:i/>
          <w:iCs/>
          <w:color w:val="auto"/>
        </w:rPr>
        <w:t xml:space="preserve">. </w:t>
      </w:r>
      <w:r>
        <w:rPr>
          <w:rStyle w:val="apple-style-span"/>
          <w:color w:val="auto"/>
        </w:rPr>
        <w:t xml:space="preserve">Berlin 2009. </w:t>
      </w:r>
    </w:p>
    <w:p w:rsidR="000E14C7" w:rsidRPr="00F2707B" w:rsidRDefault="000E14C7" w:rsidP="0041638A">
      <w:pPr>
        <w:spacing w:line="360" w:lineRule="auto"/>
        <w:jc w:val="both"/>
        <w:rPr>
          <w:rStyle w:val="apple-style-span"/>
          <w:color w:val="auto"/>
        </w:rPr>
      </w:pPr>
      <w:r w:rsidRPr="00F2707B">
        <w:rPr>
          <w:color w:val="auto"/>
          <w:lang w:val="en-US"/>
        </w:rPr>
        <w:t xml:space="preserve">Vertovec, S.: </w:t>
      </w:r>
      <w:r w:rsidRPr="00F2707B">
        <w:rPr>
          <w:i/>
          <w:iCs/>
          <w:color w:val="auto"/>
          <w:lang w:val="en-US"/>
        </w:rPr>
        <w:t>Transnational Networks and Skilled Labour Migration</w:t>
      </w:r>
      <w:r w:rsidRPr="00F2707B">
        <w:rPr>
          <w:color w:val="auto"/>
          <w:lang w:val="en-US"/>
        </w:rPr>
        <w:t xml:space="preserve">, WPTC-02-02. </w:t>
      </w:r>
      <w:r w:rsidRPr="00F2707B">
        <w:rPr>
          <w:color w:val="auto"/>
          <w:lang w:val="pt-BR"/>
        </w:rPr>
        <w:t xml:space="preserve">2002. Dostupné na  </w:t>
      </w:r>
      <w:hyperlink r:id="rId7" w:history="1">
        <w:r w:rsidRPr="00F2707B">
          <w:rPr>
            <w:rStyle w:val="Hyperlink"/>
            <w:color w:val="auto"/>
            <w:lang w:val="pt-BR"/>
          </w:rPr>
          <w:t>http://www.transcomm.ox.ac.uk/working_papers.htm</w:t>
        </w:r>
      </w:hyperlink>
      <w:r w:rsidRPr="00F2707B">
        <w:rPr>
          <w:color w:val="auto"/>
          <w:lang w:val="pt-BR"/>
        </w:rPr>
        <w:t>.</w:t>
      </w: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Pr="00EC35F6" w:rsidRDefault="000E14C7" w:rsidP="00F2707B">
      <w:pPr>
        <w:spacing w:line="360" w:lineRule="auto"/>
        <w:jc w:val="both"/>
        <w:rPr>
          <w:b/>
          <w:bCs/>
          <w:color w:val="auto"/>
        </w:rPr>
      </w:pPr>
      <w:r w:rsidRPr="00EC35F6">
        <w:rPr>
          <w:b/>
          <w:bCs/>
          <w:color w:val="auto"/>
        </w:rPr>
        <w:t>Prameny:</w:t>
      </w: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r>
        <w:rPr>
          <w:color w:val="auto"/>
        </w:rPr>
        <w:t>Dobový tisk: Prager Tagblatt, Národní listy, aj.</w:t>
      </w:r>
    </w:p>
    <w:p w:rsidR="000E14C7" w:rsidRPr="009A6D9C" w:rsidRDefault="000E14C7" w:rsidP="009A519F">
      <w:pPr>
        <w:spacing w:line="360" w:lineRule="auto"/>
        <w:jc w:val="both"/>
      </w:pPr>
      <w:r w:rsidRPr="009A6D9C">
        <w:t xml:space="preserve">Beneš Edvard, </w:t>
      </w:r>
      <w:r w:rsidRPr="009A6D9C">
        <w:rPr>
          <w:i/>
          <w:iCs/>
        </w:rPr>
        <w:t>Boj o mír a bezpečnost státu. Československá zahraniční politika v projevech ministra dra Ed. Beneše 1924 – 33</w:t>
      </w:r>
      <w:r w:rsidRPr="009A6D9C">
        <w:t>, Praha 1934.</w:t>
      </w:r>
    </w:p>
    <w:p w:rsidR="000E14C7" w:rsidRDefault="000E14C7" w:rsidP="005E161F">
      <w:pPr>
        <w:spacing w:line="360" w:lineRule="auto"/>
        <w:jc w:val="both"/>
      </w:pPr>
      <w:r w:rsidRPr="004E4777">
        <w:t xml:space="preserve">Kol. autorů: </w:t>
      </w:r>
      <w:r w:rsidRPr="004E4777">
        <w:rPr>
          <w:i/>
          <w:iCs/>
        </w:rPr>
        <w:t>Idea Československého státu</w:t>
      </w:r>
      <w:r w:rsidRPr="004E4777">
        <w:t xml:space="preserve">. Praha 1936. </w:t>
      </w:r>
    </w:p>
    <w:p w:rsidR="000E14C7" w:rsidRDefault="000E14C7" w:rsidP="005E161F">
      <w:pPr>
        <w:spacing w:line="360" w:lineRule="auto"/>
        <w:jc w:val="both"/>
      </w:pPr>
      <w:r w:rsidRPr="004E4777">
        <w:t xml:space="preserve">Masaryk, T. G.: </w:t>
      </w:r>
      <w:r w:rsidRPr="004E4777">
        <w:rPr>
          <w:i/>
          <w:iCs/>
        </w:rPr>
        <w:t>Světová revoluce. Za války a ve válce 1914 - 1918</w:t>
      </w:r>
      <w:r w:rsidRPr="004E4777">
        <w:t>. Praha 1938.</w:t>
      </w:r>
    </w:p>
    <w:p w:rsidR="000E14C7" w:rsidRDefault="000E14C7" w:rsidP="005E161F">
      <w:pPr>
        <w:spacing w:line="360" w:lineRule="auto"/>
        <w:jc w:val="both"/>
        <w:rPr>
          <w:color w:val="auto"/>
        </w:rPr>
      </w:pPr>
      <w:r>
        <w:rPr>
          <w:color w:val="auto"/>
        </w:rPr>
        <w:t xml:space="preserve">Rádl, Emanuel: </w:t>
      </w:r>
      <w:r>
        <w:rPr>
          <w:i/>
          <w:iCs/>
          <w:color w:val="auto"/>
        </w:rPr>
        <w:t>Válka Čechů s Němci</w:t>
      </w:r>
      <w:r>
        <w:rPr>
          <w:color w:val="auto"/>
        </w:rPr>
        <w:t>. Praha 1928/1993.</w:t>
      </w:r>
    </w:p>
    <w:p w:rsidR="000E14C7" w:rsidRPr="003C3046" w:rsidRDefault="000E14C7" w:rsidP="005E161F">
      <w:pPr>
        <w:spacing w:line="360" w:lineRule="auto"/>
        <w:jc w:val="both"/>
        <w:rPr>
          <w:rStyle w:val="apple-style-span"/>
          <w:color w:val="auto"/>
        </w:rPr>
      </w:pPr>
      <w:r w:rsidRPr="003C3046">
        <w:rPr>
          <w:color w:val="auto"/>
        </w:rPr>
        <w:t xml:space="preserve">Rádl, Emanuel: </w:t>
      </w:r>
      <w:r w:rsidRPr="003C3046">
        <w:rPr>
          <w:rStyle w:val="apple-style-span"/>
          <w:i/>
          <w:iCs/>
          <w:color w:val="auto"/>
        </w:rPr>
        <w:t>O německé revoluci: K politické ideologii sudetských Němců</w:t>
      </w:r>
      <w:r>
        <w:rPr>
          <w:rStyle w:val="apple-style-span"/>
          <w:i/>
          <w:iCs/>
          <w:color w:val="auto"/>
        </w:rPr>
        <w:t xml:space="preserve">. </w:t>
      </w:r>
      <w:r>
        <w:rPr>
          <w:rStyle w:val="apple-style-span"/>
          <w:color w:val="auto"/>
        </w:rPr>
        <w:t xml:space="preserve">Praha 2003. </w:t>
      </w: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Default="000E14C7" w:rsidP="00F2707B">
      <w:pPr>
        <w:spacing w:line="360" w:lineRule="auto"/>
        <w:jc w:val="both"/>
        <w:rPr>
          <w:color w:val="auto"/>
        </w:rPr>
      </w:pPr>
    </w:p>
    <w:p w:rsidR="000E14C7" w:rsidRPr="00D774BA" w:rsidRDefault="000E14C7" w:rsidP="00F2707B">
      <w:pPr>
        <w:spacing w:line="360" w:lineRule="auto"/>
        <w:jc w:val="both"/>
        <w:rPr>
          <w:rStyle w:val="apple-style-span"/>
          <w:b/>
          <w:bCs/>
          <w:color w:val="auto"/>
        </w:rPr>
      </w:pPr>
      <w:r>
        <w:rPr>
          <w:rStyle w:val="apple-style-span"/>
          <w:b/>
          <w:bCs/>
          <w:color w:val="auto"/>
        </w:rPr>
        <w:t>4. R</w:t>
      </w:r>
      <w:r w:rsidRPr="00D774BA">
        <w:rPr>
          <w:rStyle w:val="apple-style-span"/>
          <w:b/>
          <w:bCs/>
          <w:color w:val="auto"/>
        </w:rPr>
        <w:t xml:space="preserve">ozsah a stručný rozvrh práce </w:t>
      </w:r>
    </w:p>
    <w:p w:rsidR="000E14C7" w:rsidRDefault="000E14C7" w:rsidP="00C933AA">
      <w:pPr>
        <w:spacing w:line="360" w:lineRule="auto"/>
        <w:jc w:val="both"/>
        <w:rPr>
          <w:rStyle w:val="apple-style-span"/>
          <w:color w:val="auto"/>
        </w:rPr>
      </w:pPr>
    </w:p>
    <w:p w:rsidR="000E14C7" w:rsidRDefault="000E14C7" w:rsidP="00C933AA">
      <w:pPr>
        <w:spacing w:line="360" w:lineRule="auto"/>
        <w:jc w:val="both"/>
        <w:rPr>
          <w:color w:val="auto"/>
        </w:rPr>
      </w:pPr>
      <w:r>
        <w:rPr>
          <w:rStyle w:val="apple-style-span"/>
          <w:color w:val="auto"/>
        </w:rPr>
        <w:t>Předpokládaný rozsah bude přibližně 100 stran. Nejprve bude zařazena část, která se bude věnovat nastínění základních tezí a otázek. Dále bude následovat kritika pramenů a literatury a také jejich analýza. Součástí práce budou také r</w:t>
      </w:r>
      <w:r w:rsidRPr="00F2707B">
        <w:rPr>
          <w:color w:val="auto"/>
        </w:rPr>
        <w:t>ůzné koncepce uspořádání poválečného Československa</w:t>
      </w:r>
      <w:r>
        <w:rPr>
          <w:color w:val="auto"/>
        </w:rPr>
        <w:t xml:space="preserve"> stejně jako nastínění některých teorií multikulturalismu, které by mohly být použity při zkoumání vztahů mezi Čechy a Němci v Československu v období první republiky. </w:t>
      </w:r>
    </w:p>
    <w:sectPr w:rsidR="000E14C7" w:rsidSect="00090C3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C7" w:rsidRDefault="000E14C7" w:rsidP="00143A6E">
      <w:r>
        <w:separator/>
      </w:r>
    </w:p>
  </w:endnote>
  <w:endnote w:type="continuationSeparator" w:id="0">
    <w:p w:rsidR="000E14C7" w:rsidRDefault="000E14C7" w:rsidP="00143A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C7" w:rsidRDefault="000E14C7">
    <w:pPr>
      <w:pStyle w:val="Footer"/>
      <w:jc w:val="center"/>
    </w:pPr>
    <w:fldSimple w:instr=" PAGE   \* MERGEFORMAT ">
      <w:r>
        <w:rPr>
          <w:noProof/>
        </w:rPr>
        <w:t>1</w:t>
      </w:r>
    </w:fldSimple>
  </w:p>
  <w:p w:rsidR="000E14C7" w:rsidRDefault="000E1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C7" w:rsidRDefault="000E14C7" w:rsidP="00143A6E">
      <w:r>
        <w:separator/>
      </w:r>
    </w:p>
  </w:footnote>
  <w:footnote w:type="continuationSeparator" w:id="0">
    <w:p w:rsidR="000E14C7" w:rsidRDefault="000E14C7" w:rsidP="00143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220F"/>
    <w:multiLevelType w:val="hybridMultilevel"/>
    <w:tmpl w:val="36387D78"/>
    <w:lvl w:ilvl="0" w:tplc="04070005">
      <w:start w:val="1"/>
      <w:numFmt w:val="bullet"/>
      <w:lvlText w:val=""/>
      <w:lvlJc w:val="left"/>
      <w:pPr>
        <w:ind w:left="720" w:hanging="360"/>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8E2"/>
    <w:rsid w:val="00007C68"/>
    <w:rsid w:val="000165C2"/>
    <w:rsid w:val="00017406"/>
    <w:rsid w:val="00021424"/>
    <w:rsid w:val="000225E0"/>
    <w:rsid w:val="00033DF7"/>
    <w:rsid w:val="000351D9"/>
    <w:rsid w:val="000401D9"/>
    <w:rsid w:val="00046471"/>
    <w:rsid w:val="00052A23"/>
    <w:rsid w:val="00053B4D"/>
    <w:rsid w:val="000552CB"/>
    <w:rsid w:val="00056C1E"/>
    <w:rsid w:val="0007432C"/>
    <w:rsid w:val="00083ACF"/>
    <w:rsid w:val="000847FB"/>
    <w:rsid w:val="00084A1E"/>
    <w:rsid w:val="00086DF4"/>
    <w:rsid w:val="00090C37"/>
    <w:rsid w:val="00090D34"/>
    <w:rsid w:val="00093710"/>
    <w:rsid w:val="00094F16"/>
    <w:rsid w:val="00097296"/>
    <w:rsid w:val="00097839"/>
    <w:rsid w:val="000A3378"/>
    <w:rsid w:val="000B4E6E"/>
    <w:rsid w:val="000C0CBC"/>
    <w:rsid w:val="000C2DF5"/>
    <w:rsid w:val="000C3B51"/>
    <w:rsid w:val="000D0E98"/>
    <w:rsid w:val="000D3AD9"/>
    <w:rsid w:val="000D4C98"/>
    <w:rsid w:val="000D62F3"/>
    <w:rsid w:val="000D6B4B"/>
    <w:rsid w:val="000E00DC"/>
    <w:rsid w:val="000E14C7"/>
    <w:rsid w:val="000E1D4E"/>
    <w:rsid w:val="000F2800"/>
    <w:rsid w:val="000F2926"/>
    <w:rsid w:val="000F7A7F"/>
    <w:rsid w:val="00101CB9"/>
    <w:rsid w:val="0010550B"/>
    <w:rsid w:val="0010718B"/>
    <w:rsid w:val="001071FD"/>
    <w:rsid w:val="001105B2"/>
    <w:rsid w:val="001132E8"/>
    <w:rsid w:val="00120173"/>
    <w:rsid w:val="00120E4D"/>
    <w:rsid w:val="00122A75"/>
    <w:rsid w:val="00122FC7"/>
    <w:rsid w:val="001306FD"/>
    <w:rsid w:val="0013089F"/>
    <w:rsid w:val="00132DEF"/>
    <w:rsid w:val="001339EB"/>
    <w:rsid w:val="00134B81"/>
    <w:rsid w:val="00134E5E"/>
    <w:rsid w:val="001374E1"/>
    <w:rsid w:val="00143A6E"/>
    <w:rsid w:val="00143F21"/>
    <w:rsid w:val="001515E0"/>
    <w:rsid w:val="00160931"/>
    <w:rsid w:val="00163527"/>
    <w:rsid w:val="00163A9D"/>
    <w:rsid w:val="001649FA"/>
    <w:rsid w:val="001670B8"/>
    <w:rsid w:val="00171404"/>
    <w:rsid w:val="00173FCB"/>
    <w:rsid w:val="001748D4"/>
    <w:rsid w:val="001834D0"/>
    <w:rsid w:val="001A3E44"/>
    <w:rsid w:val="001A4DDE"/>
    <w:rsid w:val="001A5499"/>
    <w:rsid w:val="001A58F9"/>
    <w:rsid w:val="001A6A02"/>
    <w:rsid w:val="001B03A2"/>
    <w:rsid w:val="001B0425"/>
    <w:rsid w:val="001B0A82"/>
    <w:rsid w:val="001B1FDC"/>
    <w:rsid w:val="001B2902"/>
    <w:rsid w:val="001B4C14"/>
    <w:rsid w:val="001B7F71"/>
    <w:rsid w:val="001C1014"/>
    <w:rsid w:val="001C4641"/>
    <w:rsid w:val="001D2452"/>
    <w:rsid w:val="001D4DFE"/>
    <w:rsid w:val="001E14A3"/>
    <w:rsid w:val="001F0B8D"/>
    <w:rsid w:val="001F3FCF"/>
    <w:rsid w:val="002024C8"/>
    <w:rsid w:val="00210CAB"/>
    <w:rsid w:val="00230FF2"/>
    <w:rsid w:val="00232636"/>
    <w:rsid w:val="00233164"/>
    <w:rsid w:val="00233172"/>
    <w:rsid w:val="00234CA5"/>
    <w:rsid w:val="00235311"/>
    <w:rsid w:val="0024313E"/>
    <w:rsid w:val="00245D17"/>
    <w:rsid w:val="002467C4"/>
    <w:rsid w:val="00247583"/>
    <w:rsid w:val="00271515"/>
    <w:rsid w:val="002747C2"/>
    <w:rsid w:val="00276D4C"/>
    <w:rsid w:val="002817D3"/>
    <w:rsid w:val="002818EB"/>
    <w:rsid w:val="00282845"/>
    <w:rsid w:val="002830BE"/>
    <w:rsid w:val="002834C8"/>
    <w:rsid w:val="00285D5F"/>
    <w:rsid w:val="0029107E"/>
    <w:rsid w:val="002A1B5B"/>
    <w:rsid w:val="002B0B5E"/>
    <w:rsid w:val="002B14BA"/>
    <w:rsid w:val="002B2B7E"/>
    <w:rsid w:val="002B780C"/>
    <w:rsid w:val="002B7F6F"/>
    <w:rsid w:val="002C7557"/>
    <w:rsid w:val="002D0D13"/>
    <w:rsid w:val="002D66C6"/>
    <w:rsid w:val="002D7B3C"/>
    <w:rsid w:val="002E50AC"/>
    <w:rsid w:val="002E5499"/>
    <w:rsid w:val="002E55B1"/>
    <w:rsid w:val="002E6608"/>
    <w:rsid w:val="002F01C3"/>
    <w:rsid w:val="002F172B"/>
    <w:rsid w:val="002F2719"/>
    <w:rsid w:val="002F4B1A"/>
    <w:rsid w:val="00300642"/>
    <w:rsid w:val="00302FAE"/>
    <w:rsid w:val="00310696"/>
    <w:rsid w:val="00314A78"/>
    <w:rsid w:val="00317C2C"/>
    <w:rsid w:val="0032136E"/>
    <w:rsid w:val="0032308F"/>
    <w:rsid w:val="00330CF4"/>
    <w:rsid w:val="00331CC8"/>
    <w:rsid w:val="00335F85"/>
    <w:rsid w:val="00343D16"/>
    <w:rsid w:val="003448B1"/>
    <w:rsid w:val="00352DFC"/>
    <w:rsid w:val="00360CC8"/>
    <w:rsid w:val="003623DE"/>
    <w:rsid w:val="00362D63"/>
    <w:rsid w:val="0036398C"/>
    <w:rsid w:val="00371FBF"/>
    <w:rsid w:val="00372F79"/>
    <w:rsid w:val="003863A6"/>
    <w:rsid w:val="00391FC1"/>
    <w:rsid w:val="00395E16"/>
    <w:rsid w:val="003960DB"/>
    <w:rsid w:val="00396608"/>
    <w:rsid w:val="003A0D54"/>
    <w:rsid w:val="003A1030"/>
    <w:rsid w:val="003A176A"/>
    <w:rsid w:val="003A3352"/>
    <w:rsid w:val="003A4661"/>
    <w:rsid w:val="003B077E"/>
    <w:rsid w:val="003B1991"/>
    <w:rsid w:val="003C2416"/>
    <w:rsid w:val="003C3046"/>
    <w:rsid w:val="003C3CF8"/>
    <w:rsid w:val="003C5F3B"/>
    <w:rsid w:val="003C689E"/>
    <w:rsid w:val="003D02EA"/>
    <w:rsid w:val="003D1D04"/>
    <w:rsid w:val="003D5DEC"/>
    <w:rsid w:val="003E0E27"/>
    <w:rsid w:val="003E6E6D"/>
    <w:rsid w:val="003E7953"/>
    <w:rsid w:val="003F146B"/>
    <w:rsid w:val="003F2CDA"/>
    <w:rsid w:val="004003D0"/>
    <w:rsid w:val="004020A3"/>
    <w:rsid w:val="00405E60"/>
    <w:rsid w:val="004120D2"/>
    <w:rsid w:val="00412BEC"/>
    <w:rsid w:val="00414A79"/>
    <w:rsid w:val="004156E1"/>
    <w:rsid w:val="00415F41"/>
    <w:rsid w:val="00416309"/>
    <w:rsid w:val="0041638A"/>
    <w:rsid w:val="004243AF"/>
    <w:rsid w:val="004278D6"/>
    <w:rsid w:val="004301B6"/>
    <w:rsid w:val="00431216"/>
    <w:rsid w:val="00432928"/>
    <w:rsid w:val="00443CD4"/>
    <w:rsid w:val="00444158"/>
    <w:rsid w:val="0044443E"/>
    <w:rsid w:val="0044464F"/>
    <w:rsid w:val="004548B1"/>
    <w:rsid w:val="00456559"/>
    <w:rsid w:val="00456EBB"/>
    <w:rsid w:val="00457340"/>
    <w:rsid w:val="00463CB5"/>
    <w:rsid w:val="00464806"/>
    <w:rsid w:val="00467D16"/>
    <w:rsid w:val="00485336"/>
    <w:rsid w:val="0048565E"/>
    <w:rsid w:val="00485773"/>
    <w:rsid w:val="00485C7F"/>
    <w:rsid w:val="004902F4"/>
    <w:rsid w:val="00496357"/>
    <w:rsid w:val="004965AF"/>
    <w:rsid w:val="004A279E"/>
    <w:rsid w:val="004A2AD1"/>
    <w:rsid w:val="004B4E94"/>
    <w:rsid w:val="004B754F"/>
    <w:rsid w:val="004C0ED0"/>
    <w:rsid w:val="004C54FA"/>
    <w:rsid w:val="004C65A4"/>
    <w:rsid w:val="004D141C"/>
    <w:rsid w:val="004D1A0A"/>
    <w:rsid w:val="004D63C9"/>
    <w:rsid w:val="004E0D54"/>
    <w:rsid w:val="004E1B57"/>
    <w:rsid w:val="004E3AD2"/>
    <w:rsid w:val="004E42DE"/>
    <w:rsid w:val="004E4777"/>
    <w:rsid w:val="004E50FB"/>
    <w:rsid w:val="004F1F08"/>
    <w:rsid w:val="004F72F1"/>
    <w:rsid w:val="004F745A"/>
    <w:rsid w:val="00500237"/>
    <w:rsid w:val="005162B8"/>
    <w:rsid w:val="005215B2"/>
    <w:rsid w:val="00525089"/>
    <w:rsid w:val="00525631"/>
    <w:rsid w:val="00526814"/>
    <w:rsid w:val="005313E4"/>
    <w:rsid w:val="005348FD"/>
    <w:rsid w:val="00542ED1"/>
    <w:rsid w:val="00556696"/>
    <w:rsid w:val="00577CFB"/>
    <w:rsid w:val="00580ACD"/>
    <w:rsid w:val="00582C66"/>
    <w:rsid w:val="0058456C"/>
    <w:rsid w:val="0059005A"/>
    <w:rsid w:val="005902B9"/>
    <w:rsid w:val="005A01F4"/>
    <w:rsid w:val="005A22F4"/>
    <w:rsid w:val="005A6257"/>
    <w:rsid w:val="005A6D07"/>
    <w:rsid w:val="005B52B2"/>
    <w:rsid w:val="005B5B1D"/>
    <w:rsid w:val="005B61C2"/>
    <w:rsid w:val="005B726D"/>
    <w:rsid w:val="005C0907"/>
    <w:rsid w:val="005D0651"/>
    <w:rsid w:val="005D373E"/>
    <w:rsid w:val="005E161F"/>
    <w:rsid w:val="005E20E7"/>
    <w:rsid w:val="005E4A91"/>
    <w:rsid w:val="005E5C14"/>
    <w:rsid w:val="005F6CF8"/>
    <w:rsid w:val="0060305F"/>
    <w:rsid w:val="006031AA"/>
    <w:rsid w:val="00604D89"/>
    <w:rsid w:val="00611D69"/>
    <w:rsid w:val="00615B12"/>
    <w:rsid w:val="00624867"/>
    <w:rsid w:val="00631E2B"/>
    <w:rsid w:val="00634BE0"/>
    <w:rsid w:val="00635564"/>
    <w:rsid w:val="00637AFF"/>
    <w:rsid w:val="006420D0"/>
    <w:rsid w:val="0064357F"/>
    <w:rsid w:val="006468EC"/>
    <w:rsid w:val="00646DF6"/>
    <w:rsid w:val="0064718F"/>
    <w:rsid w:val="00652999"/>
    <w:rsid w:val="00652CF0"/>
    <w:rsid w:val="00654452"/>
    <w:rsid w:val="006546F3"/>
    <w:rsid w:val="00656E0E"/>
    <w:rsid w:val="00657701"/>
    <w:rsid w:val="006631CC"/>
    <w:rsid w:val="006642B5"/>
    <w:rsid w:val="0066570D"/>
    <w:rsid w:val="006757A5"/>
    <w:rsid w:val="006808E6"/>
    <w:rsid w:val="00682300"/>
    <w:rsid w:val="00687589"/>
    <w:rsid w:val="006918E2"/>
    <w:rsid w:val="00691E36"/>
    <w:rsid w:val="00692920"/>
    <w:rsid w:val="006937E3"/>
    <w:rsid w:val="00697721"/>
    <w:rsid w:val="006A02A1"/>
    <w:rsid w:val="006A7822"/>
    <w:rsid w:val="006A7A3D"/>
    <w:rsid w:val="006B20C1"/>
    <w:rsid w:val="006B3252"/>
    <w:rsid w:val="006B751D"/>
    <w:rsid w:val="006B76A6"/>
    <w:rsid w:val="006B7CB6"/>
    <w:rsid w:val="006C5700"/>
    <w:rsid w:val="006C6833"/>
    <w:rsid w:val="006C73DF"/>
    <w:rsid w:val="006E45F7"/>
    <w:rsid w:val="006F31CD"/>
    <w:rsid w:val="006F47A2"/>
    <w:rsid w:val="006F7C72"/>
    <w:rsid w:val="007000F9"/>
    <w:rsid w:val="00701480"/>
    <w:rsid w:val="007043A4"/>
    <w:rsid w:val="00706E5E"/>
    <w:rsid w:val="00707F0D"/>
    <w:rsid w:val="00721CF0"/>
    <w:rsid w:val="007249E2"/>
    <w:rsid w:val="00726E48"/>
    <w:rsid w:val="007271F8"/>
    <w:rsid w:val="00727AEB"/>
    <w:rsid w:val="00733924"/>
    <w:rsid w:val="00733C4F"/>
    <w:rsid w:val="007347E4"/>
    <w:rsid w:val="00734B67"/>
    <w:rsid w:val="00751E17"/>
    <w:rsid w:val="00753BBC"/>
    <w:rsid w:val="0075589C"/>
    <w:rsid w:val="00760AD0"/>
    <w:rsid w:val="007614EB"/>
    <w:rsid w:val="00763BEE"/>
    <w:rsid w:val="0077046F"/>
    <w:rsid w:val="00770F87"/>
    <w:rsid w:val="007721DC"/>
    <w:rsid w:val="00775262"/>
    <w:rsid w:val="007753D2"/>
    <w:rsid w:val="00775767"/>
    <w:rsid w:val="007778B9"/>
    <w:rsid w:val="00782460"/>
    <w:rsid w:val="00785425"/>
    <w:rsid w:val="00790277"/>
    <w:rsid w:val="007932CC"/>
    <w:rsid w:val="0079386C"/>
    <w:rsid w:val="00795C9F"/>
    <w:rsid w:val="00796C19"/>
    <w:rsid w:val="0079760F"/>
    <w:rsid w:val="007A3C82"/>
    <w:rsid w:val="007A7654"/>
    <w:rsid w:val="007B2A5E"/>
    <w:rsid w:val="007B2E09"/>
    <w:rsid w:val="007B6104"/>
    <w:rsid w:val="007B7BAC"/>
    <w:rsid w:val="007C5739"/>
    <w:rsid w:val="007C6A86"/>
    <w:rsid w:val="007D3835"/>
    <w:rsid w:val="007D50BC"/>
    <w:rsid w:val="007D5434"/>
    <w:rsid w:val="007E335C"/>
    <w:rsid w:val="007F1BF9"/>
    <w:rsid w:val="007F1D26"/>
    <w:rsid w:val="007F241B"/>
    <w:rsid w:val="007F33FC"/>
    <w:rsid w:val="00801D3C"/>
    <w:rsid w:val="00801F35"/>
    <w:rsid w:val="0080339D"/>
    <w:rsid w:val="0080430A"/>
    <w:rsid w:val="0080590C"/>
    <w:rsid w:val="0081054F"/>
    <w:rsid w:val="008205C6"/>
    <w:rsid w:val="0082583D"/>
    <w:rsid w:val="008276D4"/>
    <w:rsid w:val="00831CD8"/>
    <w:rsid w:val="00835C3A"/>
    <w:rsid w:val="00836A74"/>
    <w:rsid w:val="00837629"/>
    <w:rsid w:val="008418F1"/>
    <w:rsid w:val="008429AE"/>
    <w:rsid w:val="00842DBD"/>
    <w:rsid w:val="00845B3A"/>
    <w:rsid w:val="00845DD6"/>
    <w:rsid w:val="00846E29"/>
    <w:rsid w:val="008558BD"/>
    <w:rsid w:val="00860AEE"/>
    <w:rsid w:val="0087135C"/>
    <w:rsid w:val="00872A75"/>
    <w:rsid w:val="008746D5"/>
    <w:rsid w:val="00874D03"/>
    <w:rsid w:val="008776DD"/>
    <w:rsid w:val="00877CBA"/>
    <w:rsid w:val="00885E39"/>
    <w:rsid w:val="008955A4"/>
    <w:rsid w:val="008A17A5"/>
    <w:rsid w:val="008A2D50"/>
    <w:rsid w:val="008A341A"/>
    <w:rsid w:val="008A5B8A"/>
    <w:rsid w:val="008B0266"/>
    <w:rsid w:val="008B0D29"/>
    <w:rsid w:val="008B1FD3"/>
    <w:rsid w:val="008B4A31"/>
    <w:rsid w:val="008B736C"/>
    <w:rsid w:val="008C19C3"/>
    <w:rsid w:val="008C1A62"/>
    <w:rsid w:val="008C2106"/>
    <w:rsid w:val="008C31B7"/>
    <w:rsid w:val="008C3D2A"/>
    <w:rsid w:val="008C72EA"/>
    <w:rsid w:val="008D0FC2"/>
    <w:rsid w:val="008D47FB"/>
    <w:rsid w:val="008E3CE9"/>
    <w:rsid w:val="008E435C"/>
    <w:rsid w:val="008E50FA"/>
    <w:rsid w:val="008F0D7E"/>
    <w:rsid w:val="008F2749"/>
    <w:rsid w:val="008F3599"/>
    <w:rsid w:val="008F3876"/>
    <w:rsid w:val="008F7502"/>
    <w:rsid w:val="00901EEF"/>
    <w:rsid w:val="009023F6"/>
    <w:rsid w:val="00903809"/>
    <w:rsid w:val="0090483F"/>
    <w:rsid w:val="00911121"/>
    <w:rsid w:val="00914193"/>
    <w:rsid w:val="00914F17"/>
    <w:rsid w:val="00917FB4"/>
    <w:rsid w:val="009217D9"/>
    <w:rsid w:val="00926149"/>
    <w:rsid w:val="009270B6"/>
    <w:rsid w:val="0093416F"/>
    <w:rsid w:val="00936784"/>
    <w:rsid w:val="00936DD4"/>
    <w:rsid w:val="009434C7"/>
    <w:rsid w:val="00943777"/>
    <w:rsid w:val="00944DAC"/>
    <w:rsid w:val="009454C7"/>
    <w:rsid w:val="009469F3"/>
    <w:rsid w:val="00954EFE"/>
    <w:rsid w:val="0095512C"/>
    <w:rsid w:val="009636A1"/>
    <w:rsid w:val="009655C1"/>
    <w:rsid w:val="0096592D"/>
    <w:rsid w:val="0098027F"/>
    <w:rsid w:val="009804C7"/>
    <w:rsid w:val="00987F83"/>
    <w:rsid w:val="00996DB4"/>
    <w:rsid w:val="009A22B4"/>
    <w:rsid w:val="009A519F"/>
    <w:rsid w:val="009A6D9C"/>
    <w:rsid w:val="009B2014"/>
    <w:rsid w:val="009B2D71"/>
    <w:rsid w:val="009B3B98"/>
    <w:rsid w:val="009B558A"/>
    <w:rsid w:val="009B7E62"/>
    <w:rsid w:val="009E0283"/>
    <w:rsid w:val="009E09C2"/>
    <w:rsid w:val="009E30E5"/>
    <w:rsid w:val="009F3F62"/>
    <w:rsid w:val="00A06DB9"/>
    <w:rsid w:val="00A07F6E"/>
    <w:rsid w:val="00A160E8"/>
    <w:rsid w:val="00A307AB"/>
    <w:rsid w:val="00A34AC6"/>
    <w:rsid w:val="00A426C3"/>
    <w:rsid w:val="00A46193"/>
    <w:rsid w:val="00A4779B"/>
    <w:rsid w:val="00A50014"/>
    <w:rsid w:val="00A50BB7"/>
    <w:rsid w:val="00A52C1D"/>
    <w:rsid w:val="00A55114"/>
    <w:rsid w:val="00A56516"/>
    <w:rsid w:val="00A62ABD"/>
    <w:rsid w:val="00A62C77"/>
    <w:rsid w:val="00A6424C"/>
    <w:rsid w:val="00A662BB"/>
    <w:rsid w:val="00A669FA"/>
    <w:rsid w:val="00A703B1"/>
    <w:rsid w:val="00A71C2D"/>
    <w:rsid w:val="00A73FDC"/>
    <w:rsid w:val="00A7489D"/>
    <w:rsid w:val="00A80AC2"/>
    <w:rsid w:val="00A85618"/>
    <w:rsid w:val="00A879E1"/>
    <w:rsid w:val="00A954CE"/>
    <w:rsid w:val="00A96534"/>
    <w:rsid w:val="00AA6DDB"/>
    <w:rsid w:val="00AB0BA7"/>
    <w:rsid w:val="00AB4D77"/>
    <w:rsid w:val="00AB6FF1"/>
    <w:rsid w:val="00AC18D9"/>
    <w:rsid w:val="00AD7D14"/>
    <w:rsid w:val="00AE0E28"/>
    <w:rsid w:val="00AE1548"/>
    <w:rsid w:val="00AE38FB"/>
    <w:rsid w:val="00AE4AEE"/>
    <w:rsid w:val="00AE5660"/>
    <w:rsid w:val="00AE597B"/>
    <w:rsid w:val="00AF49A6"/>
    <w:rsid w:val="00AF7CDA"/>
    <w:rsid w:val="00B00706"/>
    <w:rsid w:val="00B03139"/>
    <w:rsid w:val="00B05744"/>
    <w:rsid w:val="00B0630A"/>
    <w:rsid w:val="00B073EF"/>
    <w:rsid w:val="00B10698"/>
    <w:rsid w:val="00B1266A"/>
    <w:rsid w:val="00B20CC5"/>
    <w:rsid w:val="00B21C1C"/>
    <w:rsid w:val="00B22EAD"/>
    <w:rsid w:val="00B31194"/>
    <w:rsid w:val="00B3486F"/>
    <w:rsid w:val="00B36038"/>
    <w:rsid w:val="00B36FBE"/>
    <w:rsid w:val="00B4016D"/>
    <w:rsid w:val="00B407ED"/>
    <w:rsid w:val="00B40A66"/>
    <w:rsid w:val="00B578BB"/>
    <w:rsid w:val="00B60805"/>
    <w:rsid w:val="00B6137E"/>
    <w:rsid w:val="00B7043A"/>
    <w:rsid w:val="00B726F2"/>
    <w:rsid w:val="00B82B91"/>
    <w:rsid w:val="00B8330F"/>
    <w:rsid w:val="00B837D7"/>
    <w:rsid w:val="00B84870"/>
    <w:rsid w:val="00B8494F"/>
    <w:rsid w:val="00B84E5F"/>
    <w:rsid w:val="00B90F7F"/>
    <w:rsid w:val="00BA3504"/>
    <w:rsid w:val="00BA5AD3"/>
    <w:rsid w:val="00BA73C8"/>
    <w:rsid w:val="00BB1742"/>
    <w:rsid w:val="00BB2CB0"/>
    <w:rsid w:val="00BB52DE"/>
    <w:rsid w:val="00BB5E17"/>
    <w:rsid w:val="00BC440D"/>
    <w:rsid w:val="00BC5F48"/>
    <w:rsid w:val="00BD55BD"/>
    <w:rsid w:val="00BD6601"/>
    <w:rsid w:val="00BE1FEC"/>
    <w:rsid w:val="00BE41EE"/>
    <w:rsid w:val="00BF2C04"/>
    <w:rsid w:val="00BF4DAD"/>
    <w:rsid w:val="00BF5E4E"/>
    <w:rsid w:val="00BF6792"/>
    <w:rsid w:val="00C00E29"/>
    <w:rsid w:val="00C01B4B"/>
    <w:rsid w:val="00C01FED"/>
    <w:rsid w:val="00C05A43"/>
    <w:rsid w:val="00C06723"/>
    <w:rsid w:val="00C07D99"/>
    <w:rsid w:val="00C12A9D"/>
    <w:rsid w:val="00C141E9"/>
    <w:rsid w:val="00C154A5"/>
    <w:rsid w:val="00C17D0B"/>
    <w:rsid w:val="00C30BFD"/>
    <w:rsid w:val="00C31BD8"/>
    <w:rsid w:val="00C3297C"/>
    <w:rsid w:val="00C33C57"/>
    <w:rsid w:val="00C3442C"/>
    <w:rsid w:val="00C34EC9"/>
    <w:rsid w:val="00C35DFC"/>
    <w:rsid w:val="00C41A4F"/>
    <w:rsid w:val="00C43BDC"/>
    <w:rsid w:val="00C44D64"/>
    <w:rsid w:val="00C44DD6"/>
    <w:rsid w:val="00C5397B"/>
    <w:rsid w:val="00C60283"/>
    <w:rsid w:val="00C63580"/>
    <w:rsid w:val="00C64128"/>
    <w:rsid w:val="00C65E2F"/>
    <w:rsid w:val="00C73566"/>
    <w:rsid w:val="00C7542F"/>
    <w:rsid w:val="00C77954"/>
    <w:rsid w:val="00C8104F"/>
    <w:rsid w:val="00C81871"/>
    <w:rsid w:val="00C82A3D"/>
    <w:rsid w:val="00C86D6E"/>
    <w:rsid w:val="00C91D32"/>
    <w:rsid w:val="00C933AA"/>
    <w:rsid w:val="00C95768"/>
    <w:rsid w:val="00CA2051"/>
    <w:rsid w:val="00CA28F2"/>
    <w:rsid w:val="00CB114F"/>
    <w:rsid w:val="00CB2157"/>
    <w:rsid w:val="00CB6EAC"/>
    <w:rsid w:val="00CB758F"/>
    <w:rsid w:val="00CC6207"/>
    <w:rsid w:val="00CD053D"/>
    <w:rsid w:val="00CD796D"/>
    <w:rsid w:val="00CE0107"/>
    <w:rsid w:val="00CE1395"/>
    <w:rsid w:val="00CF04CB"/>
    <w:rsid w:val="00CF10D4"/>
    <w:rsid w:val="00CF20BA"/>
    <w:rsid w:val="00CF6577"/>
    <w:rsid w:val="00D02A4D"/>
    <w:rsid w:val="00D0490E"/>
    <w:rsid w:val="00D10F2B"/>
    <w:rsid w:val="00D141D1"/>
    <w:rsid w:val="00D206FC"/>
    <w:rsid w:val="00D21C9B"/>
    <w:rsid w:val="00D22CD8"/>
    <w:rsid w:val="00D2507F"/>
    <w:rsid w:val="00D266D0"/>
    <w:rsid w:val="00D30B36"/>
    <w:rsid w:val="00D34426"/>
    <w:rsid w:val="00D34C63"/>
    <w:rsid w:val="00D465D6"/>
    <w:rsid w:val="00D51262"/>
    <w:rsid w:val="00D51DAF"/>
    <w:rsid w:val="00D5567B"/>
    <w:rsid w:val="00D56207"/>
    <w:rsid w:val="00D5754E"/>
    <w:rsid w:val="00D60390"/>
    <w:rsid w:val="00D62C8C"/>
    <w:rsid w:val="00D63916"/>
    <w:rsid w:val="00D646CC"/>
    <w:rsid w:val="00D646EE"/>
    <w:rsid w:val="00D66FCF"/>
    <w:rsid w:val="00D71CA0"/>
    <w:rsid w:val="00D74FCA"/>
    <w:rsid w:val="00D774BA"/>
    <w:rsid w:val="00D8047A"/>
    <w:rsid w:val="00D82A4F"/>
    <w:rsid w:val="00D85839"/>
    <w:rsid w:val="00D85D89"/>
    <w:rsid w:val="00D92E42"/>
    <w:rsid w:val="00D94086"/>
    <w:rsid w:val="00D94538"/>
    <w:rsid w:val="00DA02C2"/>
    <w:rsid w:val="00DA15E9"/>
    <w:rsid w:val="00DA50BB"/>
    <w:rsid w:val="00DA6AD6"/>
    <w:rsid w:val="00DA6CD5"/>
    <w:rsid w:val="00DB0751"/>
    <w:rsid w:val="00DB0B1E"/>
    <w:rsid w:val="00DB1C25"/>
    <w:rsid w:val="00DB451F"/>
    <w:rsid w:val="00DB53A5"/>
    <w:rsid w:val="00DB5B9B"/>
    <w:rsid w:val="00DB72AC"/>
    <w:rsid w:val="00DC00C5"/>
    <w:rsid w:val="00DC3A35"/>
    <w:rsid w:val="00DC53A2"/>
    <w:rsid w:val="00DD5756"/>
    <w:rsid w:val="00DD6AD3"/>
    <w:rsid w:val="00DE7026"/>
    <w:rsid w:val="00DE7669"/>
    <w:rsid w:val="00DE7EF9"/>
    <w:rsid w:val="00DF5B7F"/>
    <w:rsid w:val="00DF65B2"/>
    <w:rsid w:val="00E01B19"/>
    <w:rsid w:val="00E022BC"/>
    <w:rsid w:val="00E062F8"/>
    <w:rsid w:val="00E073B9"/>
    <w:rsid w:val="00E0780E"/>
    <w:rsid w:val="00E11016"/>
    <w:rsid w:val="00E1371B"/>
    <w:rsid w:val="00E15FF3"/>
    <w:rsid w:val="00E16AD3"/>
    <w:rsid w:val="00E203C2"/>
    <w:rsid w:val="00E23864"/>
    <w:rsid w:val="00E27562"/>
    <w:rsid w:val="00E32F24"/>
    <w:rsid w:val="00E352FC"/>
    <w:rsid w:val="00E46C05"/>
    <w:rsid w:val="00E47E87"/>
    <w:rsid w:val="00E5389E"/>
    <w:rsid w:val="00E54597"/>
    <w:rsid w:val="00E54E58"/>
    <w:rsid w:val="00E57852"/>
    <w:rsid w:val="00E57B38"/>
    <w:rsid w:val="00E63AA8"/>
    <w:rsid w:val="00E64CD0"/>
    <w:rsid w:val="00E6641A"/>
    <w:rsid w:val="00E67B43"/>
    <w:rsid w:val="00E71AB8"/>
    <w:rsid w:val="00E77497"/>
    <w:rsid w:val="00E82F42"/>
    <w:rsid w:val="00E83968"/>
    <w:rsid w:val="00E83C3D"/>
    <w:rsid w:val="00E84427"/>
    <w:rsid w:val="00E851BD"/>
    <w:rsid w:val="00E85C5E"/>
    <w:rsid w:val="00E85E9B"/>
    <w:rsid w:val="00E86EFD"/>
    <w:rsid w:val="00E9761B"/>
    <w:rsid w:val="00EA0C79"/>
    <w:rsid w:val="00EA7908"/>
    <w:rsid w:val="00EB00AD"/>
    <w:rsid w:val="00EB0CFE"/>
    <w:rsid w:val="00EB7D1A"/>
    <w:rsid w:val="00EC0DB4"/>
    <w:rsid w:val="00EC35F6"/>
    <w:rsid w:val="00EC6F0C"/>
    <w:rsid w:val="00ED03D9"/>
    <w:rsid w:val="00ED24B9"/>
    <w:rsid w:val="00EE07D6"/>
    <w:rsid w:val="00EE1DDE"/>
    <w:rsid w:val="00EE2E41"/>
    <w:rsid w:val="00EE3C2A"/>
    <w:rsid w:val="00EE7CFB"/>
    <w:rsid w:val="00F01E9B"/>
    <w:rsid w:val="00F14D20"/>
    <w:rsid w:val="00F16C10"/>
    <w:rsid w:val="00F17BD0"/>
    <w:rsid w:val="00F24B9B"/>
    <w:rsid w:val="00F25BB8"/>
    <w:rsid w:val="00F2707B"/>
    <w:rsid w:val="00F32746"/>
    <w:rsid w:val="00F34E91"/>
    <w:rsid w:val="00F437F5"/>
    <w:rsid w:val="00F552F7"/>
    <w:rsid w:val="00F567E0"/>
    <w:rsid w:val="00F65C17"/>
    <w:rsid w:val="00F74741"/>
    <w:rsid w:val="00F7484D"/>
    <w:rsid w:val="00F83FBB"/>
    <w:rsid w:val="00F8729C"/>
    <w:rsid w:val="00F915A0"/>
    <w:rsid w:val="00F92A46"/>
    <w:rsid w:val="00F93CB7"/>
    <w:rsid w:val="00FB1064"/>
    <w:rsid w:val="00FB5647"/>
    <w:rsid w:val="00FB70CC"/>
    <w:rsid w:val="00FC0E40"/>
    <w:rsid w:val="00FC3A78"/>
    <w:rsid w:val="00FC5E9E"/>
    <w:rsid w:val="00FD0137"/>
    <w:rsid w:val="00FD1092"/>
    <w:rsid w:val="00FD5AAF"/>
    <w:rsid w:val="00FE0F52"/>
    <w:rsid w:val="00FE1306"/>
    <w:rsid w:val="00FE7B4E"/>
    <w:rsid w:val="00FF63A7"/>
    <w:rsid w:val="00FF693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E2"/>
    <w:rPr>
      <w:rFonts w:ascii="Times New Roman" w:eastAsia="Times New Roman" w:hAnsi="Times New Roman"/>
      <w:color w:val="000000"/>
      <w:sz w:val="24"/>
      <w:szCs w:val="24"/>
    </w:rPr>
  </w:style>
  <w:style w:type="paragraph" w:styleId="Heading1">
    <w:name w:val="heading 1"/>
    <w:basedOn w:val="Normal"/>
    <w:next w:val="Normal"/>
    <w:link w:val="Heading1Char"/>
    <w:uiPriority w:val="99"/>
    <w:qFormat/>
    <w:rsid w:val="006918E2"/>
    <w:pPr>
      <w:keepNext/>
      <w:keepLines/>
      <w:spacing w:before="480"/>
      <w:outlineLvl w:val="0"/>
    </w:pPr>
    <w:rPr>
      <w:b/>
      <w:bCs/>
      <w:color w:val="auto"/>
      <w:sz w:val="28"/>
      <w:szCs w:val="28"/>
    </w:rPr>
  </w:style>
  <w:style w:type="paragraph" w:styleId="Heading2">
    <w:name w:val="heading 2"/>
    <w:basedOn w:val="Normal"/>
    <w:next w:val="Normal"/>
    <w:link w:val="Heading2Char"/>
    <w:uiPriority w:val="99"/>
    <w:qFormat/>
    <w:rsid w:val="006918E2"/>
    <w:pPr>
      <w:keepNext/>
      <w:keepLines/>
      <w:spacing w:before="200"/>
      <w:outlineLvl w:val="1"/>
    </w:pPr>
    <w:rPr>
      <w:b/>
      <w:bCs/>
      <w:color w:val="auto"/>
      <w:u w:val="single"/>
    </w:rPr>
  </w:style>
  <w:style w:type="paragraph" w:styleId="Heading3">
    <w:name w:val="heading 3"/>
    <w:basedOn w:val="Normal"/>
    <w:next w:val="Normal"/>
    <w:link w:val="Heading3Char"/>
    <w:uiPriority w:val="99"/>
    <w:qFormat/>
    <w:rsid w:val="006918E2"/>
    <w:pPr>
      <w:keepNext/>
      <w:keepLines/>
      <w:spacing w:before="200"/>
      <w:outlineLvl w:val="2"/>
    </w:pPr>
    <w:rPr>
      <w:color w:val="auto"/>
      <w:u w:val="single"/>
    </w:rPr>
  </w:style>
  <w:style w:type="paragraph" w:styleId="Heading4">
    <w:name w:val="heading 4"/>
    <w:basedOn w:val="Normal"/>
    <w:next w:val="Normal"/>
    <w:link w:val="Heading4Char"/>
    <w:uiPriority w:val="99"/>
    <w:qFormat/>
    <w:rsid w:val="006918E2"/>
    <w:pPr>
      <w:keepNext/>
      <w:keepLines/>
      <w:spacing w:before="200"/>
      <w:outlineLvl w:val="3"/>
    </w:pPr>
    <w:rPr>
      <w:i/>
      <w:iCs/>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18E2"/>
    <w:rPr>
      <w:rFonts w:ascii="Times New Roman" w:hAnsi="Times New Roman" w:cs="Times New Roman"/>
      <w:b/>
      <w:bCs/>
      <w:sz w:val="20"/>
      <w:szCs w:val="20"/>
      <w:lang w:eastAsia="cs-CZ"/>
    </w:rPr>
  </w:style>
  <w:style w:type="character" w:customStyle="1" w:styleId="Heading2Char">
    <w:name w:val="Heading 2 Char"/>
    <w:basedOn w:val="DefaultParagraphFont"/>
    <w:link w:val="Heading2"/>
    <w:uiPriority w:val="99"/>
    <w:locked/>
    <w:rsid w:val="006918E2"/>
    <w:rPr>
      <w:rFonts w:ascii="Times New Roman" w:hAnsi="Times New Roman" w:cs="Times New Roman"/>
      <w:b/>
      <w:bCs/>
      <w:sz w:val="24"/>
      <w:szCs w:val="24"/>
      <w:u w:val="single"/>
      <w:lang w:eastAsia="cs-CZ"/>
    </w:rPr>
  </w:style>
  <w:style w:type="character" w:customStyle="1" w:styleId="Heading3Char">
    <w:name w:val="Heading 3 Char"/>
    <w:basedOn w:val="DefaultParagraphFont"/>
    <w:link w:val="Heading3"/>
    <w:uiPriority w:val="99"/>
    <w:locked/>
    <w:rsid w:val="006918E2"/>
    <w:rPr>
      <w:rFonts w:ascii="Times New Roman" w:hAnsi="Times New Roman" w:cs="Times New Roman"/>
      <w:sz w:val="20"/>
      <w:szCs w:val="20"/>
      <w:u w:val="single"/>
      <w:lang w:eastAsia="cs-CZ"/>
    </w:rPr>
  </w:style>
  <w:style w:type="character" w:customStyle="1" w:styleId="Heading4Char">
    <w:name w:val="Heading 4 Char"/>
    <w:basedOn w:val="DefaultParagraphFont"/>
    <w:link w:val="Heading4"/>
    <w:uiPriority w:val="99"/>
    <w:locked/>
    <w:rsid w:val="006918E2"/>
    <w:rPr>
      <w:rFonts w:ascii="Times New Roman" w:hAnsi="Times New Roman" w:cs="Times New Roman"/>
      <w:i/>
      <w:iCs/>
      <w:sz w:val="20"/>
      <w:szCs w:val="20"/>
      <w:lang w:eastAsia="cs-CZ"/>
    </w:rPr>
  </w:style>
  <w:style w:type="character" w:customStyle="1" w:styleId="apple-style-span">
    <w:name w:val="apple-style-span"/>
    <w:basedOn w:val="DefaultParagraphFont"/>
    <w:uiPriority w:val="99"/>
    <w:rsid w:val="006918E2"/>
  </w:style>
  <w:style w:type="paragraph" w:styleId="NoSpacing">
    <w:name w:val="No Spacing"/>
    <w:uiPriority w:val="99"/>
    <w:qFormat/>
    <w:rsid w:val="006918E2"/>
    <w:rPr>
      <w:rFonts w:ascii="Times New Roman" w:eastAsia="Times New Roman" w:hAnsi="Times New Roman"/>
      <w:color w:val="000000"/>
      <w:sz w:val="20"/>
      <w:szCs w:val="20"/>
    </w:rPr>
  </w:style>
  <w:style w:type="paragraph" w:styleId="Subtitle">
    <w:name w:val="Subtitle"/>
    <w:basedOn w:val="Normal"/>
    <w:next w:val="Normal"/>
    <w:link w:val="SubtitleChar"/>
    <w:uiPriority w:val="99"/>
    <w:qFormat/>
    <w:rsid w:val="006918E2"/>
    <w:pPr>
      <w:numPr>
        <w:ilvl w:val="1"/>
      </w:numPr>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6918E2"/>
    <w:rPr>
      <w:rFonts w:ascii="Cambria" w:hAnsi="Cambria" w:cs="Cambria"/>
      <w:i/>
      <w:iCs/>
      <w:color w:val="4F81BD"/>
      <w:spacing w:val="15"/>
      <w:sz w:val="24"/>
      <w:szCs w:val="24"/>
      <w:lang w:eastAsia="cs-CZ"/>
    </w:rPr>
  </w:style>
  <w:style w:type="paragraph" w:styleId="Header">
    <w:name w:val="header"/>
    <w:basedOn w:val="Normal"/>
    <w:link w:val="HeaderChar"/>
    <w:uiPriority w:val="99"/>
    <w:semiHidden/>
    <w:rsid w:val="00143A6E"/>
    <w:pPr>
      <w:tabs>
        <w:tab w:val="center" w:pos="4536"/>
        <w:tab w:val="right" w:pos="9072"/>
      </w:tabs>
    </w:pPr>
  </w:style>
  <w:style w:type="character" w:customStyle="1" w:styleId="HeaderChar">
    <w:name w:val="Header Char"/>
    <w:basedOn w:val="DefaultParagraphFont"/>
    <w:link w:val="Header"/>
    <w:uiPriority w:val="99"/>
    <w:semiHidden/>
    <w:locked/>
    <w:rsid w:val="00143A6E"/>
    <w:rPr>
      <w:rFonts w:ascii="Times New Roman" w:hAnsi="Times New Roman" w:cs="Times New Roman"/>
      <w:color w:val="000000"/>
      <w:sz w:val="24"/>
      <w:szCs w:val="24"/>
      <w:lang w:eastAsia="cs-CZ"/>
    </w:rPr>
  </w:style>
  <w:style w:type="paragraph" w:styleId="Footer">
    <w:name w:val="footer"/>
    <w:basedOn w:val="Normal"/>
    <w:link w:val="FooterChar"/>
    <w:uiPriority w:val="99"/>
    <w:rsid w:val="00143A6E"/>
    <w:pPr>
      <w:tabs>
        <w:tab w:val="center" w:pos="4536"/>
        <w:tab w:val="right" w:pos="9072"/>
      </w:tabs>
    </w:pPr>
  </w:style>
  <w:style w:type="character" w:customStyle="1" w:styleId="FooterChar">
    <w:name w:val="Footer Char"/>
    <w:basedOn w:val="DefaultParagraphFont"/>
    <w:link w:val="Footer"/>
    <w:uiPriority w:val="99"/>
    <w:locked/>
    <w:rsid w:val="00143A6E"/>
    <w:rPr>
      <w:rFonts w:ascii="Times New Roman" w:hAnsi="Times New Roman" w:cs="Times New Roman"/>
      <w:color w:val="000000"/>
      <w:sz w:val="24"/>
      <w:szCs w:val="24"/>
      <w:lang w:eastAsia="cs-CZ"/>
    </w:rPr>
  </w:style>
  <w:style w:type="character" w:styleId="Hyperlink">
    <w:name w:val="Hyperlink"/>
    <w:basedOn w:val="DefaultParagraphFont"/>
    <w:uiPriority w:val="99"/>
    <w:rsid w:val="001515E0"/>
    <w:rPr>
      <w:color w:val="0000FF"/>
      <w:u w:val="single"/>
    </w:rPr>
  </w:style>
  <w:style w:type="paragraph" w:styleId="BalloonText">
    <w:name w:val="Balloon Text"/>
    <w:basedOn w:val="Normal"/>
    <w:link w:val="BalloonTextChar"/>
    <w:uiPriority w:val="99"/>
    <w:semiHidden/>
    <w:rsid w:val="001515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5E0"/>
    <w:rPr>
      <w:rFonts w:ascii="Tahoma" w:hAnsi="Tahoma" w:cs="Tahoma"/>
      <w:color w:val="000000"/>
      <w:sz w:val="16"/>
      <w:szCs w:val="16"/>
      <w:lang w:eastAsia="cs-CZ"/>
    </w:rPr>
  </w:style>
  <w:style w:type="character" w:customStyle="1" w:styleId="apple-converted-space">
    <w:name w:val="apple-converted-space"/>
    <w:basedOn w:val="DefaultParagraphFont"/>
    <w:uiPriority w:val="99"/>
    <w:rsid w:val="001515E0"/>
  </w:style>
  <w:style w:type="character" w:styleId="Emphasis">
    <w:name w:val="Emphasis"/>
    <w:basedOn w:val="DefaultParagraphFont"/>
    <w:uiPriority w:val="99"/>
    <w:qFormat/>
    <w:rsid w:val="001515E0"/>
    <w:rPr>
      <w:i/>
      <w:iCs/>
    </w:rPr>
  </w:style>
  <w:style w:type="paragraph" w:styleId="ListParagraph">
    <w:name w:val="List Paragraph"/>
    <w:basedOn w:val="Normal"/>
    <w:uiPriority w:val="99"/>
    <w:qFormat/>
    <w:rsid w:val="006031AA"/>
    <w:pPr>
      <w:ind w:left="720"/>
    </w:pPr>
  </w:style>
  <w:style w:type="paragraph" w:styleId="NormalWeb">
    <w:name w:val="Normal (Web)"/>
    <w:basedOn w:val="Normal"/>
    <w:uiPriority w:val="99"/>
    <w:semiHidden/>
    <w:rsid w:val="00BC440D"/>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1891107117">
      <w:marLeft w:val="0"/>
      <w:marRight w:val="0"/>
      <w:marTop w:val="0"/>
      <w:marBottom w:val="0"/>
      <w:divBdr>
        <w:top w:val="none" w:sz="0" w:space="0" w:color="auto"/>
        <w:left w:val="none" w:sz="0" w:space="0" w:color="auto"/>
        <w:bottom w:val="none" w:sz="0" w:space="0" w:color="auto"/>
        <w:right w:val="none" w:sz="0" w:space="0" w:color="auto"/>
      </w:divBdr>
    </w:div>
    <w:div w:id="1891107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nscomm.ox.ac.uk/working_pap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886</Words>
  <Characters>5232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Československý nacionalismus - jeho přijetí či kritika v dobovém tisku</dc:title>
  <dc:subject/>
  <dc:creator>uživatel</dc:creator>
  <cp:keywords/>
  <dc:description/>
  <cp:lastModifiedBy>Jiří Němec</cp:lastModifiedBy>
  <cp:revision>2</cp:revision>
  <dcterms:created xsi:type="dcterms:W3CDTF">2011-12-10T19:45:00Z</dcterms:created>
  <dcterms:modified xsi:type="dcterms:W3CDTF">2011-12-10T19:45:00Z</dcterms:modified>
</cp:coreProperties>
</file>