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4" w:rsidRDefault="008559C4">
      <w:r>
        <w:t>LA COLLOCAZIONE DELLE OPERE D’ARTE CONTEMPORANEA A MILANO: L’ARTE E LO SCANDALO</w:t>
      </w:r>
    </w:p>
    <w:p w:rsidR="008559C4" w:rsidRDefault="008559C4">
      <w:hyperlink r:id="rId4" w:history="1">
        <w:r w:rsidRPr="00710DA7">
          <w:rPr>
            <w:rStyle w:val="Hypertextovodkaz"/>
          </w:rPr>
          <w:t>http://www.ilsole24ore.com/art/cultura/2011-10-19/cubo-rossi-spostare-193101.shtml?uuid=AacoqNEE</w:t>
        </w:r>
      </w:hyperlink>
    </w:p>
    <w:p w:rsidR="008559C4" w:rsidRDefault="008559C4"/>
    <w:p w:rsidR="008559C4" w:rsidRDefault="008559C4">
      <w:r>
        <w:t>LA SCULTURA DI CATTELAN: „IL DITO“</w:t>
      </w:r>
    </w:p>
    <w:p w:rsidR="008559C4" w:rsidRDefault="008559C4">
      <w:hyperlink r:id="rId5" w:history="1">
        <w:r w:rsidRPr="00710DA7">
          <w:rPr>
            <w:rStyle w:val="Hypertextovodkaz"/>
          </w:rPr>
          <w:t>http://viaggi.excite.it/foto/dito-medio-in-piazza-affari-larte-di-maurizio-cattelan-P53336-0-maurizio-cattelan-011.html</w:t>
        </w:r>
      </w:hyperlink>
    </w:p>
    <w:p w:rsidR="008559C4" w:rsidRDefault="008559C4">
      <w:hyperlink r:id="rId6" w:history="1">
        <w:r w:rsidRPr="00710DA7">
          <w:rPr>
            <w:rStyle w:val="Hypertextovodkaz"/>
          </w:rPr>
          <w:t>http://milano.corriere.it/milano/notizie/cronaca/11_settembre_22/dito-cattelan-decisione-boeri-cittadini-1901606014676.shtml</w:t>
        </w:r>
      </w:hyperlink>
    </w:p>
    <w:p w:rsidR="008559C4" w:rsidRDefault="008559C4"/>
    <w:p w:rsidR="008559C4" w:rsidRDefault="008559C4">
      <w:r>
        <w:t>PRE</w:t>
      </w:r>
      <w:r w:rsidR="00450DEF">
        <w:t xml:space="preserve">SENTARE LE TRE OPERE CITATE NEL PRIMO </w:t>
      </w:r>
      <w:r>
        <w:t xml:space="preserve">ARTICOLO  </w:t>
      </w:r>
      <w:r w:rsidR="00450DEF">
        <w:t xml:space="preserve">CERCANDO IN INTERNET  IMMAGINI E INFORMAZIONI VARIE, QUINDI ILLUSTRARE IL CASO DELLA PROVOCATORIA SCULTURA DI CATTELAN </w:t>
      </w:r>
    </w:p>
    <w:sectPr w:rsidR="008559C4" w:rsidSect="0048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9C4"/>
    <w:rsid w:val="00450DEF"/>
    <w:rsid w:val="004807BB"/>
    <w:rsid w:val="0085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5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lano.corriere.it/milano/notizie/cronaca/11_settembre_22/dito-cattelan-decisione-boeri-cittadini-1901606014676.shtml" TargetMode="External"/><Relationship Id="rId5" Type="http://schemas.openxmlformats.org/officeDocument/2006/relationships/hyperlink" Target="http://viaggi.excite.it/foto/dito-medio-in-piazza-affari-larte-di-maurizio-cattelan-P53336-0-maurizio-cattelan-011.html" TargetMode="External"/><Relationship Id="rId4" Type="http://schemas.openxmlformats.org/officeDocument/2006/relationships/hyperlink" Target="http://www.ilsole24ore.com/art/cultura/2011-10-19/cubo-rossi-spostare-193101.shtml?uuid=AacoqNE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2011-11-14T17:27:00Z</dcterms:created>
  <dcterms:modified xsi:type="dcterms:W3CDTF">2011-11-14T17:46:00Z</dcterms:modified>
</cp:coreProperties>
</file>