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E" w:rsidRPr="00323AEE" w:rsidRDefault="00323AEE" w:rsidP="00323AEE">
      <w:pPr>
        <w:pStyle w:val="Normlnweb"/>
        <w:rPr>
          <w:b/>
          <w:u w:val="single"/>
        </w:rPr>
      </w:pPr>
      <w:r w:rsidRPr="00323AEE">
        <w:rPr>
          <w:b/>
          <w:u w:val="single"/>
        </w:rPr>
        <w:t>Povinná literatura k náboženství Číny:</w:t>
      </w:r>
    </w:p>
    <w:p w:rsidR="00323AEE" w:rsidRPr="00323AEE" w:rsidRDefault="00323AEE" w:rsidP="00323AEE">
      <w:pPr>
        <w:pStyle w:val="Normlnweb"/>
      </w:pPr>
    </w:p>
    <w:p w:rsidR="00323AEE" w:rsidRPr="00323AEE" w:rsidRDefault="00323AEE" w:rsidP="00323AEE">
      <w:pPr>
        <w:pStyle w:val="Normlnweb"/>
      </w:pPr>
    </w:p>
    <w:p w:rsidR="00323AEE" w:rsidRPr="00323AEE" w:rsidRDefault="00323AEE" w:rsidP="00323AEE">
      <w:pPr>
        <w:pStyle w:val="Normlnweb"/>
        <w:numPr>
          <w:ilvl w:val="0"/>
          <w:numId w:val="1"/>
        </w:numPr>
        <w:rPr>
          <w:color w:val="000000" w:themeColor="text1"/>
        </w:rPr>
      </w:pPr>
      <w:hyperlink r:id="rId6" w:tgtFrame="_blank" w:history="1">
        <w:r w:rsidRPr="00323AEE">
          <w:rPr>
            <w:rStyle w:val="Hypertextovodkaz"/>
            <w:color w:val="000000" w:themeColor="text1"/>
            <w:u w:val="none"/>
          </w:rPr>
          <w:t>Náboženství Číny a Japonska: Sborník statí</w:t>
        </w:r>
      </w:hyperlink>
    </w:p>
    <w:p w:rsidR="00323AEE" w:rsidRPr="00323AEE" w:rsidRDefault="00323AEE" w:rsidP="00323AEE">
      <w:pPr>
        <w:pStyle w:val="Normlnweb"/>
        <w:ind w:left="720"/>
        <w:rPr>
          <w:color w:val="000000" w:themeColor="text1"/>
        </w:rPr>
      </w:pPr>
    </w:p>
    <w:p w:rsidR="00323AEE" w:rsidRPr="00323AEE" w:rsidRDefault="00323AEE" w:rsidP="00323AEE">
      <w:pPr>
        <w:pStyle w:val="Normlnweb"/>
        <w:numPr>
          <w:ilvl w:val="0"/>
          <w:numId w:val="1"/>
        </w:numPr>
        <w:rPr>
          <w:color w:val="000000" w:themeColor="text1"/>
        </w:rPr>
      </w:pPr>
      <w:hyperlink r:id="rId7" w:tgtFrame="_blank" w:history="1">
        <w:r w:rsidRPr="00323AEE">
          <w:rPr>
            <w:rStyle w:val="Hypertextovodkaz"/>
            <w:color w:val="000000" w:themeColor="text1"/>
            <w:u w:val="none"/>
          </w:rPr>
          <w:t>Antologie textů k náboženství Číny</w:t>
        </w:r>
      </w:hyperlink>
    </w:p>
    <w:p w:rsidR="00AD16BA" w:rsidRPr="00323AEE" w:rsidRDefault="00AD16BA">
      <w:pPr>
        <w:rPr>
          <w:rFonts w:ascii="Times New Roman" w:hAnsi="Times New Roman" w:cs="Times New Roman"/>
          <w:color w:val="000000" w:themeColor="text1"/>
        </w:rPr>
      </w:pPr>
    </w:p>
    <w:p w:rsidR="00323AEE" w:rsidRPr="00323AEE" w:rsidRDefault="00323AEE">
      <w:pPr>
        <w:rPr>
          <w:rFonts w:ascii="Times New Roman" w:hAnsi="Times New Roman" w:cs="Times New Roman"/>
        </w:rPr>
      </w:pPr>
    </w:p>
    <w:p w:rsidR="00323AEE" w:rsidRPr="00323AEE" w:rsidRDefault="00323AEE">
      <w:pPr>
        <w:rPr>
          <w:rFonts w:ascii="Times New Roman" w:hAnsi="Times New Roman" w:cs="Times New Roman"/>
        </w:rPr>
      </w:pPr>
      <w:r w:rsidRPr="00323AEE">
        <w:rPr>
          <w:rFonts w:ascii="Times New Roman" w:hAnsi="Times New Roman" w:cs="Times New Roman"/>
        </w:rPr>
        <w:t xml:space="preserve">Obě knihy jsou v elektronické podobě </w:t>
      </w:r>
      <w:proofErr w:type="gramStart"/>
      <w:r w:rsidRPr="00323AEE">
        <w:rPr>
          <w:rFonts w:ascii="Times New Roman" w:hAnsi="Times New Roman" w:cs="Times New Roman"/>
        </w:rPr>
        <w:t>na</w:t>
      </w:r>
      <w:proofErr w:type="gramEnd"/>
      <w:r w:rsidRPr="00323AEE">
        <w:rPr>
          <w:rFonts w:ascii="Times New Roman" w:hAnsi="Times New Roman" w:cs="Times New Roman"/>
        </w:rPr>
        <w:t>:  http://www.phil.</w:t>
      </w:r>
      <w:bookmarkStart w:id="0" w:name="_GoBack"/>
      <w:bookmarkEnd w:id="0"/>
      <w:r w:rsidRPr="00323AEE">
        <w:rPr>
          <w:rFonts w:ascii="Times New Roman" w:hAnsi="Times New Roman" w:cs="Times New Roman"/>
        </w:rPr>
        <w:t>muni.cz/relig/csncj-materialy.php</w:t>
      </w:r>
    </w:p>
    <w:sectPr w:rsidR="00323AEE" w:rsidRPr="00323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D2B38"/>
    <w:multiLevelType w:val="hybridMultilevel"/>
    <w:tmpl w:val="EB723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EC"/>
    <w:rsid w:val="00323AEE"/>
    <w:rsid w:val="00AD16BA"/>
    <w:rsid w:val="00C0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2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23A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2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23A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hil.muni.cz/relig/archiv/publikace/antologie-textu-k-nabozenstvi-cin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il.muni.cz/relig/archiv/publikace/nabozenstvi-ciny-a-japonska-sbornik-stat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384</Characters>
  <Application>Microsoft Office Word</Application>
  <DocSecurity>0</DocSecurity>
  <Lines>3</Lines>
  <Paragraphs>1</Paragraphs>
  <ScaleCrop>false</ScaleCrop>
  <Company>UVT MU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Vávra</dc:creator>
  <cp:keywords/>
  <dc:description/>
  <cp:lastModifiedBy>Dušan Vávra</cp:lastModifiedBy>
  <cp:revision>2</cp:revision>
  <dcterms:created xsi:type="dcterms:W3CDTF">2011-11-02T16:13:00Z</dcterms:created>
  <dcterms:modified xsi:type="dcterms:W3CDTF">2011-11-02T16:16:00Z</dcterms:modified>
</cp:coreProperties>
</file>