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CD" w:rsidRDefault="00D40825" w:rsidP="00BF58CD">
      <w:pPr>
        <w:widowControl w:val="0"/>
        <w:autoSpaceDE w:val="0"/>
        <w:autoSpaceDN w:val="0"/>
        <w:adjustRightInd w:val="0"/>
        <w:ind w:right="283"/>
        <w:jc w:val="right"/>
        <w:rPr>
          <w:rFonts w:ascii="Calibri" w:hAnsi="Calibri" w:cs="Calibri"/>
          <w:b/>
          <w:sz w:val="40"/>
          <w:szCs w:val="40"/>
        </w:rPr>
      </w:pPr>
      <w:proofErr w:type="spellStart"/>
      <w:r>
        <w:rPr>
          <w:rFonts w:ascii="Calibri" w:hAnsi="Calibri" w:cs="Calibri"/>
          <w:b/>
          <w:sz w:val="40"/>
          <w:szCs w:val="40"/>
        </w:rPr>
        <w:t>Vachala</w:t>
      </w:r>
      <w:proofErr w:type="spellEnd"/>
      <w:r>
        <w:rPr>
          <w:rFonts w:ascii="Calibri" w:hAnsi="Calibri" w:cs="Calibri"/>
          <w:b/>
          <w:sz w:val="40"/>
          <w:szCs w:val="40"/>
        </w:rPr>
        <w:t xml:space="preserve"> Břetislav</w:t>
      </w:r>
      <w:r w:rsidR="00BF58CD" w:rsidRPr="00BF58CD">
        <w:rPr>
          <w:rFonts w:ascii="Calibri" w:hAnsi="Calibri" w:cs="Calibri"/>
          <w:b/>
          <w:sz w:val="40"/>
          <w:szCs w:val="40"/>
        </w:rPr>
        <w:t>: Staří Egypťané</w:t>
      </w:r>
    </w:p>
    <w:p w:rsidR="00BF58CD" w:rsidRDefault="00BF58CD" w:rsidP="00BF58CD">
      <w:pPr>
        <w:widowControl w:val="0"/>
        <w:autoSpaceDE w:val="0"/>
        <w:autoSpaceDN w:val="0"/>
        <w:adjustRightInd w:val="0"/>
        <w:ind w:right="283"/>
        <w:jc w:val="right"/>
        <w:rPr>
          <w:rFonts w:ascii="Calibri" w:hAnsi="Calibri" w:cs="Calibri"/>
          <w:b/>
          <w:sz w:val="40"/>
          <w:szCs w:val="40"/>
        </w:rPr>
      </w:pPr>
    </w:p>
    <w:p w:rsidR="00BF58CD" w:rsidRPr="00BF58CD" w:rsidRDefault="002E316E" w:rsidP="002E316E">
      <w:pPr>
        <w:widowControl w:val="0"/>
        <w:tabs>
          <w:tab w:val="left" w:pos="1380"/>
        </w:tabs>
        <w:autoSpaceDE w:val="0"/>
        <w:autoSpaceDN w:val="0"/>
        <w:adjustRightInd w:val="0"/>
        <w:ind w:right="283"/>
        <w:rPr>
          <w:rFonts w:ascii="Calibri" w:hAnsi="Calibri" w:cs="Calibri"/>
          <w:b/>
          <w:sz w:val="40"/>
          <w:szCs w:val="40"/>
        </w:rPr>
      </w:pPr>
      <w:r>
        <w:rPr>
          <w:rFonts w:ascii="Calibri" w:hAnsi="Calibri" w:cs="Calibri"/>
          <w:b/>
          <w:sz w:val="40"/>
          <w:szCs w:val="40"/>
        </w:rPr>
        <w:tab/>
      </w:r>
    </w:p>
    <w:p w:rsidR="00BF58CD" w:rsidRPr="00BF58CD" w:rsidRDefault="00BF58CD" w:rsidP="00BF58CD">
      <w:pPr>
        <w:widowControl w:val="0"/>
        <w:pBdr>
          <w:top w:val="single" w:sz="4" w:space="1" w:color="auto"/>
          <w:bottom w:val="single" w:sz="4" w:space="1" w:color="auto"/>
        </w:pBdr>
        <w:autoSpaceDE w:val="0"/>
        <w:autoSpaceDN w:val="0"/>
        <w:adjustRightInd w:val="0"/>
        <w:spacing w:after="0"/>
        <w:ind w:right="283" w:firstLine="284"/>
        <w:rPr>
          <w:rFonts w:ascii="Calibri" w:hAnsi="Calibri" w:cs="Calibri"/>
          <w:b/>
          <w:sz w:val="20"/>
          <w:szCs w:val="20"/>
        </w:rPr>
      </w:pPr>
      <w:r w:rsidRPr="00BF58CD">
        <w:rPr>
          <w:rFonts w:ascii="Calibri" w:hAnsi="Calibri" w:cs="Calibri"/>
          <w:b/>
          <w:sz w:val="20"/>
          <w:szCs w:val="20"/>
        </w:rPr>
        <w:t>Recenze</w:t>
      </w:r>
    </w:p>
    <w:p w:rsidR="00BF58CD" w:rsidRPr="00BF58CD" w:rsidRDefault="00D40825" w:rsidP="00BF58CD">
      <w:pPr>
        <w:widowControl w:val="0"/>
        <w:pBdr>
          <w:top w:val="single" w:sz="4" w:space="1" w:color="auto"/>
          <w:bottom w:val="single" w:sz="4" w:space="1" w:color="auto"/>
        </w:pBdr>
        <w:autoSpaceDE w:val="0"/>
        <w:autoSpaceDN w:val="0"/>
        <w:adjustRightInd w:val="0"/>
        <w:spacing w:after="0"/>
        <w:ind w:right="283" w:firstLine="284"/>
        <w:rPr>
          <w:rFonts w:ascii="Calibri" w:hAnsi="Calibri" w:cs="Calibri"/>
          <w:sz w:val="20"/>
          <w:szCs w:val="20"/>
        </w:rPr>
      </w:pPr>
      <w:r>
        <w:rPr>
          <w:rFonts w:ascii="Calibri" w:hAnsi="Calibri" w:cs="Calibri"/>
          <w:sz w:val="20"/>
          <w:szCs w:val="20"/>
        </w:rPr>
        <w:t xml:space="preserve">VACHALA Břetislav, </w:t>
      </w:r>
      <w:r w:rsidR="00BF58CD" w:rsidRPr="00BF58CD">
        <w:rPr>
          <w:rFonts w:ascii="Calibri" w:hAnsi="Calibri" w:cs="Calibri"/>
          <w:sz w:val="20"/>
          <w:szCs w:val="20"/>
        </w:rPr>
        <w:t xml:space="preserve">Staří Egypťané, </w:t>
      </w:r>
      <w:r>
        <w:rPr>
          <w:rFonts w:ascii="Calibri" w:hAnsi="Calibri" w:cs="Calibri"/>
          <w:sz w:val="20"/>
          <w:szCs w:val="20"/>
        </w:rPr>
        <w:t xml:space="preserve">1. </w:t>
      </w:r>
      <w:proofErr w:type="spellStart"/>
      <w:r>
        <w:rPr>
          <w:rFonts w:ascii="Calibri" w:hAnsi="Calibri" w:cs="Calibri"/>
          <w:sz w:val="20"/>
          <w:szCs w:val="20"/>
        </w:rPr>
        <w:t>vyd</w:t>
      </w:r>
      <w:proofErr w:type="spellEnd"/>
      <w:r>
        <w:rPr>
          <w:rFonts w:ascii="Calibri" w:hAnsi="Calibri" w:cs="Calibri"/>
          <w:sz w:val="20"/>
          <w:szCs w:val="20"/>
        </w:rPr>
        <w:t xml:space="preserve">. </w:t>
      </w:r>
      <w:r w:rsidR="00BF58CD" w:rsidRPr="00BF58CD">
        <w:rPr>
          <w:rFonts w:ascii="Calibri" w:hAnsi="Calibri" w:cs="Calibri"/>
          <w:sz w:val="20"/>
          <w:szCs w:val="20"/>
        </w:rPr>
        <w:t xml:space="preserve">Praha: LIBRI, 2001, </w:t>
      </w:r>
      <w:r>
        <w:rPr>
          <w:rFonts w:ascii="Calibri" w:hAnsi="Calibri" w:cs="Calibri"/>
          <w:sz w:val="20"/>
          <w:szCs w:val="20"/>
        </w:rPr>
        <w:t xml:space="preserve">239 s., </w:t>
      </w:r>
      <w:r w:rsidR="00BF58CD" w:rsidRPr="00BF58CD">
        <w:rPr>
          <w:rFonts w:ascii="Calibri" w:hAnsi="Calibri" w:cs="Calibri"/>
          <w:sz w:val="20"/>
          <w:szCs w:val="20"/>
        </w:rPr>
        <w:t>ISBN 80-7277-060</w:t>
      </w:r>
      <w:r w:rsidR="00F77C7A">
        <w:rPr>
          <w:rFonts w:ascii="Calibri" w:hAnsi="Calibri" w:cs="Calibri"/>
          <w:sz w:val="20"/>
          <w:szCs w:val="20"/>
        </w:rPr>
        <w:t>.</w:t>
      </w:r>
    </w:p>
    <w:p w:rsidR="00BF58CD" w:rsidRDefault="00BF58CD" w:rsidP="00BF58CD">
      <w:pPr>
        <w:widowControl w:val="0"/>
        <w:autoSpaceDE w:val="0"/>
        <w:autoSpaceDN w:val="0"/>
        <w:adjustRightInd w:val="0"/>
        <w:spacing w:after="0"/>
        <w:ind w:left="283" w:right="283"/>
        <w:rPr>
          <w:rFonts w:ascii="Calibri" w:hAnsi="Calibri" w:cs="Calibri"/>
          <w:sz w:val="24"/>
          <w:szCs w:val="24"/>
        </w:rPr>
      </w:pPr>
    </w:p>
    <w:p w:rsidR="00BF58CD" w:rsidRDefault="00BF58CD" w:rsidP="00026B83">
      <w:pPr>
        <w:widowControl w:val="0"/>
        <w:autoSpaceDE w:val="0"/>
        <w:autoSpaceDN w:val="0"/>
        <w:adjustRightInd w:val="0"/>
        <w:ind w:left="283" w:right="283"/>
        <w:rPr>
          <w:rFonts w:ascii="Calibri" w:hAnsi="Calibri" w:cs="Calibri"/>
          <w:sz w:val="24"/>
          <w:szCs w:val="24"/>
        </w:rPr>
      </w:pPr>
    </w:p>
    <w:p w:rsidR="001253EB" w:rsidRPr="00F24FB4" w:rsidRDefault="001253EB" w:rsidP="00927A7A">
      <w:pPr>
        <w:widowControl w:val="0"/>
        <w:autoSpaceDE w:val="0"/>
        <w:autoSpaceDN w:val="0"/>
        <w:adjustRightInd w:val="0"/>
        <w:ind w:left="283" w:right="283"/>
        <w:jc w:val="both"/>
        <w:rPr>
          <w:rFonts w:ascii="Calibri" w:hAnsi="Calibri" w:cs="Calibri"/>
          <w:sz w:val="24"/>
          <w:szCs w:val="24"/>
        </w:rPr>
      </w:pPr>
      <w:r w:rsidRPr="00F24FB4">
        <w:rPr>
          <w:rFonts w:ascii="Calibri" w:hAnsi="Calibri" w:cs="Calibri"/>
          <w:sz w:val="24"/>
          <w:szCs w:val="24"/>
        </w:rPr>
        <w:t xml:space="preserve">Egypt je beze sporu jedno z nejkrásnějších a nejzáhadnějších míst s bohatou historií na naší zeměkouli. Tajemství pyramid, podivuhodné písmo, faraonové, egyptské královny, mumie, množství památek a pokladů. To vše a mnohem více se můžeme dočíst v knize PhDr. Břetislava </w:t>
      </w:r>
      <w:proofErr w:type="spellStart"/>
      <w:r w:rsidRPr="00F24FB4">
        <w:rPr>
          <w:rFonts w:ascii="Calibri" w:hAnsi="Calibri" w:cs="Calibri"/>
          <w:sz w:val="24"/>
          <w:szCs w:val="24"/>
        </w:rPr>
        <w:t>Vachaly</w:t>
      </w:r>
      <w:proofErr w:type="spellEnd"/>
      <w:r w:rsidRPr="00F24FB4">
        <w:rPr>
          <w:rFonts w:ascii="Calibri" w:hAnsi="Calibri" w:cs="Calibri"/>
          <w:sz w:val="24"/>
          <w:szCs w:val="24"/>
        </w:rPr>
        <w:t xml:space="preserve">, ředitele egyptologického ústavu Univerzity Karlovy v Praze a Káhiře, který se už po 25 letech účastní každoročních archeologických kampaní v Egyptě a některé z nich také vede. Mnozí čtenáři znají jeho tvář z českých i zahraničních filmů o našich vykopávkách v Egyptě či z televizních zpravodajských šotů, které se objevují, když dojde k nějakému významnému objevu naší archeologické expedice. Břetislav </w:t>
      </w:r>
      <w:proofErr w:type="spellStart"/>
      <w:r w:rsidRPr="00F24FB4">
        <w:rPr>
          <w:rFonts w:ascii="Calibri" w:hAnsi="Calibri" w:cs="Calibri"/>
          <w:sz w:val="24"/>
          <w:szCs w:val="24"/>
        </w:rPr>
        <w:t>Vachala</w:t>
      </w:r>
      <w:proofErr w:type="spellEnd"/>
      <w:r w:rsidRPr="00F24FB4">
        <w:rPr>
          <w:rFonts w:ascii="Calibri" w:hAnsi="Calibri" w:cs="Calibri"/>
          <w:sz w:val="24"/>
          <w:szCs w:val="24"/>
        </w:rPr>
        <w:t xml:space="preserve"> působil v letech 1993 až 1997 jako první velvyslanec České republiky v Egyptě a Súdánu. Kniha Staří Egypťané není jediná, ve které se snaží čtenářům přibl</w:t>
      </w:r>
      <w:r w:rsidR="006C67F2" w:rsidRPr="00F24FB4">
        <w:rPr>
          <w:rFonts w:ascii="Calibri" w:hAnsi="Calibri" w:cs="Calibri"/>
          <w:sz w:val="24"/>
          <w:szCs w:val="24"/>
        </w:rPr>
        <w:t xml:space="preserve">ížit vše, co tato země ukrývá. </w:t>
      </w:r>
      <w:r w:rsidRPr="00F24FB4">
        <w:rPr>
          <w:rFonts w:ascii="Calibri" w:hAnsi="Calibri" w:cs="Calibri"/>
          <w:sz w:val="24"/>
          <w:szCs w:val="24"/>
        </w:rPr>
        <w:t xml:space="preserve">Za zmínku stojí jeho dílo 77 zajímavostí ze starého Egypta (1989), z níž rámcově </w:t>
      </w:r>
      <w:proofErr w:type="gramStart"/>
      <w:r w:rsidRPr="00F24FB4">
        <w:rPr>
          <w:rFonts w:ascii="Calibri" w:hAnsi="Calibri" w:cs="Calibri"/>
          <w:sz w:val="24"/>
          <w:szCs w:val="24"/>
        </w:rPr>
        <w:t>vyšla</w:t>
      </w:r>
      <w:proofErr w:type="gramEnd"/>
      <w:r w:rsidRPr="00F24FB4">
        <w:rPr>
          <w:rFonts w:ascii="Calibri" w:hAnsi="Calibri" w:cs="Calibri"/>
          <w:sz w:val="24"/>
          <w:szCs w:val="24"/>
        </w:rPr>
        <w:t xml:space="preserve"> kniha Staří Egypťané. Ve své knize se snaží čtenáře vlákat do historie tohoto národa, jedné z kolébek lidské civilizace, i do jejich literatury, umění, spletitého života bohů a mýtů. </w:t>
      </w:r>
    </w:p>
    <w:p w:rsidR="001253EB" w:rsidRPr="00F24FB4" w:rsidRDefault="001253EB" w:rsidP="00927A7A">
      <w:pPr>
        <w:widowControl w:val="0"/>
        <w:autoSpaceDE w:val="0"/>
        <w:autoSpaceDN w:val="0"/>
        <w:adjustRightInd w:val="0"/>
        <w:ind w:left="283" w:right="283" w:firstLine="567"/>
        <w:jc w:val="both"/>
        <w:rPr>
          <w:rFonts w:ascii="Calibri" w:hAnsi="Calibri" w:cs="Calibri"/>
          <w:sz w:val="24"/>
          <w:szCs w:val="24"/>
        </w:rPr>
      </w:pPr>
      <w:r w:rsidRPr="00F24FB4">
        <w:rPr>
          <w:rFonts w:ascii="Calibri" w:hAnsi="Calibri" w:cs="Calibri"/>
          <w:sz w:val="24"/>
          <w:szCs w:val="24"/>
        </w:rPr>
        <w:t>Hlavní</w:t>
      </w:r>
      <w:r w:rsidR="00827EC9">
        <w:rPr>
          <w:rFonts w:ascii="Calibri" w:hAnsi="Calibri" w:cs="Calibri"/>
          <w:sz w:val="24"/>
          <w:szCs w:val="24"/>
        </w:rPr>
        <w:t>m</w:t>
      </w:r>
      <w:r w:rsidRPr="00F24FB4">
        <w:rPr>
          <w:rFonts w:ascii="Calibri" w:hAnsi="Calibri" w:cs="Calibri"/>
          <w:sz w:val="24"/>
          <w:szCs w:val="24"/>
        </w:rPr>
        <w:t xml:space="preserve"> tématem knihy je, jak nám název knihy vypovídá, vše spjaté s Egyptem. Díky tomu, že sám autor za dlouhá léta studií i pobytu v Egyptě důvěrně poznal jak zemi, tak i její památky, </w:t>
      </w:r>
      <w:r w:rsidR="00D604BE">
        <w:rPr>
          <w:rFonts w:ascii="Calibri" w:hAnsi="Calibri" w:cs="Calibri"/>
          <w:sz w:val="24"/>
          <w:szCs w:val="24"/>
        </w:rPr>
        <w:t>může</w:t>
      </w:r>
      <w:r w:rsidR="00D604BE">
        <w:rPr>
          <w:rStyle w:val="Odkaznakoment"/>
        </w:rPr>
        <w:t xml:space="preserve"> </w:t>
      </w:r>
      <w:r w:rsidR="00D604BE" w:rsidRPr="00D604BE">
        <w:rPr>
          <w:rStyle w:val="Odkaznakoment"/>
          <w:sz w:val="24"/>
          <w:szCs w:val="24"/>
        </w:rPr>
        <w:t>nám</w:t>
      </w:r>
      <w:r w:rsidR="00D604BE">
        <w:rPr>
          <w:rFonts w:ascii="Calibri" w:hAnsi="Calibri" w:cs="Calibri"/>
          <w:sz w:val="24"/>
          <w:szCs w:val="24"/>
        </w:rPr>
        <w:t xml:space="preserve"> p</w:t>
      </w:r>
      <w:r w:rsidRPr="00F24FB4">
        <w:rPr>
          <w:rFonts w:ascii="Calibri" w:hAnsi="Calibri" w:cs="Calibri"/>
          <w:sz w:val="24"/>
          <w:szCs w:val="24"/>
        </w:rPr>
        <w:t>ředat všechny informace, které o této zemi ví</w:t>
      </w:r>
      <w:r w:rsidR="005D168E">
        <w:rPr>
          <w:rFonts w:ascii="Calibri" w:hAnsi="Calibri" w:cs="Calibri"/>
          <w:sz w:val="24"/>
          <w:szCs w:val="24"/>
        </w:rPr>
        <w:t>. Čtivým jazykem přináší čtenářům</w:t>
      </w:r>
      <w:r w:rsidRPr="00F24FB4">
        <w:rPr>
          <w:rFonts w:ascii="Calibri" w:hAnsi="Calibri" w:cs="Calibri"/>
          <w:sz w:val="24"/>
          <w:szCs w:val="24"/>
        </w:rPr>
        <w:t xml:space="preserve"> uvážlivý výběr z toho nejzajímavějšího, co staroegyptská civilizace vytvořila, ale podává rovněž pestrý obraz různých aspektů života tehdejších lidí. </w:t>
      </w:r>
    </w:p>
    <w:p w:rsidR="001253EB" w:rsidRPr="00F24FB4" w:rsidRDefault="00DB10FD" w:rsidP="00927A7A">
      <w:pPr>
        <w:widowControl w:val="0"/>
        <w:autoSpaceDE w:val="0"/>
        <w:autoSpaceDN w:val="0"/>
        <w:adjustRightInd w:val="0"/>
        <w:ind w:left="283" w:right="283" w:firstLine="567"/>
        <w:jc w:val="both"/>
        <w:rPr>
          <w:rFonts w:ascii="Calibri" w:hAnsi="Calibri" w:cs="Calibri"/>
          <w:sz w:val="24"/>
          <w:szCs w:val="24"/>
        </w:rPr>
      </w:pPr>
      <w:r>
        <w:rPr>
          <w:rFonts w:ascii="Calibri" w:hAnsi="Calibri" w:cs="Calibri"/>
          <w:sz w:val="24"/>
          <w:szCs w:val="24"/>
        </w:rPr>
        <w:t>Kniha je rozdělena do 6</w:t>
      </w:r>
      <w:r w:rsidR="001253EB" w:rsidRPr="00F24FB4">
        <w:rPr>
          <w:rFonts w:ascii="Calibri" w:hAnsi="Calibri" w:cs="Calibri"/>
          <w:sz w:val="24"/>
          <w:szCs w:val="24"/>
        </w:rPr>
        <w:t xml:space="preserve"> kapitol a každá kapitola má několik podtémat</w:t>
      </w:r>
      <w:r w:rsidR="008F3334">
        <w:rPr>
          <w:rFonts w:ascii="Calibri" w:hAnsi="Calibri" w:cs="Calibri"/>
          <w:sz w:val="24"/>
          <w:szCs w:val="24"/>
        </w:rPr>
        <w:t xml:space="preserve"> pro lepší přehlednost</w:t>
      </w:r>
      <w:r w:rsidR="001253EB" w:rsidRPr="00F24FB4">
        <w:rPr>
          <w:rFonts w:ascii="Calibri" w:hAnsi="Calibri" w:cs="Calibri"/>
          <w:sz w:val="24"/>
          <w:szCs w:val="24"/>
        </w:rPr>
        <w:t>. Začíná tím, že přibližuje čtenářům základní informace o této zemi, přikládá názornou mapku a popisuje, co znamená pro staré Egypťany život. 1. kapitola je po</w:t>
      </w:r>
      <w:r w:rsidR="00827EC9">
        <w:rPr>
          <w:rFonts w:ascii="Calibri" w:hAnsi="Calibri" w:cs="Calibri"/>
          <w:sz w:val="24"/>
          <w:szCs w:val="24"/>
        </w:rPr>
        <w:t>jmenovaná Kouzelná země na Nilu.</w:t>
      </w:r>
    </w:p>
    <w:p w:rsidR="00AF4FFB" w:rsidRPr="00394225" w:rsidRDefault="001253EB" w:rsidP="00927A7A">
      <w:pPr>
        <w:widowControl w:val="0"/>
        <w:autoSpaceDE w:val="0"/>
        <w:autoSpaceDN w:val="0"/>
        <w:adjustRightInd w:val="0"/>
        <w:ind w:left="283" w:right="283" w:firstLine="567"/>
        <w:jc w:val="both"/>
        <w:rPr>
          <w:rFonts w:ascii="Calibri" w:hAnsi="Calibri" w:cs="Calibri"/>
          <w:sz w:val="24"/>
          <w:szCs w:val="24"/>
        </w:rPr>
      </w:pPr>
      <w:r w:rsidRPr="00F24FB4">
        <w:rPr>
          <w:rFonts w:ascii="Calibri" w:hAnsi="Calibri" w:cs="Calibri"/>
          <w:sz w:val="24"/>
          <w:szCs w:val="24"/>
        </w:rPr>
        <w:t xml:space="preserve">Ve 2. kapitole se dostáváme k objevování Egyptské civilizace. V této kapitole se můžeme dočíst jak o Rosettské desce, kterou rozluštil J. F. </w:t>
      </w:r>
      <w:proofErr w:type="spellStart"/>
      <w:r w:rsidRPr="00F24FB4">
        <w:rPr>
          <w:rFonts w:ascii="Calibri" w:hAnsi="Calibri" w:cs="Calibri"/>
          <w:sz w:val="24"/>
          <w:szCs w:val="24"/>
        </w:rPr>
        <w:t>Champolion</w:t>
      </w:r>
      <w:proofErr w:type="spellEnd"/>
      <w:r w:rsidRPr="00F24FB4">
        <w:rPr>
          <w:rFonts w:ascii="Calibri" w:hAnsi="Calibri" w:cs="Calibri"/>
          <w:sz w:val="24"/>
          <w:szCs w:val="24"/>
        </w:rPr>
        <w:t xml:space="preserve">, ale také o prvních </w:t>
      </w:r>
      <w:r w:rsidRPr="00F24FB4">
        <w:rPr>
          <w:rFonts w:ascii="Calibri" w:hAnsi="Calibri" w:cs="Calibri"/>
          <w:sz w:val="24"/>
          <w:szCs w:val="24"/>
        </w:rPr>
        <w:lastRenderedPageBreak/>
        <w:t xml:space="preserve">faraonech, či nejstarší pyramidě. Pro </w:t>
      </w:r>
      <w:r w:rsidR="00D604BE">
        <w:rPr>
          <w:rFonts w:ascii="Calibri" w:hAnsi="Calibri" w:cs="Calibri"/>
          <w:sz w:val="24"/>
          <w:szCs w:val="24"/>
        </w:rPr>
        <w:t xml:space="preserve">lepší </w:t>
      </w:r>
      <w:r w:rsidRPr="00F24FB4">
        <w:rPr>
          <w:rFonts w:ascii="Calibri" w:hAnsi="Calibri" w:cs="Calibri"/>
          <w:sz w:val="24"/>
          <w:szCs w:val="24"/>
        </w:rPr>
        <w:t>představu autor přikládá obrázky h</w:t>
      </w:r>
      <w:r w:rsidR="00D604BE">
        <w:rPr>
          <w:rFonts w:ascii="Calibri" w:hAnsi="Calibri" w:cs="Calibri"/>
          <w:sz w:val="24"/>
          <w:szCs w:val="24"/>
        </w:rPr>
        <w:t>ierogly</w:t>
      </w:r>
      <w:r w:rsidRPr="00F24FB4">
        <w:rPr>
          <w:rFonts w:ascii="Calibri" w:hAnsi="Calibri" w:cs="Calibri"/>
          <w:sz w:val="24"/>
          <w:szCs w:val="24"/>
        </w:rPr>
        <w:t>fickéh</w:t>
      </w:r>
      <w:r w:rsidR="00D604BE">
        <w:rPr>
          <w:rFonts w:ascii="Calibri" w:hAnsi="Calibri" w:cs="Calibri"/>
          <w:sz w:val="24"/>
          <w:szCs w:val="24"/>
        </w:rPr>
        <w:t>o</w:t>
      </w:r>
      <w:r w:rsidR="00F77C7A">
        <w:rPr>
          <w:rFonts w:ascii="Calibri" w:hAnsi="Calibri" w:cs="Calibri"/>
          <w:sz w:val="24"/>
          <w:szCs w:val="24"/>
        </w:rPr>
        <w:t xml:space="preserve"> písma</w:t>
      </w:r>
      <w:r w:rsidR="00F879A5">
        <w:rPr>
          <w:rFonts w:ascii="Calibri" w:hAnsi="Calibri" w:cs="Calibri"/>
          <w:sz w:val="24"/>
          <w:szCs w:val="24"/>
        </w:rPr>
        <w:t xml:space="preserve">, malovaných </w:t>
      </w:r>
      <w:proofErr w:type="gramStart"/>
      <w:r w:rsidR="00F879A5">
        <w:rPr>
          <w:rFonts w:ascii="Calibri" w:hAnsi="Calibri" w:cs="Calibri"/>
          <w:sz w:val="24"/>
          <w:szCs w:val="24"/>
        </w:rPr>
        <w:t>nádobác</w:t>
      </w:r>
      <w:r w:rsidRPr="00F24FB4">
        <w:rPr>
          <w:rFonts w:ascii="Calibri" w:hAnsi="Calibri" w:cs="Calibri"/>
          <w:sz w:val="24"/>
          <w:szCs w:val="24"/>
        </w:rPr>
        <w:t>h</w:t>
      </w:r>
      <w:proofErr w:type="gramEnd"/>
      <w:r w:rsidR="00F77C7A">
        <w:rPr>
          <w:rFonts w:ascii="Calibri" w:hAnsi="Calibri" w:cs="Calibri"/>
          <w:sz w:val="24"/>
          <w:szCs w:val="24"/>
        </w:rPr>
        <w:t>,</w:t>
      </w:r>
      <w:r w:rsidRPr="00F24FB4">
        <w:rPr>
          <w:rFonts w:ascii="Calibri" w:hAnsi="Calibri" w:cs="Calibri"/>
          <w:sz w:val="24"/>
          <w:szCs w:val="24"/>
        </w:rPr>
        <w:t xml:space="preserve"> nebo rekonstrukci areálu stupňovité pyramidy </w:t>
      </w:r>
      <w:proofErr w:type="spellStart"/>
      <w:r w:rsidRPr="00F24FB4">
        <w:rPr>
          <w:rFonts w:ascii="Calibri" w:hAnsi="Calibri" w:cs="Calibri"/>
          <w:sz w:val="24"/>
          <w:szCs w:val="24"/>
        </w:rPr>
        <w:t>Džosera</w:t>
      </w:r>
      <w:proofErr w:type="spellEnd"/>
      <w:r w:rsidRPr="00F24FB4">
        <w:rPr>
          <w:rFonts w:ascii="Calibri" w:hAnsi="Calibri" w:cs="Calibri"/>
          <w:sz w:val="24"/>
          <w:szCs w:val="24"/>
        </w:rPr>
        <w:t xml:space="preserve">. Kresby vhodně </w:t>
      </w:r>
      <w:r w:rsidRPr="00394225">
        <w:rPr>
          <w:rFonts w:ascii="Calibri" w:hAnsi="Calibri" w:cs="Calibri"/>
          <w:sz w:val="24"/>
          <w:szCs w:val="24"/>
        </w:rPr>
        <w:t>doplňují text a pomáhají jej správně pochopit.</w:t>
      </w:r>
    </w:p>
    <w:p w:rsidR="00394225" w:rsidRPr="00394225" w:rsidRDefault="00394225" w:rsidP="00927A7A">
      <w:pPr>
        <w:widowControl w:val="0"/>
        <w:autoSpaceDE w:val="0"/>
        <w:autoSpaceDN w:val="0"/>
        <w:adjustRightInd w:val="0"/>
        <w:ind w:left="283" w:right="283" w:firstLine="567"/>
        <w:jc w:val="both"/>
        <w:rPr>
          <w:rFonts w:ascii="Calibri" w:hAnsi="Calibri" w:cs="Calibri"/>
          <w:sz w:val="24"/>
          <w:szCs w:val="24"/>
        </w:rPr>
      </w:pPr>
      <w:r w:rsidRPr="00394225">
        <w:rPr>
          <w:rFonts w:ascii="Calibri" w:hAnsi="Calibri" w:cs="Calibri"/>
          <w:sz w:val="24"/>
          <w:szCs w:val="24"/>
        </w:rPr>
        <w:t xml:space="preserve">Další kapitola je věnovaná našim českým egyptologům a jejich objevům v Egyptě. Autor zde vyjmenovává </w:t>
      </w:r>
      <w:r w:rsidR="00562A30">
        <w:rPr>
          <w:rFonts w:ascii="Calibri" w:hAnsi="Calibri" w:cs="Calibri"/>
          <w:sz w:val="24"/>
          <w:szCs w:val="24"/>
        </w:rPr>
        <w:t>několik svých kolegů, se kterými</w:t>
      </w:r>
      <w:r w:rsidRPr="00394225">
        <w:rPr>
          <w:rFonts w:ascii="Calibri" w:hAnsi="Calibri" w:cs="Calibri"/>
          <w:sz w:val="24"/>
          <w:szCs w:val="24"/>
        </w:rPr>
        <w:t xml:space="preserve"> buď pracoval</w:t>
      </w:r>
      <w:r w:rsidR="00562A30">
        <w:rPr>
          <w:rFonts w:ascii="Calibri" w:hAnsi="Calibri" w:cs="Calibri"/>
          <w:sz w:val="24"/>
          <w:szCs w:val="24"/>
        </w:rPr>
        <w:t>,</w:t>
      </w:r>
      <w:r w:rsidRPr="00394225">
        <w:rPr>
          <w:rFonts w:ascii="Calibri" w:hAnsi="Calibri" w:cs="Calibri"/>
          <w:sz w:val="24"/>
          <w:szCs w:val="24"/>
        </w:rPr>
        <w:t xml:space="preserve"> nebo jenom chce poukázat na jejich výbornou práci</w:t>
      </w:r>
      <w:r w:rsidR="00D604BE">
        <w:rPr>
          <w:rFonts w:ascii="Calibri" w:hAnsi="Calibri" w:cs="Calibri"/>
          <w:sz w:val="24"/>
          <w:szCs w:val="24"/>
        </w:rPr>
        <w:t xml:space="preserve">. </w:t>
      </w:r>
      <w:r w:rsidRPr="00394225">
        <w:rPr>
          <w:rFonts w:ascii="Calibri" w:hAnsi="Calibri" w:cs="Calibri"/>
          <w:sz w:val="24"/>
          <w:szCs w:val="24"/>
        </w:rPr>
        <w:t xml:space="preserve">Následující kapitola je zajímavá díky tomu, že nás provede osobním životem tohoto národa. Popisuje život starých Egypťanů, čím se bavili, co pro ně mělo v životě největší význam, jejich povahu nebo třeba jejich rodinné životy. První podtéma nese název Sto deset let života. Proč zrovna sto deset let? Tak dlouho měl totiž pro ně trvat ideální život. Jak se ale dovídáme, jen málokdo se toho věku dožil. Průměrný věk byl v Egyptě mnohem nižší, pouze něco přes 30 let. O tom, jaký názor měli Egypťané na určitý věk člověka, se dozvídáme z textu démotického naučení </w:t>
      </w:r>
      <w:r w:rsidR="00562A30">
        <w:rPr>
          <w:rFonts w:ascii="Calibri" w:hAnsi="Calibri" w:cs="Calibri"/>
          <w:sz w:val="24"/>
          <w:szCs w:val="24"/>
        </w:rPr>
        <w:t xml:space="preserve">z </w:t>
      </w:r>
      <w:proofErr w:type="spellStart"/>
      <w:r w:rsidR="00562A30">
        <w:rPr>
          <w:rFonts w:ascii="Calibri" w:hAnsi="Calibri" w:cs="Calibri"/>
          <w:sz w:val="24"/>
          <w:szCs w:val="24"/>
        </w:rPr>
        <w:t>Insigerova</w:t>
      </w:r>
      <w:proofErr w:type="spellEnd"/>
      <w:r w:rsidR="00562A30">
        <w:rPr>
          <w:rFonts w:ascii="Calibri" w:hAnsi="Calibri" w:cs="Calibri"/>
          <w:sz w:val="24"/>
          <w:szCs w:val="24"/>
        </w:rPr>
        <w:t xml:space="preserve"> papyru, který onen </w:t>
      </w:r>
      <w:r w:rsidRPr="00394225">
        <w:rPr>
          <w:rFonts w:ascii="Calibri" w:hAnsi="Calibri" w:cs="Calibri"/>
          <w:sz w:val="24"/>
          <w:szCs w:val="24"/>
        </w:rPr>
        <w:t xml:space="preserve">,,ideální věk´´ uvádí realisticky na pravou míru. V této kapitole si kousek ukázky z </w:t>
      </w:r>
      <w:proofErr w:type="spellStart"/>
      <w:r w:rsidRPr="00394225">
        <w:rPr>
          <w:rFonts w:ascii="Calibri" w:hAnsi="Calibri" w:cs="Calibri"/>
          <w:sz w:val="24"/>
          <w:szCs w:val="24"/>
        </w:rPr>
        <w:t>Insigerova</w:t>
      </w:r>
      <w:proofErr w:type="spellEnd"/>
      <w:r w:rsidRPr="00394225">
        <w:rPr>
          <w:rFonts w:ascii="Calibri" w:hAnsi="Calibri" w:cs="Calibri"/>
          <w:sz w:val="24"/>
          <w:szCs w:val="24"/>
        </w:rPr>
        <w:t xml:space="preserve"> papyru můžeme přečíst a takových ukázek nám Břetislav </w:t>
      </w:r>
      <w:proofErr w:type="spellStart"/>
      <w:r w:rsidRPr="00394225">
        <w:rPr>
          <w:rFonts w:ascii="Calibri" w:hAnsi="Calibri" w:cs="Calibri"/>
          <w:sz w:val="24"/>
          <w:szCs w:val="24"/>
        </w:rPr>
        <w:t>Vachala</w:t>
      </w:r>
      <w:proofErr w:type="spellEnd"/>
      <w:r w:rsidRPr="00394225">
        <w:rPr>
          <w:rFonts w:ascii="Calibri" w:hAnsi="Calibri" w:cs="Calibri"/>
          <w:sz w:val="24"/>
          <w:szCs w:val="24"/>
        </w:rPr>
        <w:t xml:space="preserve"> uvádí mnoho. Například co říká stodesetiletý vezír </w:t>
      </w:r>
      <w:proofErr w:type="spellStart"/>
      <w:r w:rsidR="00F77C7A">
        <w:rPr>
          <w:rFonts w:ascii="Calibri" w:hAnsi="Calibri" w:cs="Calibri"/>
          <w:sz w:val="24"/>
          <w:szCs w:val="24"/>
        </w:rPr>
        <w:t>Ptahhotep</w:t>
      </w:r>
      <w:proofErr w:type="spellEnd"/>
      <w:r w:rsidR="00F77C7A">
        <w:rPr>
          <w:rFonts w:ascii="Calibri" w:hAnsi="Calibri" w:cs="Calibri"/>
          <w:sz w:val="24"/>
          <w:szCs w:val="24"/>
        </w:rPr>
        <w:t xml:space="preserve"> ve svém </w:t>
      </w:r>
      <w:r w:rsidR="007A5873">
        <w:rPr>
          <w:rFonts w:ascii="Calibri" w:hAnsi="Calibri" w:cs="Calibri"/>
          <w:sz w:val="24"/>
          <w:szCs w:val="24"/>
        </w:rPr>
        <w:t>učení o</w:t>
      </w:r>
      <w:r w:rsidRPr="00394225">
        <w:rPr>
          <w:rFonts w:ascii="Calibri" w:hAnsi="Calibri" w:cs="Calibri"/>
          <w:sz w:val="24"/>
          <w:szCs w:val="24"/>
        </w:rPr>
        <w:t xml:space="preserve"> ideálním věku </w:t>
      </w:r>
      <w:r w:rsidR="00D40825">
        <w:rPr>
          <w:rFonts w:ascii="Calibri" w:hAnsi="Calibri" w:cs="Calibri"/>
          <w:sz w:val="24"/>
          <w:szCs w:val="24"/>
        </w:rPr>
        <w:t xml:space="preserve">Egypťanů nebo </w:t>
      </w:r>
      <w:r w:rsidR="00F77C7A">
        <w:rPr>
          <w:rFonts w:ascii="Calibri" w:hAnsi="Calibri" w:cs="Calibri"/>
          <w:sz w:val="24"/>
          <w:szCs w:val="24"/>
        </w:rPr>
        <w:t>nám popíše, jak vypadal vztah mu</w:t>
      </w:r>
      <w:r w:rsidR="00D40825">
        <w:rPr>
          <w:rFonts w:ascii="Calibri" w:hAnsi="Calibri" w:cs="Calibri"/>
          <w:sz w:val="24"/>
          <w:szCs w:val="24"/>
        </w:rPr>
        <w:t>že a ženy</w:t>
      </w:r>
      <w:r w:rsidR="00F77C7A">
        <w:rPr>
          <w:rFonts w:ascii="Calibri" w:hAnsi="Calibri" w:cs="Calibri"/>
          <w:sz w:val="24"/>
          <w:szCs w:val="24"/>
        </w:rPr>
        <w:t xml:space="preserve"> v tehdejší době. </w:t>
      </w:r>
      <w:r w:rsidR="00562A30">
        <w:rPr>
          <w:rFonts w:ascii="Calibri" w:hAnsi="Calibri" w:cs="Calibri"/>
          <w:sz w:val="24"/>
          <w:szCs w:val="24"/>
        </w:rPr>
        <w:t>Z dochovaných písní</w:t>
      </w:r>
      <w:r w:rsidR="00F77C7A">
        <w:rPr>
          <w:rFonts w:ascii="Calibri" w:hAnsi="Calibri" w:cs="Calibri"/>
          <w:sz w:val="24"/>
          <w:szCs w:val="24"/>
        </w:rPr>
        <w:t xml:space="preserve"> se můžeme </w:t>
      </w:r>
      <w:r w:rsidRPr="00394225">
        <w:rPr>
          <w:rFonts w:ascii="Calibri" w:hAnsi="Calibri" w:cs="Calibri"/>
          <w:sz w:val="24"/>
          <w:szCs w:val="24"/>
        </w:rPr>
        <w:t>dozvědět</w:t>
      </w:r>
      <w:r w:rsidR="00F77C7A">
        <w:rPr>
          <w:rFonts w:ascii="Calibri" w:hAnsi="Calibri" w:cs="Calibri"/>
          <w:sz w:val="24"/>
          <w:szCs w:val="24"/>
        </w:rPr>
        <w:t>,</w:t>
      </w:r>
      <w:r w:rsidRPr="00394225">
        <w:rPr>
          <w:rFonts w:ascii="Calibri" w:hAnsi="Calibri" w:cs="Calibri"/>
          <w:sz w:val="24"/>
          <w:szCs w:val="24"/>
        </w:rPr>
        <w:t xml:space="preserve"> </w:t>
      </w:r>
      <w:r w:rsidR="00F77C7A">
        <w:rPr>
          <w:rFonts w:ascii="Calibri" w:hAnsi="Calibri" w:cs="Calibri"/>
          <w:sz w:val="24"/>
          <w:szCs w:val="24"/>
        </w:rPr>
        <w:t>co pro ně znamenala láska.</w:t>
      </w:r>
      <w:r w:rsidRPr="00394225">
        <w:rPr>
          <w:rFonts w:ascii="Calibri" w:hAnsi="Calibri" w:cs="Calibri"/>
          <w:sz w:val="24"/>
          <w:szCs w:val="24"/>
        </w:rPr>
        <w:t xml:space="preserve"> Vytesáno do kamene, zapsáno na papyrus. Jestli se někdo chce dozvědět více o hieroglyfec</w:t>
      </w:r>
      <w:r w:rsidR="00D604BE">
        <w:rPr>
          <w:rFonts w:ascii="Calibri" w:hAnsi="Calibri" w:cs="Calibri"/>
          <w:sz w:val="24"/>
          <w:szCs w:val="24"/>
        </w:rPr>
        <w:t xml:space="preserve">h, </w:t>
      </w:r>
      <w:r w:rsidRPr="00394225">
        <w:rPr>
          <w:rFonts w:ascii="Calibri" w:hAnsi="Calibri" w:cs="Calibri"/>
          <w:sz w:val="24"/>
          <w:szCs w:val="24"/>
        </w:rPr>
        <w:t>papyru nebo o knihách o mrtvých,</w:t>
      </w:r>
      <w:r w:rsidR="00F77C7A">
        <w:rPr>
          <w:rFonts w:ascii="Calibri" w:hAnsi="Calibri" w:cs="Calibri"/>
          <w:sz w:val="24"/>
          <w:szCs w:val="24"/>
        </w:rPr>
        <w:t xml:space="preserve"> může se zaměřit na tuto kapitolu.</w:t>
      </w:r>
      <w:r w:rsidRPr="00394225">
        <w:rPr>
          <w:rFonts w:ascii="Calibri" w:hAnsi="Calibri" w:cs="Calibri"/>
          <w:sz w:val="24"/>
          <w:szCs w:val="24"/>
        </w:rPr>
        <w:t xml:space="preserve"> </w:t>
      </w:r>
      <w:r w:rsidR="00F879A5">
        <w:rPr>
          <w:rFonts w:ascii="Calibri" w:hAnsi="Calibri" w:cs="Calibri"/>
          <w:sz w:val="24"/>
          <w:szCs w:val="24"/>
        </w:rPr>
        <w:t>Dále</w:t>
      </w:r>
      <w:r w:rsidRPr="00394225">
        <w:rPr>
          <w:rFonts w:ascii="Calibri" w:hAnsi="Calibri" w:cs="Calibri"/>
          <w:sz w:val="24"/>
          <w:szCs w:val="24"/>
        </w:rPr>
        <w:t xml:space="preserve"> navazuje čtení o měření času, nejstarší mapě nebo o lécích a proto jej autor pojmenoval Už staří Egypťané…</w:t>
      </w:r>
    </w:p>
    <w:p w:rsidR="00394225" w:rsidRDefault="00394225" w:rsidP="00927A7A">
      <w:pPr>
        <w:widowControl w:val="0"/>
        <w:autoSpaceDE w:val="0"/>
        <w:autoSpaceDN w:val="0"/>
        <w:adjustRightInd w:val="0"/>
        <w:ind w:left="283" w:right="283" w:firstLine="567"/>
        <w:jc w:val="both"/>
        <w:rPr>
          <w:rFonts w:ascii="Calibri" w:hAnsi="Calibri" w:cs="Calibri"/>
          <w:sz w:val="24"/>
          <w:szCs w:val="24"/>
        </w:rPr>
      </w:pPr>
      <w:r w:rsidRPr="00394225">
        <w:rPr>
          <w:rFonts w:ascii="Calibri" w:hAnsi="Calibri" w:cs="Calibri"/>
          <w:sz w:val="24"/>
          <w:szCs w:val="24"/>
        </w:rPr>
        <w:t>V půlce knih</w:t>
      </w:r>
      <w:r w:rsidR="00F879A5">
        <w:rPr>
          <w:rFonts w:ascii="Calibri" w:hAnsi="Calibri" w:cs="Calibri"/>
          <w:sz w:val="24"/>
          <w:szCs w:val="24"/>
        </w:rPr>
        <w:t>y je zhruba 30 barevných obra</w:t>
      </w:r>
      <w:r w:rsidR="00D604BE">
        <w:rPr>
          <w:rFonts w:ascii="Calibri" w:hAnsi="Calibri" w:cs="Calibri"/>
          <w:sz w:val="24"/>
          <w:szCs w:val="24"/>
        </w:rPr>
        <w:t>zových příloh</w:t>
      </w:r>
      <w:r w:rsidRPr="00394225">
        <w:rPr>
          <w:rFonts w:ascii="Calibri" w:hAnsi="Calibri" w:cs="Calibri"/>
          <w:sz w:val="24"/>
          <w:szCs w:val="24"/>
        </w:rPr>
        <w:t xml:space="preserve">, na kterých je například Nilský ostrov </w:t>
      </w:r>
      <w:proofErr w:type="spellStart"/>
      <w:r w:rsidRPr="00394225">
        <w:rPr>
          <w:rFonts w:ascii="Calibri" w:hAnsi="Calibri" w:cs="Calibri"/>
          <w:sz w:val="24"/>
          <w:szCs w:val="24"/>
        </w:rPr>
        <w:t>Elefantina</w:t>
      </w:r>
      <w:proofErr w:type="spellEnd"/>
      <w:r w:rsidRPr="00394225">
        <w:rPr>
          <w:rFonts w:ascii="Calibri" w:hAnsi="Calibri" w:cs="Calibri"/>
          <w:sz w:val="24"/>
          <w:szCs w:val="24"/>
        </w:rPr>
        <w:t>, nejstarší naleze</w:t>
      </w:r>
      <w:r w:rsidR="008F3334">
        <w:rPr>
          <w:rFonts w:ascii="Calibri" w:hAnsi="Calibri" w:cs="Calibri"/>
          <w:sz w:val="24"/>
          <w:szCs w:val="24"/>
        </w:rPr>
        <w:t>né plavidlo světa, pouště, relié</w:t>
      </w:r>
      <w:r w:rsidRPr="00394225">
        <w:rPr>
          <w:rFonts w:ascii="Calibri" w:hAnsi="Calibri" w:cs="Calibri"/>
          <w:sz w:val="24"/>
          <w:szCs w:val="24"/>
        </w:rPr>
        <w:t xml:space="preserve">fy a malby, </w:t>
      </w:r>
      <w:r w:rsidR="00D604BE">
        <w:rPr>
          <w:rFonts w:ascii="Calibri" w:hAnsi="Calibri" w:cs="Calibri"/>
          <w:sz w:val="24"/>
          <w:szCs w:val="24"/>
        </w:rPr>
        <w:t>hieroglyfické n</w:t>
      </w:r>
      <w:r w:rsidRPr="00394225">
        <w:rPr>
          <w:rFonts w:ascii="Calibri" w:hAnsi="Calibri" w:cs="Calibri"/>
          <w:sz w:val="24"/>
          <w:szCs w:val="24"/>
        </w:rPr>
        <w:t xml:space="preserve">ápisy, sochy, pyramidy, pohřebiště </w:t>
      </w:r>
      <w:proofErr w:type="spellStart"/>
      <w:r w:rsidRPr="00394225">
        <w:rPr>
          <w:rFonts w:ascii="Calibri" w:hAnsi="Calibri" w:cs="Calibri"/>
          <w:sz w:val="24"/>
          <w:szCs w:val="24"/>
        </w:rPr>
        <w:t>Bagawát</w:t>
      </w:r>
      <w:proofErr w:type="spellEnd"/>
      <w:r w:rsidRPr="00394225">
        <w:rPr>
          <w:rFonts w:ascii="Calibri" w:hAnsi="Calibri" w:cs="Calibri"/>
          <w:sz w:val="24"/>
          <w:szCs w:val="24"/>
        </w:rPr>
        <w:t xml:space="preserve"> a další zajímavé úkazy.</w:t>
      </w:r>
    </w:p>
    <w:p w:rsidR="00380026" w:rsidRPr="00F77C7A" w:rsidRDefault="008F3334" w:rsidP="00F77C7A">
      <w:pPr>
        <w:widowControl w:val="0"/>
        <w:autoSpaceDE w:val="0"/>
        <w:autoSpaceDN w:val="0"/>
        <w:adjustRightInd w:val="0"/>
        <w:ind w:left="283" w:right="283" w:firstLine="567"/>
        <w:jc w:val="both"/>
        <w:rPr>
          <w:rFonts w:ascii="Calibri" w:hAnsi="Calibri" w:cs="Calibri"/>
          <w:sz w:val="24"/>
          <w:szCs w:val="24"/>
        </w:rPr>
      </w:pPr>
      <w:r>
        <w:rPr>
          <w:rFonts w:ascii="Calibri" w:hAnsi="Calibri" w:cs="Calibri"/>
          <w:sz w:val="24"/>
          <w:szCs w:val="24"/>
        </w:rPr>
        <w:t xml:space="preserve">Co říci na závěr? </w:t>
      </w:r>
      <w:r w:rsidR="009738F4">
        <w:rPr>
          <w:rFonts w:ascii="Calibri" w:hAnsi="Calibri" w:cs="Calibri"/>
          <w:sz w:val="24"/>
          <w:szCs w:val="24"/>
        </w:rPr>
        <w:t>Jediné co bych autorovi vytkla je, že mohl do knihy vnést osobnější postoj. Mohl napsat, co on sám na této zemi objevil, různé poznatky nebo příhody. Určitě bych četla s větším zaujetím. Na druhou stranu</w:t>
      </w:r>
      <w:r w:rsidR="00706995">
        <w:rPr>
          <w:rFonts w:ascii="Calibri" w:hAnsi="Calibri" w:cs="Calibri"/>
          <w:sz w:val="24"/>
          <w:szCs w:val="24"/>
        </w:rPr>
        <w:t xml:space="preserve"> oceňuji velké množství </w:t>
      </w:r>
      <w:r w:rsidR="00D604BE">
        <w:rPr>
          <w:rFonts w:ascii="Calibri" w:hAnsi="Calibri" w:cs="Calibri"/>
          <w:sz w:val="24"/>
          <w:szCs w:val="24"/>
        </w:rPr>
        <w:t>obra</w:t>
      </w:r>
      <w:r w:rsidR="00706995">
        <w:rPr>
          <w:rFonts w:ascii="Calibri" w:hAnsi="Calibri" w:cs="Calibri"/>
          <w:sz w:val="24"/>
          <w:szCs w:val="24"/>
        </w:rPr>
        <w:t>z</w:t>
      </w:r>
      <w:r w:rsidR="00D604BE">
        <w:rPr>
          <w:rFonts w:ascii="Calibri" w:hAnsi="Calibri" w:cs="Calibri"/>
          <w:sz w:val="24"/>
          <w:szCs w:val="24"/>
        </w:rPr>
        <w:t xml:space="preserve">ových příloh. </w:t>
      </w:r>
      <w:r>
        <w:rPr>
          <w:rFonts w:ascii="Calibri" w:hAnsi="Calibri" w:cs="Calibri"/>
          <w:sz w:val="24"/>
          <w:szCs w:val="24"/>
        </w:rPr>
        <w:t xml:space="preserve">Tato kniha se zalíbí snad všem, co se aspoň trochu zajímají o Egypt. </w:t>
      </w:r>
      <w:r w:rsidR="00ED1647">
        <w:rPr>
          <w:rFonts w:ascii="Calibri" w:hAnsi="Calibri" w:cs="Calibri"/>
          <w:sz w:val="24"/>
          <w:szCs w:val="24"/>
        </w:rPr>
        <w:t>Velké plus je, že k</w:t>
      </w:r>
      <w:r w:rsidR="0071260E" w:rsidRPr="00F24FB4">
        <w:rPr>
          <w:rFonts w:ascii="Calibri" w:hAnsi="Calibri" w:cs="Calibri"/>
          <w:sz w:val="24"/>
          <w:szCs w:val="24"/>
        </w:rPr>
        <w:t>nihu ocení i méně nároční čtenáři, kteří si chtějí u čtení odpočinout nebo se dozvědět něco zajímavého a zároveň i naučného. Jednoduše psaná forma nepotřebuje hlubší proniknutí ani jinou teoretickou znalost. Knížku ocení v neposlední řadě i ti, kteří si vybrali Egypt jako cíl své dovolené.</w:t>
      </w:r>
    </w:p>
    <w:sectPr w:rsidR="00380026" w:rsidRPr="00F77C7A" w:rsidSect="007C16CB">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615A4"/>
    <w:rsid w:val="00002226"/>
    <w:rsid w:val="0002350F"/>
    <w:rsid w:val="00026B83"/>
    <w:rsid w:val="00093352"/>
    <w:rsid w:val="00104478"/>
    <w:rsid w:val="001253EB"/>
    <w:rsid w:val="00175630"/>
    <w:rsid w:val="001A6650"/>
    <w:rsid w:val="001D78B5"/>
    <w:rsid w:val="002E316E"/>
    <w:rsid w:val="00320DAC"/>
    <w:rsid w:val="00380026"/>
    <w:rsid w:val="00394225"/>
    <w:rsid w:val="003D74D1"/>
    <w:rsid w:val="004C3A4F"/>
    <w:rsid w:val="00562A30"/>
    <w:rsid w:val="005D168E"/>
    <w:rsid w:val="005F5F52"/>
    <w:rsid w:val="006C67F2"/>
    <w:rsid w:val="00706995"/>
    <w:rsid w:val="0071260E"/>
    <w:rsid w:val="007857A0"/>
    <w:rsid w:val="007A3606"/>
    <w:rsid w:val="007A5873"/>
    <w:rsid w:val="007C16CB"/>
    <w:rsid w:val="00827EC9"/>
    <w:rsid w:val="00830A83"/>
    <w:rsid w:val="00897BC8"/>
    <w:rsid w:val="008C5FAB"/>
    <w:rsid w:val="008F3334"/>
    <w:rsid w:val="009029D4"/>
    <w:rsid w:val="00927A7A"/>
    <w:rsid w:val="009738F4"/>
    <w:rsid w:val="009C46FD"/>
    <w:rsid w:val="00A10678"/>
    <w:rsid w:val="00A51BA6"/>
    <w:rsid w:val="00A615A4"/>
    <w:rsid w:val="00A667A2"/>
    <w:rsid w:val="00A85448"/>
    <w:rsid w:val="00A911F5"/>
    <w:rsid w:val="00AB0075"/>
    <w:rsid w:val="00AF4666"/>
    <w:rsid w:val="00AF4FFB"/>
    <w:rsid w:val="00BA4755"/>
    <w:rsid w:val="00BC3E36"/>
    <w:rsid w:val="00BD28EF"/>
    <w:rsid w:val="00BF58CD"/>
    <w:rsid w:val="00BF7331"/>
    <w:rsid w:val="00CD086A"/>
    <w:rsid w:val="00D40825"/>
    <w:rsid w:val="00D47753"/>
    <w:rsid w:val="00D604BE"/>
    <w:rsid w:val="00D66A18"/>
    <w:rsid w:val="00D83159"/>
    <w:rsid w:val="00DB10FD"/>
    <w:rsid w:val="00E2201A"/>
    <w:rsid w:val="00ED1647"/>
    <w:rsid w:val="00F24FB4"/>
    <w:rsid w:val="00F77C7A"/>
    <w:rsid w:val="00F879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7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83159"/>
    <w:rPr>
      <w:sz w:val="16"/>
      <w:szCs w:val="16"/>
    </w:rPr>
  </w:style>
  <w:style w:type="paragraph" w:styleId="Textkomente">
    <w:name w:val="annotation text"/>
    <w:basedOn w:val="Normln"/>
    <w:link w:val="TextkomenteChar"/>
    <w:uiPriority w:val="99"/>
    <w:semiHidden/>
    <w:unhideWhenUsed/>
    <w:rsid w:val="00D83159"/>
    <w:pPr>
      <w:spacing w:line="240" w:lineRule="auto"/>
    </w:pPr>
    <w:rPr>
      <w:sz w:val="20"/>
      <w:szCs w:val="20"/>
    </w:rPr>
  </w:style>
  <w:style w:type="character" w:customStyle="1" w:styleId="TextkomenteChar">
    <w:name w:val="Text komentáře Char"/>
    <w:basedOn w:val="Standardnpsmoodstavce"/>
    <w:link w:val="Textkomente"/>
    <w:uiPriority w:val="99"/>
    <w:semiHidden/>
    <w:rsid w:val="00D83159"/>
    <w:rPr>
      <w:sz w:val="20"/>
      <w:szCs w:val="20"/>
    </w:rPr>
  </w:style>
  <w:style w:type="paragraph" w:styleId="Pedmtkomente">
    <w:name w:val="annotation subject"/>
    <w:basedOn w:val="Textkomente"/>
    <w:next w:val="Textkomente"/>
    <w:link w:val="PedmtkomenteChar"/>
    <w:uiPriority w:val="99"/>
    <w:semiHidden/>
    <w:unhideWhenUsed/>
    <w:rsid w:val="00D83159"/>
    <w:rPr>
      <w:b/>
      <w:bCs/>
    </w:rPr>
  </w:style>
  <w:style w:type="character" w:customStyle="1" w:styleId="PedmtkomenteChar">
    <w:name w:val="Předmět komentáře Char"/>
    <w:basedOn w:val="TextkomenteChar"/>
    <w:link w:val="Pedmtkomente"/>
    <w:uiPriority w:val="99"/>
    <w:semiHidden/>
    <w:rsid w:val="00D83159"/>
    <w:rPr>
      <w:b/>
      <w:bCs/>
      <w:sz w:val="20"/>
      <w:szCs w:val="20"/>
    </w:rPr>
  </w:style>
  <w:style w:type="paragraph" w:styleId="Textbubliny">
    <w:name w:val="Balloon Text"/>
    <w:basedOn w:val="Normln"/>
    <w:link w:val="TextbublinyChar"/>
    <w:uiPriority w:val="99"/>
    <w:semiHidden/>
    <w:unhideWhenUsed/>
    <w:rsid w:val="00D831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3159"/>
    <w:rPr>
      <w:rFonts w:ascii="Tahoma" w:hAnsi="Tahoma" w:cs="Tahoma"/>
      <w:sz w:val="16"/>
      <w:szCs w:val="16"/>
    </w:rPr>
  </w:style>
  <w:style w:type="character" w:styleId="Hypertextovodkaz">
    <w:name w:val="Hyperlink"/>
    <w:basedOn w:val="Standardnpsmoodstavce"/>
    <w:uiPriority w:val="99"/>
    <w:unhideWhenUsed/>
    <w:rsid w:val="00D83159"/>
    <w:rPr>
      <w:color w:val="0000FF" w:themeColor="hyperlink"/>
      <w:u w:val="single"/>
    </w:rPr>
  </w:style>
  <w:style w:type="character" w:styleId="Sledovanodkaz">
    <w:name w:val="FollowedHyperlink"/>
    <w:basedOn w:val="Standardnpsmoodstavce"/>
    <w:uiPriority w:val="99"/>
    <w:semiHidden/>
    <w:unhideWhenUsed/>
    <w:rsid w:val="00380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83159"/>
    <w:rPr>
      <w:sz w:val="16"/>
      <w:szCs w:val="16"/>
    </w:rPr>
  </w:style>
  <w:style w:type="paragraph" w:styleId="Textkomente">
    <w:name w:val="annotation text"/>
    <w:basedOn w:val="Normln"/>
    <w:link w:val="TextkomenteChar"/>
    <w:uiPriority w:val="99"/>
    <w:semiHidden/>
    <w:unhideWhenUsed/>
    <w:rsid w:val="00D83159"/>
    <w:pPr>
      <w:spacing w:line="240" w:lineRule="auto"/>
    </w:pPr>
    <w:rPr>
      <w:sz w:val="20"/>
      <w:szCs w:val="20"/>
    </w:rPr>
  </w:style>
  <w:style w:type="character" w:customStyle="1" w:styleId="TextkomenteChar">
    <w:name w:val="Text komentáře Char"/>
    <w:basedOn w:val="Standardnpsmoodstavce"/>
    <w:link w:val="Textkomente"/>
    <w:uiPriority w:val="99"/>
    <w:semiHidden/>
    <w:rsid w:val="00D83159"/>
    <w:rPr>
      <w:sz w:val="20"/>
      <w:szCs w:val="20"/>
    </w:rPr>
  </w:style>
  <w:style w:type="paragraph" w:styleId="Pedmtkomente">
    <w:name w:val="annotation subject"/>
    <w:basedOn w:val="Textkomente"/>
    <w:next w:val="Textkomente"/>
    <w:link w:val="PedmtkomenteChar"/>
    <w:uiPriority w:val="99"/>
    <w:semiHidden/>
    <w:unhideWhenUsed/>
    <w:rsid w:val="00D83159"/>
    <w:rPr>
      <w:b/>
      <w:bCs/>
    </w:rPr>
  </w:style>
  <w:style w:type="character" w:customStyle="1" w:styleId="PedmtkomenteChar">
    <w:name w:val="Předmět komentáře Char"/>
    <w:basedOn w:val="TextkomenteChar"/>
    <w:link w:val="Pedmtkomente"/>
    <w:uiPriority w:val="99"/>
    <w:semiHidden/>
    <w:rsid w:val="00D83159"/>
    <w:rPr>
      <w:b/>
      <w:bCs/>
      <w:sz w:val="20"/>
      <w:szCs w:val="20"/>
    </w:rPr>
  </w:style>
  <w:style w:type="paragraph" w:styleId="Textbubliny">
    <w:name w:val="Balloon Text"/>
    <w:basedOn w:val="Normln"/>
    <w:link w:val="TextbublinyChar"/>
    <w:uiPriority w:val="99"/>
    <w:semiHidden/>
    <w:unhideWhenUsed/>
    <w:rsid w:val="00D831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3159"/>
    <w:rPr>
      <w:rFonts w:ascii="Tahoma" w:hAnsi="Tahoma" w:cs="Tahoma"/>
      <w:sz w:val="16"/>
      <w:szCs w:val="16"/>
    </w:rPr>
  </w:style>
  <w:style w:type="character" w:styleId="Hypertextovodkaz">
    <w:name w:val="Hyperlink"/>
    <w:basedOn w:val="Standardnpsmoodstavce"/>
    <w:uiPriority w:val="99"/>
    <w:unhideWhenUsed/>
    <w:rsid w:val="00D83159"/>
    <w:rPr>
      <w:color w:val="0000FF" w:themeColor="hyperlink"/>
      <w:u w:val="single"/>
    </w:rPr>
  </w:style>
  <w:style w:type="character" w:styleId="Sledovanodkaz">
    <w:name w:val="FollowedHyperlink"/>
    <w:basedOn w:val="Standardnpsmoodstavce"/>
    <w:uiPriority w:val="99"/>
    <w:semiHidden/>
    <w:unhideWhenUsed/>
    <w:rsid w:val="003800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C127-FC4A-4A38-B867-85F43BCB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Valued Acer Customer</cp:lastModifiedBy>
  <cp:revision>2</cp:revision>
  <dcterms:created xsi:type="dcterms:W3CDTF">2013-01-22T21:44:00Z</dcterms:created>
  <dcterms:modified xsi:type="dcterms:W3CDTF">2013-01-22T21:44:00Z</dcterms:modified>
</cp:coreProperties>
</file>