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B1" w:rsidRPr="004C5065" w:rsidRDefault="000A5FB1" w:rsidP="000A5FB1">
      <w:pPr>
        <w:pStyle w:val="Nadpis1"/>
        <w:jc w:val="center"/>
        <w:rPr>
          <w:sz w:val="48"/>
          <w:szCs w:val="48"/>
        </w:rPr>
      </w:pPr>
      <w:r w:rsidRPr="004C5065">
        <w:rPr>
          <w:sz w:val="48"/>
          <w:szCs w:val="48"/>
        </w:rPr>
        <w:t>Masarykova univerzita</w:t>
      </w:r>
    </w:p>
    <w:p w:rsidR="000A5FB1" w:rsidRPr="004C5065" w:rsidRDefault="000A5FB1" w:rsidP="000A5FB1">
      <w:pPr>
        <w:pStyle w:val="Nadpis2"/>
        <w:jc w:val="center"/>
        <w:rPr>
          <w:sz w:val="40"/>
          <w:szCs w:val="40"/>
        </w:rPr>
      </w:pPr>
      <w:r w:rsidRPr="004C5065">
        <w:rPr>
          <w:sz w:val="40"/>
          <w:szCs w:val="40"/>
        </w:rPr>
        <w:t>Filozofická fakulta</w:t>
      </w:r>
    </w:p>
    <w:p w:rsidR="000A5FB1" w:rsidRDefault="000A5FB1" w:rsidP="000A5FB1"/>
    <w:p w:rsidR="000A5FB1" w:rsidRDefault="000A5FB1" w:rsidP="000A5FB1"/>
    <w:p w:rsidR="000A5FB1" w:rsidRDefault="000A5FB1" w:rsidP="000A5FB1">
      <w:pPr>
        <w:pStyle w:val="Nadpis3"/>
        <w:jc w:val="center"/>
        <w:rPr>
          <w:sz w:val="36"/>
          <w:szCs w:val="36"/>
        </w:rPr>
      </w:pPr>
    </w:p>
    <w:p w:rsidR="000A5FB1" w:rsidRDefault="000A5FB1" w:rsidP="000A5FB1">
      <w:pPr>
        <w:pStyle w:val="Nadpis3"/>
        <w:jc w:val="center"/>
        <w:rPr>
          <w:sz w:val="36"/>
          <w:szCs w:val="36"/>
        </w:rPr>
      </w:pPr>
    </w:p>
    <w:p w:rsidR="000A5FB1" w:rsidRPr="00474712" w:rsidRDefault="000A5FB1" w:rsidP="000A5FB1">
      <w:pPr>
        <w:pStyle w:val="Nadpis3"/>
        <w:jc w:val="center"/>
        <w:rPr>
          <w:sz w:val="36"/>
          <w:szCs w:val="36"/>
        </w:rPr>
      </w:pPr>
      <w:r w:rsidRPr="00474712">
        <w:rPr>
          <w:sz w:val="36"/>
          <w:szCs w:val="36"/>
        </w:rPr>
        <w:t>Katedra klasických studií</w:t>
      </w:r>
    </w:p>
    <w:p w:rsidR="000A5FB1" w:rsidRPr="00474712" w:rsidRDefault="000A5FB1" w:rsidP="000A5FB1">
      <w:pPr>
        <w:pStyle w:val="Nadpis3"/>
        <w:jc w:val="center"/>
        <w:rPr>
          <w:sz w:val="40"/>
          <w:szCs w:val="40"/>
        </w:rPr>
      </w:pPr>
      <w:r w:rsidRPr="00474712">
        <w:rPr>
          <w:sz w:val="40"/>
          <w:szCs w:val="40"/>
        </w:rPr>
        <w:t>Mediteránní studia</w:t>
      </w:r>
    </w:p>
    <w:p w:rsidR="000A5FB1" w:rsidRDefault="000A5FB1" w:rsidP="000A5FB1"/>
    <w:p w:rsidR="000A5FB1" w:rsidRDefault="000A5FB1" w:rsidP="000A5FB1"/>
    <w:p w:rsidR="000A5FB1" w:rsidRDefault="000A5FB1" w:rsidP="00407A15">
      <w:pPr>
        <w:jc w:val="center"/>
      </w:pPr>
    </w:p>
    <w:p w:rsidR="000A5FB1" w:rsidRPr="00474712" w:rsidRDefault="00407A15" w:rsidP="00407A15">
      <w:pPr>
        <w:pStyle w:val="Nadpis4"/>
        <w:jc w:val="center"/>
        <w:rPr>
          <w:sz w:val="32"/>
          <w:szCs w:val="32"/>
        </w:rPr>
      </w:pPr>
      <w:r w:rsidRPr="00407A15">
        <w:rPr>
          <w:sz w:val="32"/>
          <w:szCs w:val="32"/>
        </w:rPr>
        <w:t>Úvod do mediteránních studií</w:t>
      </w:r>
    </w:p>
    <w:p w:rsidR="000A5FB1" w:rsidRDefault="000A5FB1" w:rsidP="000A5FB1">
      <w:pPr>
        <w:pStyle w:val="Nadpis3"/>
        <w:jc w:val="center"/>
      </w:pPr>
    </w:p>
    <w:p w:rsidR="000A5FB1" w:rsidRDefault="000A5FB1" w:rsidP="000A5FB1"/>
    <w:p w:rsidR="000A5FB1" w:rsidRPr="00474712" w:rsidRDefault="000A5FB1" w:rsidP="000A5FB1">
      <w:pPr>
        <w:rPr>
          <w:sz w:val="32"/>
          <w:szCs w:val="32"/>
        </w:rPr>
      </w:pPr>
    </w:p>
    <w:p w:rsidR="000A5FB1" w:rsidRDefault="000A5FB1" w:rsidP="000A5FB1">
      <w:pPr>
        <w:pStyle w:val="Nadpis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Recenze na vybranou knihu</w:t>
      </w:r>
    </w:p>
    <w:p w:rsidR="000A5FB1" w:rsidRDefault="000A5FB1" w:rsidP="000A5FB1"/>
    <w:p w:rsidR="000A5FB1" w:rsidRDefault="000A5FB1" w:rsidP="000A5FB1"/>
    <w:p w:rsidR="000A5FB1" w:rsidRDefault="000A5FB1" w:rsidP="000A5FB1"/>
    <w:p w:rsidR="000A5FB1" w:rsidRDefault="000A5FB1" w:rsidP="000A5FB1"/>
    <w:p w:rsidR="000A5FB1" w:rsidRPr="004C5065" w:rsidRDefault="000A5FB1" w:rsidP="000A5FB1">
      <w:pPr>
        <w:jc w:val="center"/>
        <w:rPr>
          <w:sz w:val="28"/>
          <w:szCs w:val="28"/>
        </w:rPr>
      </w:pPr>
      <w:r w:rsidRPr="004C5065">
        <w:rPr>
          <w:sz w:val="28"/>
          <w:szCs w:val="28"/>
        </w:rPr>
        <w:t>Kateřina Burešová</w:t>
      </w:r>
      <w:r>
        <w:rPr>
          <w:sz w:val="28"/>
          <w:szCs w:val="28"/>
        </w:rPr>
        <w:t xml:space="preserve">  UČO 415605</w:t>
      </w:r>
    </w:p>
    <w:p w:rsidR="000A5FB1" w:rsidRDefault="000A5FB1" w:rsidP="000A5FB1">
      <w:pPr>
        <w:jc w:val="center"/>
      </w:pPr>
    </w:p>
    <w:p w:rsidR="000A5FB1" w:rsidRDefault="000A5FB1" w:rsidP="000A5FB1">
      <w:pPr>
        <w:jc w:val="center"/>
      </w:pPr>
      <w:r>
        <w:t>20012/2013 1. Semestr</w:t>
      </w:r>
    </w:p>
    <w:p w:rsidR="000A5FB1" w:rsidRDefault="000A5FB1" w:rsidP="00B837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6B7" w:rsidRPr="00407A15" w:rsidRDefault="00407A15" w:rsidP="00407A15">
      <w:pPr>
        <w:pStyle w:val="Nadpis1"/>
        <w:jc w:val="center"/>
        <w:rPr>
          <w:sz w:val="32"/>
          <w:szCs w:val="32"/>
        </w:rPr>
      </w:pPr>
      <w:r w:rsidRPr="00407A15">
        <w:rPr>
          <w:sz w:val="32"/>
          <w:szCs w:val="32"/>
        </w:rPr>
        <w:lastRenderedPageBreak/>
        <w:t>Téma: r</w:t>
      </w:r>
      <w:r w:rsidR="009B0940" w:rsidRPr="00407A15">
        <w:rPr>
          <w:sz w:val="32"/>
          <w:szCs w:val="32"/>
        </w:rPr>
        <w:t>ecenze na vybranou knihu</w:t>
      </w:r>
    </w:p>
    <w:p w:rsidR="009F12D2" w:rsidRDefault="009F12D2" w:rsidP="00D966B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0940" w:rsidRDefault="00AB782B" w:rsidP="00757C0E">
      <w:pPr>
        <w:rPr>
          <w:rFonts w:ascii="Times New Roman" w:hAnsi="Times New Roman" w:cs="Times New Roman"/>
          <w:sz w:val="24"/>
          <w:szCs w:val="24"/>
        </w:rPr>
      </w:pPr>
      <w:r w:rsidRPr="00AB782B">
        <w:rPr>
          <w:rFonts w:ascii="Times New Roman" w:hAnsi="Times New Roman" w:cs="Times New Roman"/>
          <w:sz w:val="24"/>
          <w:szCs w:val="24"/>
        </w:rPr>
        <w:t xml:space="preserve">OLIVA, Pavel a Jan BURIAN. </w:t>
      </w:r>
      <w:r w:rsidRPr="00CD776F">
        <w:rPr>
          <w:rFonts w:ascii="Times New Roman" w:hAnsi="Times New Roman" w:cs="Times New Roman"/>
          <w:i/>
          <w:sz w:val="24"/>
          <w:szCs w:val="24"/>
        </w:rPr>
        <w:t>Civi</w:t>
      </w:r>
      <w:r w:rsidR="0022120B" w:rsidRPr="00CD776F">
        <w:rPr>
          <w:rFonts w:ascii="Times New Roman" w:hAnsi="Times New Roman" w:cs="Times New Roman"/>
          <w:i/>
          <w:sz w:val="24"/>
          <w:szCs w:val="24"/>
        </w:rPr>
        <w:t>lizace starověkého středomoří</w:t>
      </w:r>
      <w:r w:rsidR="0022120B">
        <w:rPr>
          <w:rFonts w:ascii="Times New Roman" w:hAnsi="Times New Roman" w:cs="Times New Roman"/>
          <w:sz w:val="24"/>
          <w:szCs w:val="24"/>
        </w:rPr>
        <w:t>. P</w:t>
      </w:r>
      <w:r w:rsidRPr="00AB782B">
        <w:rPr>
          <w:rFonts w:ascii="Times New Roman" w:hAnsi="Times New Roman" w:cs="Times New Roman"/>
          <w:sz w:val="24"/>
          <w:szCs w:val="24"/>
        </w:rPr>
        <w:t>raha: Svoboda, 1984.</w:t>
      </w:r>
    </w:p>
    <w:p w:rsidR="00DA0E7F" w:rsidRDefault="00DA0E7F" w:rsidP="00DA0E7F">
      <w:pPr>
        <w:spacing w:after="0" w:line="360" w:lineRule="auto"/>
        <w:ind w:left="851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A0E7F" w:rsidRPr="00DA0E7F" w:rsidRDefault="00DA0E7F" w:rsidP="00DA0E7F">
      <w:pPr>
        <w:spacing w:after="0" w:line="360" w:lineRule="auto"/>
        <w:ind w:left="851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E7F">
        <w:rPr>
          <w:rFonts w:ascii="Times New Roman" w:hAnsi="Times New Roman" w:cs="Times New Roman"/>
          <w:sz w:val="28"/>
          <w:szCs w:val="28"/>
        </w:rPr>
        <w:t>Autoři:</w:t>
      </w:r>
    </w:p>
    <w:p w:rsidR="0022120B" w:rsidRDefault="00DD4BA5" w:rsidP="00DA0E7F">
      <w:pPr>
        <w:spacing w:after="0" w:line="36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DA0E7F">
        <w:rPr>
          <w:rFonts w:ascii="Times New Roman" w:hAnsi="Times New Roman" w:cs="Times New Roman"/>
          <w:b/>
          <w:sz w:val="24"/>
          <w:szCs w:val="24"/>
        </w:rPr>
        <w:t>Pavel Oliva</w:t>
      </w:r>
      <w:r>
        <w:rPr>
          <w:rFonts w:ascii="Times New Roman" w:hAnsi="Times New Roman" w:cs="Times New Roman"/>
          <w:sz w:val="24"/>
          <w:szCs w:val="24"/>
        </w:rPr>
        <w:t xml:space="preserve"> se narodil v roce 1923 jako 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Ohreinstein</w:t>
      </w:r>
      <w:proofErr w:type="spellEnd"/>
      <w:r>
        <w:rPr>
          <w:rFonts w:ascii="Times New Roman" w:hAnsi="Times New Roman" w:cs="Times New Roman"/>
          <w:sz w:val="24"/>
          <w:szCs w:val="24"/>
        </w:rPr>
        <w:t>. V roce 1941 byl povolán do Terezína a o dva roky později do Osvětimi. Koncentrační tábor přežil a jako symbol vítězství si změnil jméno podle vítězné plodiny- olivy. Po válce vstoupil do komunistické strany a vystudoval klasickou filologii. Věnoval se historii antického Řecka.</w:t>
      </w:r>
      <w:r w:rsidR="00084103">
        <w:rPr>
          <w:rFonts w:ascii="Times New Roman" w:hAnsi="Times New Roman" w:cs="Times New Roman"/>
          <w:sz w:val="24"/>
          <w:szCs w:val="24"/>
        </w:rPr>
        <w:t xml:space="preserve"> Mezi další jeho díla patří Oliva P., </w:t>
      </w:r>
      <w:r w:rsidR="00084103" w:rsidRPr="00084103">
        <w:rPr>
          <w:rFonts w:ascii="Times New Roman" w:hAnsi="Times New Roman" w:cs="Times New Roman"/>
          <w:i/>
          <w:sz w:val="24"/>
          <w:szCs w:val="24"/>
        </w:rPr>
        <w:t xml:space="preserve">Raná řecká </w:t>
      </w:r>
      <w:proofErr w:type="spellStart"/>
      <w:r w:rsidR="00084103" w:rsidRPr="00084103">
        <w:rPr>
          <w:rFonts w:ascii="Times New Roman" w:hAnsi="Times New Roman" w:cs="Times New Roman"/>
          <w:i/>
          <w:sz w:val="24"/>
          <w:szCs w:val="24"/>
        </w:rPr>
        <w:t>tyrannis</w:t>
      </w:r>
      <w:proofErr w:type="spellEnd"/>
      <w:r w:rsidR="00084103">
        <w:rPr>
          <w:rFonts w:ascii="Times New Roman" w:hAnsi="Times New Roman" w:cs="Times New Roman"/>
          <w:sz w:val="24"/>
          <w:szCs w:val="24"/>
        </w:rPr>
        <w:t xml:space="preserve">. Praha 1954; Oliva P., </w:t>
      </w:r>
      <w:r w:rsidR="00084103" w:rsidRPr="00084103">
        <w:rPr>
          <w:rFonts w:ascii="Times New Roman" w:hAnsi="Times New Roman" w:cs="Times New Roman"/>
          <w:i/>
          <w:sz w:val="24"/>
          <w:szCs w:val="24"/>
        </w:rPr>
        <w:t>Zrození řecké civilizace</w:t>
      </w:r>
      <w:r w:rsidR="00084103">
        <w:rPr>
          <w:rFonts w:ascii="Times New Roman" w:hAnsi="Times New Roman" w:cs="Times New Roman"/>
          <w:sz w:val="24"/>
          <w:szCs w:val="24"/>
        </w:rPr>
        <w:t xml:space="preserve">. Praha 1976 (přepracované anglické vydání, London 1981) nebo Oliva P., </w:t>
      </w:r>
      <w:proofErr w:type="spellStart"/>
      <w:r w:rsidR="00084103" w:rsidRPr="00084103">
        <w:rPr>
          <w:rFonts w:ascii="Times New Roman" w:hAnsi="Times New Roman" w:cs="Times New Roman"/>
          <w:i/>
          <w:sz w:val="24"/>
          <w:szCs w:val="24"/>
        </w:rPr>
        <w:t>Pannonie</w:t>
      </w:r>
      <w:proofErr w:type="spellEnd"/>
      <w:r w:rsidR="00084103" w:rsidRPr="00084103">
        <w:rPr>
          <w:rFonts w:ascii="Times New Roman" w:hAnsi="Times New Roman" w:cs="Times New Roman"/>
          <w:i/>
          <w:sz w:val="24"/>
          <w:szCs w:val="24"/>
        </w:rPr>
        <w:t xml:space="preserve"> a počátky krize římského </w:t>
      </w:r>
      <w:proofErr w:type="spellStart"/>
      <w:r w:rsidR="00084103" w:rsidRPr="00084103">
        <w:rPr>
          <w:rFonts w:ascii="Times New Roman" w:hAnsi="Times New Roman" w:cs="Times New Roman"/>
          <w:i/>
          <w:sz w:val="24"/>
          <w:szCs w:val="24"/>
        </w:rPr>
        <w:t>imperia</w:t>
      </w:r>
      <w:proofErr w:type="spellEnd"/>
      <w:r w:rsidR="00084103" w:rsidRPr="00084103">
        <w:rPr>
          <w:rFonts w:ascii="Times New Roman" w:hAnsi="Times New Roman" w:cs="Times New Roman"/>
          <w:i/>
          <w:sz w:val="24"/>
          <w:szCs w:val="24"/>
        </w:rPr>
        <w:t>.</w:t>
      </w:r>
      <w:r w:rsidR="00084103">
        <w:rPr>
          <w:rFonts w:ascii="Times New Roman" w:hAnsi="Times New Roman" w:cs="Times New Roman"/>
          <w:sz w:val="24"/>
          <w:szCs w:val="24"/>
        </w:rPr>
        <w:t xml:space="preserve"> Praha 1959</w:t>
      </w:r>
    </w:p>
    <w:p w:rsidR="008A05DE" w:rsidRDefault="00DD4BA5" w:rsidP="00DA0E7F">
      <w:pPr>
        <w:spacing w:after="0" w:line="36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 w:rsidRPr="00DA0E7F">
        <w:rPr>
          <w:rFonts w:ascii="Times New Roman" w:hAnsi="Times New Roman" w:cs="Times New Roman"/>
          <w:b/>
          <w:sz w:val="24"/>
          <w:szCs w:val="24"/>
        </w:rPr>
        <w:t>Jan Burian</w:t>
      </w:r>
      <w:r>
        <w:rPr>
          <w:rFonts w:ascii="Times New Roman" w:hAnsi="Times New Roman" w:cs="Times New Roman"/>
          <w:sz w:val="24"/>
          <w:szCs w:val="24"/>
        </w:rPr>
        <w:t xml:space="preserve"> se narodil v roce </w:t>
      </w:r>
      <w:r w:rsidR="006D6BE0">
        <w:rPr>
          <w:rFonts w:ascii="Times New Roman" w:hAnsi="Times New Roman" w:cs="Times New Roman"/>
          <w:sz w:val="24"/>
          <w:szCs w:val="24"/>
        </w:rPr>
        <w:t>1929 a vystudoval latinu</w:t>
      </w:r>
      <w:r>
        <w:rPr>
          <w:rFonts w:ascii="Times New Roman" w:hAnsi="Times New Roman" w:cs="Times New Roman"/>
          <w:sz w:val="24"/>
          <w:szCs w:val="24"/>
        </w:rPr>
        <w:t xml:space="preserve"> a francouzštinu na Karlově Univerzitě. Zabýval se hlavně dějinami antického Říma a převážně </w:t>
      </w:r>
      <w:r w:rsidR="006D6BE0">
        <w:rPr>
          <w:rFonts w:ascii="Times New Roman" w:hAnsi="Times New Roman" w:cs="Times New Roman"/>
          <w:sz w:val="24"/>
          <w:szCs w:val="24"/>
        </w:rPr>
        <w:t>obdobím císařství. Působil také jako překladatel latinských a řeckých děl.</w:t>
      </w:r>
      <w:r w:rsidR="004B7A3A">
        <w:rPr>
          <w:rFonts w:ascii="Times New Roman" w:hAnsi="Times New Roman" w:cs="Times New Roman"/>
          <w:sz w:val="24"/>
          <w:szCs w:val="24"/>
        </w:rPr>
        <w:t xml:space="preserve"> Mezi další jeho publikace na obdobné téma patří například Burian J., </w:t>
      </w:r>
      <w:r w:rsidR="004B7A3A" w:rsidRPr="004B7A3A">
        <w:rPr>
          <w:rFonts w:ascii="Times New Roman" w:hAnsi="Times New Roman" w:cs="Times New Roman"/>
          <w:i/>
          <w:sz w:val="24"/>
          <w:szCs w:val="24"/>
        </w:rPr>
        <w:t>Řím. Světla a stíny antického velkoměsta</w:t>
      </w:r>
      <w:r w:rsidR="004B7A3A">
        <w:rPr>
          <w:rFonts w:ascii="Times New Roman" w:hAnsi="Times New Roman" w:cs="Times New Roman"/>
          <w:sz w:val="24"/>
          <w:szCs w:val="24"/>
        </w:rPr>
        <w:t xml:space="preserve">. Praha 1970; Burian J., </w:t>
      </w:r>
      <w:r w:rsidR="004B7A3A" w:rsidRPr="004B7A3A">
        <w:rPr>
          <w:rFonts w:ascii="Times New Roman" w:hAnsi="Times New Roman" w:cs="Times New Roman"/>
          <w:i/>
          <w:sz w:val="24"/>
          <w:szCs w:val="24"/>
        </w:rPr>
        <w:t>Zánik antiky</w:t>
      </w:r>
      <w:r w:rsidR="004B7A3A">
        <w:rPr>
          <w:rFonts w:ascii="Times New Roman" w:hAnsi="Times New Roman" w:cs="Times New Roman"/>
          <w:sz w:val="24"/>
          <w:szCs w:val="24"/>
        </w:rPr>
        <w:t xml:space="preserve">, Praha 1972; Burian J., </w:t>
      </w:r>
      <w:proofErr w:type="spellStart"/>
      <w:r w:rsidR="004B7A3A" w:rsidRPr="004B7A3A">
        <w:rPr>
          <w:rFonts w:ascii="Times New Roman" w:hAnsi="Times New Roman" w:cs="Times New Roman"/>
          <w:i/>
          <w:sz w:val="24"/>
          <w:szCs w:val="24"/>
        </w:rPr>
        <w:t>Publius</w:t>
      </w:r>
      <w:proofErr w:type="spellEnd"/>
      <w:r w:rsidR="004B7A3A" w:rsidRPr="004B7A3A">
        <w:rPr>
          <w:rFonts w:ascii="Times New Roman" w:hAnsi="Times New Roman" w:cs="Times New Roman"/>
          <w:i/>
          <w:sz w:val="24"/>
          <w:szCs w:val="24"/>
        </w:rPr>
        <w:t xml:space="preserve"> Ovidius </w:t>
      </w:r>
      <w:proofErr w:type="spellStart"/>
      <w:r w:rsidR="004B7A3A" w:rsidRPr="004B7A3A">
        <w:rPr>
          <w:rFonts w:ascii="Times New Roman" w:hAnsi="Times New Roman" w:cs="Times New Roman"/>
          <w:i/>
          <w:sz w:val="24"/>
          <w:szCs w:val="24"/>
        </w:rPr>
        <w:t>Naso</w:t>
      </w:r>
      <w:proofErr w:type="spellEnd"/>
      <w:r w:rsidR="008A05DE">
        <w:rPr>
          <w:rFonts w:ascii="Times New Roman" w:hAnsi="Times New Roman" w:cs="Times New Roman"/>
          <w:sz w:val="24"/>
          <w:szCs w:val="24"/>
        </w:rPr>
        <w:t>. Praha 1975.</w:t>
      </w:r>
    </w:p>
    <w:p w:rsidR="00DD4BA5" w:rsidRDefault="008A05DE" w:rsidP="00DA0E7F">
      <w:pPr>
        <w:spacing w:after="0" w:line="360" w:lineRule="auto"/>
        <w:ind w:left="851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uvedené publikace obou dvou autorů jsou</w:t>
      </w:r>
      <w:r w:rsidR="004B7A3A">
        <w:rPr>
          <w:rFonts w:ascii="Times New Roman" w:hAnsi="Times New Roman" w:cs="Times New Roman"/>
          <w:sz w:val="24"/>
          <w:szCs w:val="24"/>
        </w:rPr>
        <w:t xml:space="preserve"> zároveň obsaženy v bibliografickém rejstříku, ze kterého autoři čerpali. </w:t>
      </w:r>
      <w:r w:rsidR="00D02C8D">
        <w:rPr>
          <w:rFonts w:ascii="Times New Roman" w:hAnsi="Times New Roman" w:cs="Times New Roman"/>
          <w:sz w:val="24"/>
          <w:szCs w:val="24"/>
        </w:rPr>
        <w:t xml:space="preserve">Autoři dále čerpali </w:t>
      </w:r>
      <w:r>
        <w:rPr>
          <w:rFonts w:ascii="Times New Roman" w:hAnsi="Times New Roman" w:cs="Times New Roman"/>
          <w:sz w:val="24"/>
          <w:szCs w:val="24"/>
        </w:rPr>
        <w:t>převážně</w:t>
      </w:r>
      <w:r w:rsidR="00D02C8D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cizojazyčné bibliografie.</w:t>
      </w:r>
    </w:p>
    <w:p w:rsidR="00DA0E7F" w:rsidRDefault="00DA0E7F" w:rsidP="00DA0E7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9D1" w:rsidRDefault="0022120B" w:rsidP="00DA0E7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 Civilizace starověkého st</w:t>
      </w:r>
      <w:r w:rsidR="00ED1F51">
        <w:rPr>
          <w:rFonts w:ascii="Times New Roman" w:hAnsi="Times New Roman" w:cs="Times New Roman"/>
          <w:sz w:val="24"/>
          <w:szCs w:val="24"/>
        </w:rPr>
        <w:t xml:space="preserve">ředomoří je obsáhlá, </w:t>
      </w:r>
      <w:r w:rsidR="00837EF5">
        <w:rPr>
          <w:rFonts w:ascii="Times New Roman" w:hAnsi="Times New Roman" w:cs="Times New Roman"/>
          <w:sz w:val="24"/>
          <w:szCs w:val="24"/>
        </w:rPr>
        <w:t xml:space="preserve">přehledná </w:t>
      </w:r>
      <w:r>
        <w:rPr>
          <w:rFonts w:ascii="Times New Roman" w:hAnsi="Times New Roman" w:cs="Times New Roman"/>
          <w:sz w:val="24"/>
          <w:szCs w:val="24"/>
        </w:rPr>
        <w:t xml:space="preserve">a lze ji chápat jako ucelenou učebnici vývoje starověkých civilizací v oblasti středomoří. Nejen, že podrobně popisuje kulturní vývoj, ale velký důraz klade i na umění </w:t>
      </w:r>
      <w:r w:rsidR="00B8372A">
        <w:rPr>
          <w:rFonts w:ascii="Times New Roman" w:hAnsi="Times New Roman" w:cs="Times New Roman"/>
          <w:sz w:val="24"/>
          <w:szCs w:val="24"/>
        </w:rPr>
        <w:t>a podobu tehdejší společnosti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372A">
        <w:rPr>
          <w:rFonts w:ascii="Times New Roman" w:hAnsi="Times New Roman" w:cs="Times New Roman"/>
          <w:sz w:val="24"/>
          <w:szCs w:val="24"/>
        </w:rPr>
        <w:t xml:space="preserve"> Velkou předností </w:t>
      </w:r>
      <w:r w:rsidR="005D00EF">
        <w:rPr>
          <w:rFonts w:ascii="Times New Roman" w:hAnsi="Times New Roman" w:cs="Times New Roman"/>
          <w:sz w:val="24"/>
          <w:szCs w:val="24"/>
        </w:rPr>
        <w:t>je příloha se 176 stranami fotografií</w:t>
      </w:r>
      <w:r>
        <w:rPr>
          <w:rFonts w:ascii="Times New Roman" w:hAnsi="Times New Roman" w:cs="Times New Roman"/>
          <w:sz w:val="24"/>
          <w:szCs w:val="24"/>
        </w:rPr>
        <w:t xml:space="preserve"> všech významných děl spadajících do tohoto období, což určitě ocení i studenti </w:t>
      </w:r>
      <w:r w:rsidR="00FE3A44">
        <w:rPr>
          <w:rFonts w:ascii="Times New Roman" w:hAnsi="Times New Roman" w:cs="Times New Roman"/>
          <w:sz w:val="24"/>
          <w:szCs w:val="24"/>
        </w:rPr>
        <w:t>uměleckých oborů.</w:t>
      </w:r>
      <w:r w:rsidR="005D00EF">
        <w:rPr>
          <w:rFonts w:ascii="Times New Roman" w:hAnsi="Times New Roman" w:cs="Times New Roman"/>
          <w:sz w:val="24"/>
          <w:szCs w:val="24"/>
        </w:rPr>
        <w:t xml:space="preserve"> </w:t>
      </w:r>
      <w:r w:rsidR="009A59D1">
        <w:rPr>
          <w:rFonts w:ascii="Times New Roman" w:hAnsi="Times New Roman" w:cs="Times New Roman"/>
          <w:sz w:val="24"/>
          <w:szCs w:val="24"/>
        </w:rPr>
        <w:t xml:space="preserve">Kniha je chronologicky řazená a jednotlivé kapitoly jsou doplněné o historické mapy, náčrty dobové tvorby, půdorysy staveb a schémata. </w:t>
      </w:r>
      <w:r w:rsidR="00985AF9">
        <w:rPr>
          <w:rFonts w:ascii="Times New Roman" w:hAnsi="Times New Roman" w:cs="Times New Roman"/>
          <w:sz w:val="24"/>
          <w:szCs w:val="24"/>
        </w:rPr>
        <w:t xml:space="preserve">Publikace zároveň obsahuje rozsáhlý jmenný rejstřík, který určitě ulehčí orientaci a hledání v textu. </w:t>
      </w:r>
      <w:r w:rsidR="009A59D1">
        <w:rPr>
          <w:rFonts w:ascii="Times New Roman" w:hAnsi="Times New Roman" w:cs="Times New Roman"/>
          <w:sz w:val="24"/>
          <w:szCs w:val="24"/>
        </w:rPr>
        <w:t xml:space="preserve">Její rozsah sahá přibližně </w:t>
      </w:r>
      <w:r w:rsidR="009A59D1">
        <w:rPr>
          <w:rFonts w:ascii="Times New Roman" w:hAnsi="Times New Roman" w:cs="Times New Roman"/>
          <w:sz w:val="24"/>
          <w:szCs w:val="24"/>
        </w:rPr>
        <w:lastRenderedPageBreak/>
        <w:t>od 10. tisíciletí před naším letopočtem až do 8. století našeho letopočtu. Celkem obsahuje dvacet osm kapitol. Ty jsou řazeny nejen chronologicky, ale i podle nejvýznamnějších starověkých civilizací na území středomoří. Autoři si ve své publikaci kladli za cíl poskytnout čtenáři ucelený přehled vývoje dějin starověkého středomoří. Zároveň bylo cílem prohloubit povědomí o starověku pro českého čtenáře a přispět tím k č</w:t>
      </w:r>
      <w:r w:rsidR="00985AF9">
        <w:rPr>
          <w:rFonts w:ascii="Times New Roman" w:hAnsi="Times New Roman" w:cs="Times New Roman"/>
          <w:sz w:val="24"/>
          <w:szCs w:val="24"/>
        </w:rPr>
        <w:t>esky psané bibliografii, které</w:t>
      </w:r>
      <w:r w:rsidR="009A59D1">
        <w:rPr>
          <w:rFonts w:ascii="Times New Roman" w:hAnsi="Times New Roman" w:cs="Times New Roman"/>
          <w:sz w:val="24"/>
          <w:szCs w:val="24"/>
        </w:rPr>
        <w:t xml:space="preserve"> bylo tohoto druhu málo.</w:t>
      </w:r>
    </w:p>
    <w:p w:rsidR="009C317E" w:rsidRDefault="009A59D1" w:rsidP="00DA0E7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9C317E">
        <w:rPr>
          <w:rFonts w:ascii="Times New Roman" w:hAnsi="Times New Roman" w:cs="Times New Roman"/>
          <w:sz w:val="24"/>
          <w:szCs w:val="24"/>
        </w:rPr>
        <w:t xml:space="preserve">úvodu autoři </w:t>
      </w:r>
      <w:r>
        <w:rPr>
          <w:rFonts w:ascii="Times New Roman" w:hAnsi="Times New Roman" w:cs="Times New Roman"/>
          <w:sz w:val="24"/>
          <w:szCs w:val="24"/>
        </w:rPr>
        <w:t xml:space="preserve">nastiňují </w:t>
      </w:r>
      <w:r w:rsidR="009C317E">
        <w:rPr>
          <w:rFonts w:ascii="Times New Roman" w:hAnsi="Times New Roman" w:cs="Times New Roman"/>
          <w:sz w:val="24"/>
          <w:szCs w:val="24"/>
        </w:rPr>
        <w:t>důležitou roli starověkých civilizací a jejich působení na dnešní společnost.  Například</w:t>
      </w:r>
      <w:r w:rsidR="009E14FA">
        <w:rPr>
          <w:rFonts w:ascii="Times New Roman" w:hAnsi="Times New Roman" w:cs="Times New Roman"/>
          <w:sz w:val="24"/>
          <w:szCs w:val="24"/>
        </w:rPr>
        <w:t>,</w:t>
      </w:r>
      <w:r w:rsidR="009C317E">
        <w:rPr>
          <w:rFonts w:ascii="Times New Roman" w:hAnsi="Times New Roman" w:cs="Times New Roman"/>
          <w:sz w:val="24"/>
          <w:szCs w:val="24"/>
        </w:rPr>
        <w:t xml:space="preserve"> výtvarné umění do dnes čerpá z Antiky a myšlenky řeckých filozofů jsou známy až do dnes</w:t>
      </w:r>
      <w:r w:rsidR="009C317E" w:rsidRPr="00B0160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C317E">
        <w:rPr>
          <w:rFonts w:ascii="Times New Roman" w:hAnsi="Times New Roman" w:cs="Times New Roman"/>
          <w:i/>
          <w:sz w:val="24"/>
          <w:szCs w:val="24"/>
        </w:rPr>
        <w:t>„</w:t>
      </w:r>
      <w:r w:rsidR="009C317E" w:rsidRPr="00B01609">
        <w:rPr>
          <w:rFonts w:ascii="Times New Roman" w:hAnsi="Times New Roman" w:cs="Times New Roman"/>
          <w:i/>
          <w:sz w:val="24"/>
          <w:szCs w:val="24"/>
        </w:rPr>
        <w:t>S antickým dědictvím se setkáváme i v našem každodenním životě. Platí to o estetických představách a do jisté míry i o etických zásadách, které mají svůj základ</w:t>
      </w:r>
      <w:r w:rsidR="009C3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317E" w:rsidRPr="00B01609">
        <w:rPr>
          <w:rFonts w:ascii="Times New Roman" w:hAnsi="Times New Roman" w:cs="Times New Roman"/>
          <w:i/>
          <w:sz w:val="24"/>
          <w:szCs w:val="24"/>
        </w:rPr>
        <w:t>v teoreticky zaměřeném myšlení předních řeckých filozofů.</w:t>
      </w:r>
      <w:r w:rsidR="009C317E">
        <w:rPr>
          <w:rFonts w:ascii="Times New Roman" w:hAnsi="Times New Roman" w:cs="Times New Roman"/>
          <w:i/>
          <w:sz w:val="24"/>
          <w:szCs w:val="24"/>
        </w:rPr>
        <w:t>“</w:t>
      </w:r>
      <w:r w:rsidR="009C317E">
        <w:rPr>
          <w:rFonts w:ascii="Times New Roman" w:hAnsi="Times New Roman" w:cs="Times New Roman"/>
          <w:sz w:val="24"/>
          <w:szCs w:val="24"/>
        </w:rPr>
        <w:t xml:space="preserve"> </w:t>
      </w:r>
      <w:r w:rsidR="009C317E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894AE8">
        <w:rPr>
          <w:rFonts w:ascii="Times New Roman" w:hAnsi="Times New Roman" w:cs="Times New Roman"/>
          <w:sz w:val="24"/>
          <w:szCs w:val="24"/>
        </w:rPr>
        <w:t xml:space="preserve"> </w:t>
      </w:r>
      <w:r w:rsidR="0059118D">
        <w:rPr>
          <w:rFonts w:ascii="Times New Roman" w:hAnsi="Times New Roman" w:cs="Times New Roman"/>
          <w:sz w:val="24"/>
          <w:szCs w:val="24"/>
        </w:rPr>
        <w:t>Také exaktní vědy mají svůj původ</w:t>
      </w:r>
      <w:r w:rsidR="004C6304">
        <w:rPr>
          <w:rFonts w:ascii="Times New Roman" w:hAnsi="Times New Roman" w:cs="Times New Roman"/>
          <w:sz w:val="24"/>
          <w:szCs w:val="24"/>
        </w:rPr>
        <w:t>,</w:t>
      </w:r>
      <w:r w:rsidR="0059118D">
        <w:rPr>
          <w:rFonts w:ascii="Times New Roman" w:hAnsi="Times New Roman" w:cs="Times New Roman"/>
          <w:sz w:val="24"/>
          <w:szCs w:val="24"/>
        </w:rPr>
        <w:t xml:space="preserve"> jak ve starověkém Řecku, tak v mnohem starších civilizací na území Mezopotámie</w:t>
      </w:r>
      <w:r w:rsidR="00E501DD">
        <w:rPr>
          <w:rFonts w:ascii="Times New Roman" w:hAnsi="Times New Roman" w:cs="Times New Roman"/>
          <w:sz w:val="24"/>
          <w:szCs w:val="24"/>
        </w:rPr>
        <w:t>,</w:t>
      </w:r>
      <w:r w:rsidR="0059118D">
        <w:rPr>
          <w:rFonts w:ascii="Times New Roman" w:hAnsi="Times New Roman" w:cs="Times New Roman"/>
          <w:sz w:val="24"/>
          <w:szCs w:val="24"/>
        </w:rPr>
        <w:t xml:space="preserve"> starověkého Egypta a předního východu. </w:t>
      </w:r>
      <w:r w:rsidR="004E660A">
        <w:rPr>
          <w:rFonts w:ascii="Times New Roman" w:hAnsi="Times New Roman" w:cs="Times New Roman"/>
          <w:sz w:val="24"/>
          <w:szCs w:val="24"/>
        </w:rPr>
        <w:t>K prozkoumání těchto starověkých civilizací značně přispěl rozvoj archeologie.</w:t>
      </w:r>
    </w:p>
    <w:p w:rsidR="00DA0E7F" w:rsidRDefault="00045C87" w:rsidP="00DA0E7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tomto dílo velice obdivuji jeho rozsáhlost a hlavně zpracování historických událostí se všemi detaily. </w:t>
      </w:r>
      <w:r w:rsidR="001B0E42">
        <w:rPr>
          <w:rFonts w:ascii="Times New Roman" w:hAnsi="Times New Roman" w:cs="Times New Roman"/>
          <w:sz w:val="24"/>
          <w:szCs w:val="24"/>
        </w:rPr>
        <w:t xml:space="preserve">Pokud hledáte zdroj pro zpracování </w:t>
      </w:r>
      <w:r w:rsidR="00643F89">
        <w:rPr>
          <w:rFonts w:ascii="Times New Roman" w:hAnsi="Times New Roman" w:cs="Times New Roman"/>
          <w:sz w:val="24"/>
          <w:szCs w:val="24"/>
        </w:rPr>
        <w:t xml:space="preserve">nějakého tématu </w:t>
      </w:r>
      <w:r w:rsidR="001B0E42">
        <w:rPr>
          <w:rFonts w:ascii="Times New Roman" w:hAnsi="Times New Roman" w:cs="Times New Roman"/>
          <w:sz w:val="24"/>
          <w:szCs w:val="24"/>
        </w:rPr>
        <w:t>z období starověkých civilizací, s</w:t>
      </w:r>
      <w:r w:rsidR="00643F89">
        <w:rPr>
          <w:rFonts w:ascii="Times New Roman" w:hAnsi="Times New Roman" w:cs="Times New Roman"/>
          <w:sz w:val="24"/>
          <w:szCs w:val="24"/>
        </w:rPr>
        <w:t xml:space="preserve">tarověkého Řecka nebo Říma, tak Vás tato kniha </w:t>
      </w:r>
      <w:r w:rsidR="001B0E42">
        <w:rPr>
          <w:rFonts w:ascii="Times New Roman" w:hAnsi="Times New Roman" w:cs="Times New Roman"/>
          <w:sz w:val="24"/>
          <w:szCs w:val="24"/>
        </w:rPr>
        <w:t xml:space="preserve">určitě nezklame. A studenty dějin umění určitě potěší vložená příloha s fotografiemi důležitých uměleckých děl od prvních sošek z keramiky, slavných řeckých a římských soch, až </w:t>
      </w:r>
      <w:r w:rsidR="007F721D">
        <w:rPr>
          <w:rFonts w:ascii="Times New Roman" w:hAnsi="Times New Roman" w:cs="Times New Roman"/>
          <w:sz w:val="24"/>
          <w:szCs w:val="24"/>
        </w:rPr>
        <w:t xml:space="preserve">po </w:t>
      </w:r>
      <w:r w:rsidR="001B0E42">
        <w:rPr>
          <w:rFonts w:ascii="Times New Roman" w:hAnsi="Times New Roman" w:cs="Times New Roman"/>
          <w:sz w:val="24"/>
          <w:szCs w:val="24"/>
        </w:rPr>
        <w:t>středověké, novověké a moderní zpracování historických událostí</w:t>
      </w:r>
      <w:r w:rsidR="00A07958">
        <w:rPr>
          <w:rFonts w:ascii="Times New Roman" w:hAnsi="Times New Roman" w:cs="Times New Roman"/>
          <w:sz w:val="24"/>
          <w:szCs w:val="24"/>
        </w:rPr>
        <w:t xml:space="preserve"> a </w:t>
      </w:r>
      <w:r w:rsidR="001B0E42">
        <w:rPr>
          <w:rFonts w:ascii="Times New Roman" w:hAnsi="Times New Roman" w:cs="Times New Roman"/>
          <w:sz w:val="24"/>
          <w:szCs w:val="24"/>
        </w:rPr>
        <w:t>mytologických výjevů</w:t>
      </w:r>
      <w:r w:rsidR="00ED7B6A">
        <w:rPr>
          <w:rFonts w:ascii="Times New Roman" w:hAnsi="Times New Roman" w:cs="Times New Roman"/>
          <w:sz w:val="24"/>
          <w:szCs w:val="24"/>
        </w:rPr>
        <w:t>.</w:t>
      </w:r>
    </w:p>
    <w:p w:rsidR="00553EF8" w:rsidRPr="00DA0E7F" w:rsidRDefault="00ED7B6A" w:rsidP="00DA0E7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menší nedostatek bych hodnotila </w:t>
      </w:r>
      <w:r w:rsidR="007B66EE">
        <w:rPr>
          <w:rFonts w:ascii="Times New Roman" w:hAnsi="Times New Roman" w:cs="Times New Roman"/>
          <w:sz w:val="24"/>
          <w:szCs w:val="24"/>
        </w:rPr>
        <w:t>absenci map se znázorněním dů</w:t>
      </w:r>
      <w:r w:rsidR="00720D5A">
        <w:rPr>
          <w:rFonts w:ascii="Times New Roman" w:hAnsi="Times New Roman" w:cs="Times New Roman"/>
          <w:sz w:val="24"/>
          <w:szCs w:val="24"/>
        </w:rPr>
        <w:t>ležitých bitev a jejich letopočty přímo na mapě</w:t>
      </w:r>
      <w:r w:rsidR="00567DFC">
        <w:rPr>
          <w:rFonts w:ascii="Times New Roman" w:hAnsi="Times New Roman" w:cs="Times New Roman"/>
          <w:sz w:val="24"/>
          <w:szCs w:val="24"/>
        </w:rPr>
        <w:t>. P</w:t>
      </w:r>
      <w:r w:rsidR="00720D5A">
        <w:rPr>
          <w:rFonts w:ascii="Times New Roman" w:hAnsi="Times New Roman" w:cs="Times New Roman"/>
          <w:sz w:val="24"/>
          <w:szCs w:val="24"/>
        </w:rPr>
        <w:t>opřípadě i graficky znázorněný posun vojsk</w:t>
      </w:r>
      <w:r w:rsidR="00567DFC">
        <w:rPr>
          <w:rFonts w:ascii="Times New Roman" w:hAnsi="Times New Roman" w:cs="Times New Roman"/>
          <w:sz w:val="24"/>
          <w:szCs w:val="24"/>
        </w:rPr>
        <w:t xml:space="preserve"> pro rychlejší a lepší orientaci čtenáře</w:t>
      </w:r>
      <w:r w:rsidR="00720D5A">
        <w:rPr>
          <w:rFonts w:ascii="Times New Roman" w:hAnsi="Times New Roman" w:cs="Times New Roman"/>
          <w:sz w:val="24"/>
          <w:szCs w:val="24"/>
        </w:rPr>
        <w:t>.</w:t>
      </w:r>
      <w:r w:rsidR="00EC20DB" w:rsidRPr="00720D5A">
        <w:rPr>
          <w:rFonts w:ascii="Times New Roman" w:hAnsi="Times New Roman" w:cs="Times New Roman"/>
          <w:sz w:val="24"/>
          <w:szCs w:val="24"/>
        </w:rPr>
        <w:t xml:space="preserve"> Jinak této knize nemůžu nic vytknout</w:t>
      </w:r>
      <w:r w:rsidR="00567DFC">
        <w:rPr>
          <w:rFonts w:ascii="Times New Roman" w:hAnsi="Times New Roman" w:cs="Times New Roman"/>
          <w:sz w:val="24"/>
          <w:szCs w:val="24"/>
        </w:rPr>
        <w:t>.</w:t>
      </w:r>
      <w:r w:rsidR="00C02D2D" w:rsidRPr="00C02D2D">
        <w:rPr>
          <w:rFonts w:ascii="Times New Roman" w:hAnsi="Times New Roman" w:cs="Times New Roman"/>
          <w:sz w:val="24"/>
          <w:szCs w:val="24"/>
        </w:rPr>
        <w:t xml:space="preserve"> </w:t>
      </w:r>
      <w:r w:rsidR="00C02D2D">
        <w:rPr>
          <w:rFonts w:ascii="Times New Roman" w:hAnsi="Times New Roman" w:cs="Times New Roman"/>
          <w:sz w:val="24"/>
          <w:szCs w:val="24"/>
        </w:rPr>
        <w:t>Jak sami autoři v úvodu uvádějí, jejich cílem bylo chronologicky popsat dějiny starověkých civilizací, ale zároveň</w:t>
      </w:r>
      <w:r w:rsidR="00643F89">
        <w:rPr>
          <w:rFonts w:ascii="Times New Roman" w:hAnsi="Times New Roman" w:cs="Times New Roman"/>
          <w:sz w:val="24"/>
          <w:szCs w:val="24"/>
        </w:rPr>
        <w:t xml:space="preserve"> brát v potaz teritoriální umístění</w:t>
      </w:r>
      <w:r w:rsidR="00131C53">
        <w:rPr>
          <w:rFonts w:ascii="Times New Roman" w:hAnsi="Times New Roman" w:cs="Times New Roman"/>
          <w:sz w:val="24"/>
          <w:szCs w:val="24"/>
        </w:rPr>
        <w:t xml:space="preserve"> civilizací</w:t>
      </w:r>
      <w:r w:rsidR="00C02D2D">
        <w:rPr>
          <w:rFonts w:ascii="Times New Roman" w:hAnsi="Times New Roman" w:cs="Times New Roman"/>
          <w:sz w:val="24"/>
          <w:szCs w:val="24"/>
        </w:rPr>
        <w:t>. Proto bylo velmi těžké seřadit časovou linii s oblastmi děje, aby vše na sebe navazovalo. Ve výsledku se pak v kapitolách musí čtenář občas vracet nazpět, pokud chce získat ucelený vývoj určité kultury.</w:t>
      </w:r>
    </w:p>
    <w:p w:rsidR="00E76D9C" w:rsidRDefault="007B66EE" w:rsidP="00DA0E7F">
      <w:pPr>
        <w:spacing w:after="0" w:line="360" w:lineRule="auto"/>
        <w:ind w:left="851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závěru bych chtěla shrnout, že se autorům </w:t>
      </w:r>
      <w:r w:rsidR="00553EF8">
        <w:rPr>
          <w:rFonts w:ascii="Times New Roman" w:hAnsi="Times New Roman" w:cs="Times New Roman"/>
          <w:sz w:val="24"/>
          <w:szCs w:val="24"/>
        </w:rPr>
        <w:t>podařilo objasnit kulturní a politický vývoj i těch ne</w:t>
      </w:r>
      <w:r w:rsidR="00B416DE">
        <w:rPr>
          <w:rFonts w:ascii="Times New Roman" w:hAnsi="Times New Roman" w:cs="Times New Roman"/>
          <w:sz w:val="24"/>
          <w:szCs w:val="24"/>
        </w:rPr>
        <w:t xml:space="preserve">jstarších civilizací středomoří. </w:t>
      </w:r>
      <w:r w:rsidR="00572D05">
        <w:rPr>
          <w:rFonts w:ascii="Times New Roman" w:hAnsi="Times New Roman" w:cs="Times New Roman"/>
          <w:sz w:val="24"/>
          <w:szCs w:val="24"/>
        </w:rPr>
        <w:t>Publikace je</w:t>
      </w:r>
      <w:r w:rsidR="00C02D2D">
        <w:rPr>
          <w:rFonts w:ascii="Times New Roman" w:hAnsi="Times New Roman" w:cs="Times New Roman"/>
          <w:sz w:val="24"/>
          <w:szCs w:val="24"/>
        </w:rPr>
        <w:t xml:space="preserve"> </w:t>
      </w:r>
      <w:r w:rsidR="00572D05">
        <w:rPr>
          <w:rFonts w:ascii="Times New Roman" w:hAnsi="Times New Roman" w:cs="Times New Roman"/>
          <w:sz w:val="24"/>
          <w:szCs w:val="24"/>
        </w:rPr>
        <w:t xml:space="preserve">nejen </w:t>
      </w:r>
      <w:r w:rsidR="00C02D2D">
        <w:rPr>
          <w:rFonts w:ascii="Times New Roman" w:hAnsi="Times New Roman" w:cs="Times New Roman"/>
          <w:sz w:val="24"/>
          <w:szCs w:val="24"/>
        </w:rPr>
        <w:t>chronologicky</w:t>
      </w:r>
      <w:r w:rsidR="00572D05">
        <w:rPr>
          <w:rFonts w:ascii="Times New Roman" w:hAnsi="Times New Roman" w:cs="Times New Roman"/>
          <w:sz w:val="24"/>
          <w:szCs w:val="24"/>
        </w:rPr>
        <w:t xml:space="preserve"> řazená</w:t>
      </w:r>
      <w:r w:rsidR="00DA0E7F">
        <w:rPr>
          <w:rFonts w:ascii="Times New Roman" w:hAnsi="Times New Roman" w:cs="Times New Roman"/>
          <w:sz w:val="24"/>
          <w:szCs w:val="24"/>
        </w:rPr>
        <w:t xml:space="preserve">, </w:t>
      </w:r>
      <w:r w:rsidR="00572D05">
        <w:rPr>
          <w:rFonts w:ascii="Times New Roman" w:hAnsi="Times New Roman" w:cs="Times New Roman"/>
          <w:sz w:val="24"/>
          <w:szCs w:val="24"/>
        </w:rPr>
        <w:t xml:space="preserve">ale </w:t>
      </w:r>
      <w:r w:rsidR="00DA0E7F">
        <w:rPr>
          <w:rFonts w:ascii="Times New Roman" w:hAnsi="Times New Roman" w:cs="Times New Roman"/>
          <w:sz w:val="24"/>
          <w:szCs w:val="24"/>
        </w:rPr>
        <w:t>zároveň</w:t>
      </w:r>
      <w:r w:rsidR="00C02D2D">
        <w:rPr>
          <w:rFonts w:ascii="Times New Roman" w:hAnsi="Times New Roman" w:cs="Times New Roman"/>
          <w:sz w:val="24"/>
          <w:szCs w:val="24"/>
        </w:rPr>
        <w:t xml:space="preserve"> </w:t>
      </w:r>
      <w:r w:rsidR="00572D05">
        <w:rPr>
          <w:rFonts w:ascii="Times New Roman" w:hAnsi="Times New Roman" w:cs="Times New Roman"/>
          <w:sz w:val="24"/>
          <w:szCs w:val="24"/>
        </w:rPr>
        <w:t xml:space="preserve">je řazená podle </w:t>
      </w:r>
      <w:r w:rsidR="005F7A43">
        <w:rPr>
          <w:rFonts w:ascii="Times New Roman" w:hAnsi="Times New Roman" w:cs="Times New Roman"/>
          <w:sz w:val="24"/>
          <w:szCs w:val="24"/>
        </w:rPr>
        <w:t xml:space="preserve">teritoriálního umístění </w:t>
      </w:r>
      <w:r w:rsidR="00C02D2D">
        <w:rPr>
          <w:rFonts w:ascii="Times New Roman" w:hAnsi="Times New Roman" w:cs="Times New Roman"/>
          <w:sz w:val="24"/>
          <w:szCs w:val="24"/>
        </w:rPr>
        <w:t xml:space="preserve">civilizací. Autoři </w:t>
      </w:r>
      <w:r w:rsidR="004B777A">
        <w:rPr>
          <w:rFonts w:ascii="Times New Roman" w:hAnsi="Times New Roman" w:cs="Times New Roman"/>
          <w:sz w:val="24"/>
          <w:szCs w:val="24"/>
        </w:rPr>
        <w:t xml:space="preserve">v publikaci </w:t>
      </w:r>
      <w:r w:rsidR="00C02D2D">
        <w:rPr>
          <w:rFonts w:ascii="Times New Roman" w:hAnsi="Times New Roman" w:cs="Times New Roman"/>
          <w:sz w:val="24"/>
          <w:szCs w:val="24"/>
        </w:rPr>
        <w:t xml:space="preserve">nastínili </w:t>
      </w:r>
      <w:r w:rsidR="00B416DE">
        <w:rPr>
          <w:rFonts w:ascii="Times New Roman" w:hAnsi="Times New Roman" w:cs="Times New Roman"/>
          <w:sz w:val="24"/>
          <w:szCs w:val="24"/>
        </w:rPr>
        <w:t xml:space="preserve">složení </w:t>
      </w:r>
      <w:r w:rsidR="00C02D2D">
        <w:rPr>
          <w:rFonts w:ascii="Times New Roman" w:hAnsi="Times New Roman" w:cs="Times New Roman"/>
          <w:sz w:val="24"/>
          <w:szCs w:val="24"/>
        </w:rPr>
        <w:t xml:space="preserve">starověké </w:t>
      </w:r>
      <w:r w:rsidR="00B416DE">
        <w:rPr>
          <w:rFonts w:ascii="Times New Roman" w:hAnsi="Times New Roman" w:cs="Times New Roman"/>
          <w:sz w:val="24"/>
          <w:szCs w:val="24"/>
        </w:rPr>
        <w:t>společnosti i běžný život občanů, například</w:t>
      </w:r>
      <w:r w:rsidR="00553EF8">
        <w:rPr>
          <w:rFonts w:ascii="Times New Roman" w:hAnsi="Times New Roman" w:cs="Times New Roman"/>
          <w:sz w:val="24"/>
          <w:szCs w:val="24"/>
        </w:rPr>
        <w:t xml:space="preserve"> čím se živili</w:t>
      </w:r>
      <w:r w:rsidR="00B416DE">
        <w:rPr>
          <w:rFonts w:ascii="Times New Roman" w:hAnsi="Times New Roman" w:cs="Times New Roman"/>
          <w:sz w:val="24"/>
          <w:szCs w:val="24"/>
        </w:rPr>
        <w:t>, jaké bylo jejich živobytí a jaké měly postavení ve společnosti. Objasni</w:t>
      </w:r>
      <w:r w:rsidR="00553EF8">
        <w:rPr>
          <w:rFonts w:ascii="Times New Roman" w:hAnsi="Times New Roman" w:cs="Times New Roman"/>
          <w:sz w:val="24"/>
          <w:szCs w:val="24"/>
        </w:rPr>
        <w:t>li vzájemné propojení mezi starověkými kulturami, vzájemné přebí</w:t>
      </w:r>
      <w:r w:rsidR="00B416DE">
        <w:rPr>
          <w:rFonts w:ascii="Times New Roman" w:hAnsi="Times New Roman" w:cs="Times New Roman"/>
          <w:sz w:val="24"/>
          <w:szCs w:val="24"/>
        </w:rPr>
        <w:t>rán</w:t>
      </w:r>
      <w:r w:rsidR="00EB728A">
        <w:rPr>
          <w:rFonts w:ascii="Times New Roman" w:hAnsi="Times New Roman" w:cs="Times New Roman"/>
          <w:sz w:val="24"/>
          <w:szCs w:val="24"/>
        </w:rPr>
        <w:t>í kulturních i uměleckých aspektů.</w:t>
      </w:r>
    </w:p>
    <w:p w:rsidR="00E76D9C" w:rsidRDefault="00E76D9C" w:rsidP="00DA0E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D9C" w:rsidRDefault="00E76D9C" w:rsidP="00DA0E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D9C" w:rsidRDefault="00E76D9C" w:rsidP="00757C0E">
      <w:pPr>
        <w:rPr>
          <w:rFonts w:ascii="Times New Roman" w:hAnsi="Times New Roman" w:cs="Times New Roman"/>
          <w:sz w:val="24"/>
          <w:szCs w:val="24"/>
        </w:rPr>
      </w:pPr>
    </w:p>
    <w:p w:rsidR="00E76D9C" w:rsidRPr="00757C0E" w:rsidRDefault="00E76D9C" w:rsidP="00757C0E">
      <w:pPr>
        <w:rPr>
          <w:rFonts w:ascii="Times New Roman" w:hAnsi="Times New Roman" w:cs="Times New Roman"/>
          <w:sz w:val="24"/>
          <w:szCs w:val="24"/>
        </w:rPr>
      </w:pPr>
    </w:p>
    <w:sectPr w:rsidR="00E76D9C" w:rsidRPr="00757C0E" w:rsidSect="006F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C5" w:rsidRDefault="003B65C5" w:rsidP="00D966B7">
      <w:pPr>
        <w:spacing w:after="0" w:line="240" w:lineRule="auto"/>
      </w:pPr>
      <w:r>
        <w:separator/>
      </w:r>
    </w:p>
  </w:endnote>
  <w:endnote w:type="continuationSeparator" w:id="0">
    <w:p w:rsidR="003B65C5" w:rsidRDefault="003B65C5" w:rsidP="00D9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C5" w:rsidRDefault="003B65C5" w:rsidP="00D966B7">
      <w:pPr>
        <w:spacing w:after="0" w:line="240" w:lineRule="auto"/>
      </w:pPr>
      <w:r>
        <w:separator/>
      </w:r>
    </w:p>
  </w:footnote>
  <w:footnote w:type="continuationSeparator" w:id="0">
    <w:p w:rsidR="003B65C5" w:rsidRDefault="003B65C5" w:rsidP="00D966B7">
      <w:pPr>
        <w:spacing w:after="0" w:line="240" w:lineRule="auto"/>
      </w:pPr>
      <w:r>
        <w:continuationSeparator/>
      </w:r>
    </w:p>
  </w:footnote>
  <w:footnote w:id="1">
    <w:p w:rsidR="009C317E" w:rsidRDefault="009C317E" w:rsidP="009C31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Úvod. PAVEL OLIVA, Jan Burian.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Civilizace starověkého středomoří</w:t>
      </w:r>
      <w:r>
        <w:rPr>
          <w:rFonts w:ascii="Arial" w:hAnsi="Arial" w:cs="Arial"/>
          <w:color w:val="000000"/>
          <w:shd w:val="clear" w:color="auto" w:fill="FFFFFF"/>
        </w:rPr>
        <w:t>. Praha: Svoboda, 1984, s. 9. ISBN 25-106-84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6B7"/>
    <w:rsid w:val="00003BAC"/>
    <w:rsid w:val="00024AB1"/>
    <w:rsid w:val="00045C87"/>
    <w:rsid w:val="00084103"/>
    <w:rsid w:val="000A5FB1"/>
    <w:rsid w:val="00107396"/>
    <w:rsid w:val="00131C53"/>
    <w:rsid w:val="00131C7C"/>
    <w:rsid w:val="00160CF6"/>
    <w:rsid w:val="00193D54"/>
    <w:rsid w:val="001B0E42"/>
    <w:rsid w:val="00210F37"/>
    <w:rsid w:val="0022120B"/>
    <w:rsid w:val="00252147"/>
    <w:rsid w:val="00275FDA"/>
    <w:rsid w:val="002C2035"/>
    <w:rsid w:val="002E1C19"/>
    <w:rsid w:val="002F66BE"/>
    <w:rsid w:val="00391390"/>
    <w:rsid w:val="003B65C5"/>
    <w:rsid w:val="003E3C69"/>
    <w:rsid w:val="00403376"/>
    <w:rsid w:val="00407A15"/>
    <w:rsid w:val="004B777A"/>
    <w:rsid w:val="004B7A3A"/>
    <w:rsid w:val="004C6304"/>
    <w:rsid w:val="004E660A"/>
    <w:rsid w:val="004F584E"/>
    <w:rsid w:val="005125E6"/>
    <w:rsid w:val="00536FF1"/>
    <w:rsid w:val="00553EF8"/>
    <w:rsid w:val="00567DFC"/>
    <w:rsid w:val="0057177A"/>
    <w:rsid w:val="00572D05"/>
    <w:rsid w:val="0059118D"/>
    <w:rsid w:val="005D00EF"/>
    <w:rsid w:val="005F0365"/>
    <w:rsid w:val="005F6D5F"/>
    <w:rsid w:val="005F7A43"/>
    <w:rsid w:val="00616036"/>
    <w:rsid w:val="00631311"/>
    <w:rsid w:val="006407A7"/>
    <w:rsid w:val="00643F89"/>
    <w:rsid w:val="00663FD4"/>
    <w:rsid w:val="00667D2E"/>
    <w:rsid w:val="006977C0"/>
    <w:rsid w:val="006D6BE0"/>
    <w:rsid w:val="006F3380"/>
    <w:rsid w:val="006F4793"/>
    <w:rsid w:val="00720D5A"/>
    <w:rsid w:val="00727631"/>
    <w:rsid w:val="00757C0E"/>
    <w:rsid w:val="007B66EE"/>
    <w:rsid w:val="007D5122"/>
    <w:rsid w:val="007F721D"/>
    <w:rsid w:val="00837EF5"/>
    <w:rsid w:val="00853979"/>
    <w:rsid w:val="008818A0"/>
    <w:rsid w:val="00894AE8"/>
    <w:rsid w:val="008A05DE"/>
    <w:rsid w:val="008F1FFD"/>
    <w:rsid w:val="008F4761"/>
    <w:rsid w:val="00905A04"/>
    <w:rsid w:val="00985AF9"/>
    <w:rsid w:val="009A59D1"/>
    <w:rsid w:val="009B0940"/>
    <w:rsid w:val="009B568C"/>
    <w:rsid w:val="009C317E"/>
    <w:rsid w:val="009C5622"/>
    <w:rsid w:val="009E14FA"/>
    <w:rsid w:val="009E5F69"/>
    <w:rsid w:val="009F12D2"/>
    <w:rsid w:val="00A07958"/>
    <w:rsid w:val="00AB0FA8"/>
    <w:rsid w:val="00AB782B"/>
    <w:rsid w:val="00AD0F09"/>
    <w:rsid w:val="00AD6F5F"/>
    <w:rsid w:val="00AE4FA3"/>
    <w:rsid w:val="00B01609"/>
    <w:rsid w:val="00B214D0"/>
    <w:rsid w:val="00B416DE"/>
    <w:rsid w:val="00B8372A"/>
    <w:rsid w:val="00C02D2D"/>
    <w:rsid w:val="00C56FE5"/>
    <w:rsid w:val="00CB3CF5"/>
    <w:rsid w:val="00CD776F"/>
    <w:rsid w:val="00D02C8D"/>
    <w:rsid w:val="00D10A01"/>
    <w:rsid w:val="00D233F0"/>
    <w:rsid w:val="00D563AD"/>
    <w:rsid w:val="00D84C69"/>
    <w:rsid w:val="00D966B7"/>
    <w:rsid w:val="00DA0E7F"/>
    <w:rsid w:val="00DD207D"/>
    <w:rsid w:val="00DD4BA5"/>
    <w:rsid w:val="00E11AD1"/>
    <w:rsid w:val="00E501DD"/>
    <w:rsid w:val="00E5320E"/>
    <w:rsid w:val="00E76D9C"/>
    <w:rsid w:val="00EB0A1E"/>
    <w:rsid w:val="00EB728A"/>
    <w:rsid w:val="00EC20DB"/>
    <w:rsid w:val="00ED1F51"/>
    <w:rsid w:val="00ED7B6A"/>
    <w:rsid w:val="00F02C64"/>
    <w:rsid w:val="00F3429B"/>
    <w:rsid w:val="00FE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380"/>
  </w:style>
  <w:style w:type="paragraph" w:styleId="Nadpis1">
    <w:name w:val="heading 1"/>
    <w:basedOn w:val="Normln"/>
    <w:next w:val="Normln"/>
    <w:link w:val="Nadpis1Char"/>
    <w:uiPriority w:val="9"/>
    <w:qFormat/>
    <w:rsid w:val="000A5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5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5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5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A5F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96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66B7"/>
  </w:style>
  <w:style w:type="paragraph" w:styleId="Zpat">
    <w:name w:val="footer"/>
    <w:basedOn w:val="Normln"/>
    <w:link w:val="ZpatChar"/>
    <w:uiPriority w:val="99"/>
    <w:semiHidden/>
    <w:unhideWhenUsed/>
    <w:rsid w:val="00D96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66B7"/>
  </w:style>
  <w:style w:type="character" w:customStyle="1" w:styleId="apple-converted-space">
    <w:name w:val="apple-converted-space"/>
    <w:basedOn w:val="Standardnpsmoodstavce"/>
    <w:rsid w:val="009F12D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16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16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160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0A5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A5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A5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A5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0A5FB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96B32-E934-48C0-9D9B-35821ACD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4234</Characters>
  <Application>Microsoft Office Word</Application>
  <DocSecurity>0</DocSecurity>
  <Lines>86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Kačenka</dc:creator>
  <cp:lastModifiedBy>Kačenka</cp:lastModifiedBy>
  <cp:revision>2</cp:revision>
  <dcterms:created xsi:type="dcterms:W3CDTF">2012-12-14T17:49:00Z</dcterms:created>
  <dcterms:modified xsi:type="dcterms:W3CDTF">2012-12-14T17:49:00Z</dcterms:modified>
</cp:coreProperties>
</file>