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714" w:rsidRPr="00A657A1" w:rsidRDefault="00615815" w:rsidP="00C038CC">
      <w:r w:rsidRPr="00A657A1">
        <w:rPr>
          <w:b/>
        </w:rPr>
        <w:t xml:space="preserve">Téma: </w:t>
      </w:r>
      <w:r w:rsidRPr="00A657A1">
        <w:t>Proměna vkusu</w:t>
      </w:r>
      <w:r w:rsidRPr="00A657A1">
        <w:br/>
      </w:r>
      <w:r w:rsidRPr="00A657A1">
        <w:rPr>
          <w:b/>
        </w:rPr>
        <w:t>Názov práce</w:t>
      </w:r>
      <w:r w:rsidR="00A657A1" w:rsidRPr="00A657A1">
        <w:rPr>
          <w:b/>
        </w:rPr>
        <w:t xml:space="preserve">: </w:t>
      </w:r>
      <w:r w:rsidR="00A657A1" w:rsidRPr="00A657A1">
        <w:t xml:space="preserve">Premena ideálu ženskej krásy  </w:t>
      </w:r>
      <w:r w:rsidRPr="00A657A1">
        <w:t>v</w:t>
      </w:r>
      <w:r w:rsidR="00A657A1" w:rsidRPr="00A657A1">
        <w:t>o výtvarnom umení</w:t>
      </w:r>
      <w:r w:rsidR="00FF7FE7">
        <w:t xml:space="preserve"> (do začiatku novoveku)</w:t>
      </w:r>
      <w:r w:rsidR="00A657A1">
        <w:rPr>
          <w:b/>
        </w:rPr>
        <w:br/>
        <w:t xml:space="preserve">Autor: </w:t>
      </w:r>
      <w:r w:rsidR="00A657A1" w:rsidRPr="00A657A1">
        <w:t>Marianna Babjaková 413308</w:t>
      </w:r>
    </w:p>
    <w:p w:rsidR="00ED1624" w:rsidRDefault="00E13899" w:rsidP="00014267">
      <w:pPr>
        <w:spacing w:line="360" w:lineRule="auto"/>
      </w:pPr>
      <w:r w:rsidRPr="00E13899">
        <w:rPr>
          <w:b/>
        </w:rPr>
        <w:t>Vkus</w:t>
      </w:r>
      <w:r>
        <w:t xml:space="preserve"> (ang</w:t>
      </w:r>
      <w:r w:rsidR="00A6316E">
        <w:t>l</w:t>
      </w:r>
      <w:r>
        <w:t xml:space="preserve">. </w:t>
      </w:r>
      <w:r w:rsidRPr="00FF7FE7">
        <w:rPr>
          <w:i/>
        </w:rPr>
        <w:t>taste</w:t>
      </w:r>
      <w:r>
        <w:t xml:space="preserve">, </w:t>
      </w:r>
      <w:r w:rsidR="00A6316E">
        <w:t xml:space="preserve">franc. </w:t>
      </w:r>
      <w:r w:rsidRPr="00FF7FE7">
        <w:rPr>
          <w:i/>
        </w:rPr>
        <w:t>goût</w:t>
      </w:r>
      <w:r>
        <w:t>,</w:t>
      </w:r>
      <w:r w:rsidR="00A6316E">
        <w:t xml:space="preserve"> nem. </w:t>
      </w:r>
      <w:r w:rsidR="00A6316E" w:rsidRPr="00FF7FE7">
        <w:rPr>
          <w:i/>
        </w:rPr>
        <w:t>Geschmack</w:t>
      </w:r>
      <w:r>
        <w:t>) znamenal</w:t>
      </w:r>
      <w:r w:rsidR="00282714" w:rsidRPr="00E13899">
        <w:t xml:space="preserve"> pô</w:t>
      </w:r>
      <w:r w:rsidR="00267A82">
        <w:t>vodne zmyslové vnímanie jazykom</w:t>
      </w:r>
      <w:r w:rsidR="00A657A1">
        <w:t>;</w:t>
      </w:r>
      <w:r w:rsidR="00282714" w:rsidRPr="00E13899">
        <w:t xml:space="preserve"> pociťovanie sladkej, kyslej, slanej či horkej chuti. </w:t>
      </w:r>
      <w:r w:rsidR="00267A82">
        <w:t xml:space="preserve">Neskôr tento pojem dostáva iné významy, vo všeobecnosti to je schopnosť vnímať a hodnotiť umelecké diela a predmety s estetickou funkciou. </w:t>
      </w:r>
      <w:r w:rsidR="00ED1624">
        <w:t xml:space="preserve"> Vkus nie je iba</w:t>
      </w:r>
      <w:r w:rsidR="008571D7">
        <w:t xml:space="preserve"> zmyslom pre pozitívne estetično</w:t>
      </w:r>
      <w:r w:rsidR="00ED1624">
        <w:t>, pre krásu, ale znamená aj schopnosť rozlišovať medzi krásou a škaredosťou, rozpoznať a hodnotiť aj negatívne estetické javy.</w:t>
      </w:r>
      <w:r w:rsidR="00A657A1">
        <w:t xml:space="preserve">  </w:t>
      </w:r>
      <w:r w:rsidR="00ED1624">
        <w:t>Je to súbor estetických noriem, ktoré človeku umožňujú hodnotiť predmety istého druhu či istých kvalít, je teda neoddeliteľnou súčasťou procesov estetického vnímania. Estetický vkus má každý človek. Vo vkuse človeka býva mnoho rozporov, ale obsahuje aj priority, teda predstavy o „krajšom“, „menej krásnom“ a o „škaredom“. Vkus je podmienený množstvom činiteľov, ako sú napríklad, nielen primárnymi dispozíciami, ale najmä výchovou, svetovým názorom, spoločenským zaradením, životnými skúsenosťami a ostatnými vrstvami a formami estetickej skúsenosti a činnosti vôbec. Estetický vkus má určitý rozptyl, takže človek dokáže vnímať a hodnotiť aj diela vzdialených dôb a kultúr. Nie je vždy daný, v priebehu života sa mení. Vyjadrením vkusu na záver es</w:t>
      </w:r>
      <w:r w:rsidR="00014267">
        <w:t xml:space="preserve">tetického vnímania je estetický </w:t>
      </w:r>
      <w:r w:rsidR="00ED1624">
        <w:t>súd.</w:t>
      </w:r>
      <w:r w:rsidR="00A27AC7">
        <w:br/>
        <w:t>Kategória vkusu bola v centre pozornosti estetiky najmä v 18. a 19. storočí. Táto súvislosť nie je náhodná. V aristokratickej spoločnosti bol vkus považovaný za vrodenú schopnosť a výsadu vládnucich tried</w:t>
      </w:r>
      <w:r w:rsidR="00A657A1">
        <w:t xml:space="preserve"> </w:t>
      </w:r>
      <w:r w:rsidR="00A657A1" w:rsidRPr="00E13899">
        <w:t>(</w:t>
      </w:r>
      <w:r w:rsidR="00A657A1" w:rsidRPr="00E13899">
        <w:rPr>
          <w:i/>
        </w:rPr>
        <w:t>honnête homme</w:t>
      </w:r>
      <w:r w:rsidR="00A657A1" w:rsidRPr="00E13899">
        <w:t xml:space="preserve">, resp. </w:t>
      </w:r>
      <w:r w:rsidR="00A657A1" w:rsidRPr="00E13899">
        <w:rPr>
          <w:i/>
        </w:rPr>
        <w:t>fine gentleman</w:t>
      </w:r>
      <w:r w:rsidR="00A657A1" w:rsidRPr="00E13899">
        <w:t>)</w:t>
      </w:r>
      <w:r w:rsidR="00A27AC7">
        <w:t>. Anglická vkusová škola</w:t>
      </w:r>
      <w:r w:rsidR="00A657A1">
        <w:t xml:space="preserve"> neskôr</w:t>
      </w:r>
      <w:r w:rsidR="00A27AC7">
        <w:t xml:space="preserve"> prichádza s tým, že vkus sa dá vypestovať, získať výchovou, aj keď ešte stále túto možnosť vyhradzuje iba vyšším spoločenským triedam svojej doby. Vkus so skúsenosťou a výchovou spojujú tiež francúzsky materialisti a osvietenci, z nich najmä Diderot a Voltaire, avšak oni už vytvárajú  demokratické pojatie vkusu, t</w:t>
      </w:r>
      <w:r w:rsidR="00A657A1">
        <w:t>.</w:t>
      </w:r>
      <w:r w:rsidR="00A27AC7">
        <w:t>j. a</w:t>
      </w:r>
      <w:r w:rsidR="00C038CC">
        <w:t>ko obecnej ľudskej schopnosti.</w:t>
      </w:r>
    </w:p>
    <w:p w:rsidR="00E71048" w:rsidRPr="0045352C" w:rsidRDefault="00151974" w:rsidP="0045352C">
      <w:pPr>
        <w:pStyle w:val="Citcia"/>
        <w:spacing w:line="360" w:lineRule="auto"/>
        <w:rPr>
          <w:i w:val="0"/>
        </w:rPr>
      </w:pPr>
      <w:r>
        <w:rPr>
          <w:b/>
          <w:noProof/>
          <w:lang w:eastAsia="sk-SK"/>
        </w:rPr>
        <mc:AlternateContent>
          <mc:Choice Requires="wps">
            <w:drawing>
              <wp:anchor distT="0" distB="0" distL="114300" distR="114300" simplePos="0" relativeHeight="251659264" behindDoc="0" locked="0" layoutInCell="1" allowOverlap="1" wp14:anchorId="57C5F783" wp14:editId="60B53A8C">
                <wp:simplePos x="0" y="0"/>
                <wp:positionH relativeFrom="column">
                  <wp:posOffset>-44428</wp:posOffset>
                </wp:positionH>
                <wp:positionV relativeFrom="paragraph">
                  <wp:posOffset>135255</wp:posOffset>
                </wp:positionV>
                <wp:extent cx="2529444" cy="23750"/>
                <wp:effectExtent l="0" t="0" r="23495" b="33655"/>
                <wp:wrapNone/>
                <wp:docPr id="1" name="Rovná spojnica 1"/>
                <wp:cNvGraphicFramePr/>
                <a:graphic xmlns:a="http://schemas.openxmlformats.org/drawingml/2006/main">
                  <a:graphicData uri="http://schemas.microsoft.com/office/word/2010/wordprocessingShape">
                    <wps:wsp>
                      <wps:cNvCnPr/>
                      <wps:spPr>
                        <a:xfrm>
                          <a:off x="0" y="0"/>
                          <a:ext cx="2529444" cy="23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ovná spojnica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0.65pt" to="195.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" strokecolor="black [3040]"/>
            </w:pict>
          </mc:Fallback>
        </mc:AlternateContent>
      </w:r>
      <w:r w:rsidR="007B542D">
        <w:rPr>
          <w:b/>
        </w:rPr>
        <w:br/>
      </w:r>
      <w:r w:rsidR="00267A82" w:rsidRPr="00014267">
        <w:rPr>
          <w:b/>
          <w:sz w:val="22"/>
        </w:rPr>
        <w:t>Použitá literatúra:</w:t>
      </w:r>
      <w:r w:rsidR="00267A82" w:rsidRPr="00014267">
        <w:rPr>
          <w:b/>
          <w:sz w:val="22"/>
        </w:rPr>
        <w:br/>
      </w:r>
      <w:r w:rsidR="00267A82" w:rsidRPr="00014267">
        <w:rPr>
          <w:sz w:val="22"/>
        </w:rPr>
        <w:t xml:space="preserve">HENCKMANN, </w:t>
      </w:r>
      <w:proofErr w:type="spellStart"/>
      <w:r w:rsidR="00267A82" w:rsidRPr="00014267">
        <w:rPr>
          <w:sz w:val="22"/>
        </w:rPr>
        <w:t>Wolfhart</w:t>
      </w:r>
      <w:proofErr w:type="spellEnd"/>
      <w:r w:rsidR="00267A82" w:rsidRPr="00014267">
        <w:rPr>
          <w:sz w:val="22"/>
        </w:rPr>
        <w:t xml:space="preserve"> a </w:t>
      </w:r>
      <w:proofErr w:type="spellStart"/>
      <w:r w:rsidR="00267A82" w:rsidRPr="00014267">
        <w:rPr>
          <w:sz w:val="22"/>
        </w:rPr>
        <w:t>Konrad</w:t>
      </w:r>
      <w:proofErr w:type="spellEnd"/>
      <w:r w:rsidR="00267A82" w:rsidRPr="00014267">
        <w:rPr>
          <w:sz w:val="22"/>
        </w:rPr>
        <w:t xml:space="preserve"> LOTTER.</w:t>
      </w:r>
      <w:r w:rsidR="00267A82" w:rsidRPr="00014267">
        <w:rPr>
          <w:rStyle w:val="apple-converted-space"/>
          <w:sz w:val="18"/>
        </w:rPr>
        <w:t> </w:t>
      </w:r>
      <w:r w:rsidR="00267A82" w:rsidRPr="00014267">
        <w:rPr>
          <w:sz w:val="22"/>
        </w:rPr>
        <w:t>Estetický slovník. Vyd. 1. Praha: Svoboda, 1995, 229 s. ISBN 8020504788.</w:t>
      </w:r>
      <w:r w:rsidR="00267A82" w:rsidRPr="00014267">
        <w:rPr>
          <w:sz w:val="22"/>
        </w:rPr>
        <w:br/>
        <w:t xml:space="preserve">MISTRÍK, </w:t>
      </w:r>
      <w:proofErr w:type="spellStart"/>
      <w:r w:rsidR="00267A82" w:rsidRPr="00014267">
        <w:rPr>
          <w:sz w:val="22"/>
        </w:rPr>
        <w:t>Erich</w:t>
      </w:r>
      <w:proofErr w:type="spellEnd"/>
      <w:r w:rsidR="00267A82" w:rsidRPr="00014267">
        <w:rPr>
          <w:sz w:val="22"/>
        </w:rPr>
        <w:t>. Estetický slovník. Bratislava: Iris, 2007, 250 s. 978-80-89256-08-2</w:t>
      </w:r>
      <w:r w:rsidR="00267A82" w:rsidRPr="00014267">
        <w:rPr>
          <w:sz w:val="22"/>
        </w:rPr>
        <w:br/>
        <w:t xml:space="preserve">PROKOP, Dušan a Miloš JŮZL.  Úvod do estetiky: </w:t>
      </w:r>
      <w:proofErr w:type="spellStart"/>
      <w:r w:rsidR="00267A82" w:rsidRPr="00014267">
        <w:rPr>
          <w:sz w:val="22"/>
        </w:rPr>
        <w:t>Předmět</w:t>
      </w:r>
      <w:proofErr w:type="spellEnd"/>
      <w:r w:rsidR="00267A82" w:rsidRPr="00014267">
        <w:rPr>
          <w:sz w:val="22"/>
        </w:rPr>
        <w:t xml:space="preserve"> a </w:t>
      </w:r>
      <w:proofErr w:type="spellStart"/>
      <w:r w:rsidR="00267A82" w:rsidRPr="00014267">
        <w:rPr>
          <w:sz w:val="22"/>
        </w:rPr>
        <w:t>metody</w:t>
      </w:r>
      <w:proofErr w:type="spellEnd"/>
      <w:r w:rsidR="00267A82" w:rsidRPr="00014267">
        <w:rPr>
          <w:sz w:val="22"/>
        </w:rPr>
        <w:t xml:space="preserve"> , </w:t>
      </w:r>
      <w:proofErr w:type="spellStart"/>
      <w:r w:rsidR="00267A82" w:rsidRPr="00014267">
        <w:rPr>
          <w:sz w:val="22"/>
        </w:rPr>
        <w:t>dějiny</w:t>
      </w:r>
      <w:proofErr w:type="spellEnd"/>
      <w:r w:rsidR="00267A82" w:rsidRPr="00014267">
        <w:rPr>
          <w:sz w:val="22"/>
        </w:rPr>
        <w:t>, systém estetických kategórií a </w:t>
      </w:r>
      <w:proofErr w:type="spellStart"/>
      <w:r w:rsidR="00267A82" w:rsidRPr="00014267">
        <w:rPr>
          <w:sz w:val="22"/>
        </w:rPr>
        <w:t>pojmů</w:t>
      </w:r>
      <w:proofErr w:type="spellEnd"/>
      <w:r w:rsidR="00267A82" w:rsidRPr="00014267">
        <w:rPr>
          <w:sz w:val="22"/>
        </w:rPr>
        <w:t xml:space="preserve">. Praha: </w:t>
      </w:r>
      <w:proofErr w:type="spellStart"/>
      <w:r w:rsidR="00267A82" w:rsidRPr="00014267">
        <w:rPr>
          <w:sz w:val="22"/>
        </w:rPr>
        <w:t>Panorama</w:t>
      </w:r>
      <w:proofErr w:type="spellEnd"/>
      <w:r w:rsidR="00267A82" w:rsidRPr="00014267">
        <w:rPr>
          <w:sz w:val="22"/>
        </w:rPr>
        <w:t>. 1989, 427 s. ISBN 80-7038-051-9.</w:t>
      </w:r>
      <w:r w:rsidR="00A80B96">
        <w:br/>
      </w:r>
      <w:bookmarkStart w:id="0" w:name="_GoBack"/>
      <w:r w:rsidR="00B227FB">
        <w:rPr>
          <w:shd w:val="clear" w:color="auto" w:fill="FFFFFF"/>
        </w:rPr>
        <w:lastRenderedPageBreak/>
        <w:t xml:space="preserve">   </w:t>
      </w:r>
      <w:r w:rsidR="00B36FE0">
        <w:rPr>
          <w:shd w:val="clear" w:color="auto" w:fill="FFFFFF"/>
        </w:rPr>
        <w:t xml:space="preserve"> </w:t>
      </w:r>
      <w:r w:rsidR="00FF6DB4">
        <w:rPr>
          <w:shd w:val="clear" w:color="auto" w:fill="FFFFFF"/>
        </w:rPr>
        <w:t xml:space="preserve">   </w:t>
      </w:r>
      <w:r w:rsidR="00B36FE0">
        <w:rPr>
          <w:shd w:val="clear" w:color="auto" w:fill="FFFFFF"/>
        </w:rPr>
        <w:t xml:space="preserve">  </w:t>
      </w:r>
      <w:r w:rsidR="00B227FB">
        <w:rPr>
          <w:shd w:val="clear" w:color="auto" w:fill="FFFFFF"/>
        </w:rPr>
        <w:t xml:space="preserve">  </w:t>
      </w:r>
      <w:r w:rsidR="008571D7" w:rsidRPr="00FF3B58">
        <w:rPr>
          <w:i w:val="0"/>
          <w:shd w:val="clear" w:color="auto" w:fill="FFFFFF"/>
        </w:rPr>
        <w:t>Krása nikdy nebola niečím absolútnym a nemenným, ale v rôznych historických obdobiach a rôznych oblastiach sveta brala na seba odlišnú podobu.</w:t>
      </w:r>
      <w:r w:rsidR="008571D7" w:rsidRPr="00FF3B58">
        <w:rPr>
          <w:i w:val="0"/>
        </w:rPr>
        <w:t xml:space="preserve"> </w:t>
      </w:r>
      <w:r w:rsidR="008571D7" w:rsidRPr="00FF3B58">
        <w:rPr>
          <w:i w:val="0"/>
          <w:shd w:val="clear" w:color="auto" w:fill="FFFFFF"/>
        </w:rPr>
        <w:t>Diela výtvarných umelcov určitého historického obdobia oslavovali určitý typ ženskej krásy</w:t>
      </w:r>
      <w:r w:rsidR="00B227FB" w:rsidRPr="00FF3B58">
        <w:rPr>
          <w:i w:val="0"/>
          <w:shd w:val="clear" w:color="auto" w:fill="FFFFFF"/>
        </w:rPr>
        <w:t>, niekedy to bola žena ako matka, inokedy čistá a nepoškvrnená Panna Mária alebo zmyselná Venuša</w:t>
      </w:r>
      <w:r w:rsidR="008571D7" w:rsidRPr="00FF3B58">
        <w:rPr>
          <w:i w:val="0"/>
          <w:shd w:val="clear" w:color="auto" w:fill="FFFFFF"/>
        </w:rPr>
        <w:t xml:space="preserve">. </w:t>
      </w:r>
      <w:r w:rsidR="00B227FB" w:rsidRPr="00FF3B58">
        <w:rPr>
          <w:i w:val="0"/>
          <w:shd w:val="clear" w:color="auto" w:fill="FFFFFF"/>
        </w:rPr>
        <w:t>Aj keď boli ž</w:t>
      </w:r>
      <w:r w:rsidR="008571D7" w:rsidRPr="00FF3B58">
        <w:rPr>
          <w:i w:val="0"/>
          <w:shd w:val="clear" w:color="auto" w:fill="FFFFFF"/>
        </w:rPr>
        <w:t>eny</w:t>
      </w:r>
      <w:r w:rsidR="00B227FB" w:rsidRPr="00FF3B58">
        <w:rPr>
          <w:i w:val="0"/>
          <w:shd w:val="clear" w:color="auto" w:fill="FFFFFF"/>
        </w:rPr>
        <w:t xml:space="preserve"> často vylúčené z mocenskej hierarchie</w:t>
      </w:r>
      <w:r w:rsidR="00CB5942">
        <w:rPr>
          <w:i w:val="0"/>
          <w:shd w:val="clear" w:color="auto" w:fill="FFFFFF"/>
        </w:rPr>
        <w:t xml:space="preserve"> či laickej alebo cirkevnej, v umení boli najopakovanejším motívom</w:t>
      </w:r>
      <w:r w:rsidR="00061DD8" w:rsidRPr="00FF3B58">
        <w:rPr>
          <w:i w:val="0"/>
          <w:shd w:val="clear" w:color="auto" w:fill="FFFFFF"/>
        </w:rPr>
        <w:t>.</w:t>
      </w:r>
      <w:r w:rsidR="003566BA">
        <w:rPr>
          <w:i w:val="0"/>
          <w:shd w:val="clear" w:color="auto" w:fill="FFFFFF"/>
        </w:rPr>
        <w:t xml:space="preserve"> </w:t>
      </w:r>
      <w:r w:rsidR="001F41D3" w:rsidRPr="00FF3B58">
        <w:rPr>
          <w:rStyle w:val="apple-converted-space"/>
          <w:i w:val="0"/>
          <w:szCs w:val="20"/>
          <w:shd w:val="clear" w:color="auto" w:fill="FFFFFF"/>
        </w:rPr>
        <w:t>„</w:t>
      </w:r>
      <w:r w:rsidR="00555F19" w:rsidRPr="00FF3B58">
        <w:rPr>
          <w:rStyle w:val="apple-converted-space"/>
          <w:i w:val="0"/>
          <w:szCs w:val="20"/>
          <w:shd w:val="clear" w:color="auto" w:fill="FFFFFF"/>
        </w:rPr>
        <w:t>Cez vnímanie rôznych ideálov ženskej krásy spoznávame rôzne prístupy k svetu, rôzne vnímanie človeka, rôzne kultúrne normy. Ideál ženskej krásy nám pomôže uvedomovať si, ako hlboko siahajú rozdiely v kultúrach.</w:t>
      </w:r>
      <w:r w:rsidR="00775716" w:rsidRPr="00FF3B58">
        <w:rPr>
          <w:rStyle w:val="apple-converted-space"/>
          <w:i w:val="0"/>
          <w:szCs w:val="20"/>
          <w:shd w:val="clear" w:color="auto" w:fill="FFFFFF"/>
        </w:rPr>
        <w:t>“</w:t>
      </w:r>
      <w:r w:rsidR="007B542D" w:rsidRPr="00FF3B58">
        <w:rPr>
          <w:rStyle w:val="apple-converted-space"/>
          <w:i w:val="0"/>
          <w:szCs w:val="20"/>
          <w:shd w:val="clear" w:color="auto" w:fill="FFFFFF"/>
        </w:rPr>
        <w:t xml:space="preserve"> (</w:t>
      </w:r>
      <w:r w:rsidR="00D05EBB">
        <w:rPr>
          <w:rStyle w:val="apple-converted-space"/>
          <w:i w:val="0"/>
          <w:szCs w:val="20"/>
          <w:shd w:val="clear" w:color="auto" w:fill="FFFFFF"/>
        </w:rPr>
        <w:t>Mistrík</w:t>
      </w:r>
      <w:r w:rsidR="00061DD8" w:rsidRPr="00FF3B58">
        <w:rPr>
          <w:rStyle w:val="apple-converted-space"/>
          <w:i w:val="0"/>
          <w:szCs w:val="20"/>
          <w:shd w:val="clear" w:color="auto" w:fill="FFFFFF"/>
        </w:rPr>
        <w:t>,</w:t>
      </w:r>
      <w:r w:rsidR="00775716" w:rsidRPr="00FF3B58">
        <w:rPr>
          <w:rStyle w:val="apple-converted-space"/>
          <w:i w:val="0"/>
          <w:szCs w:val="20"/>
          <w:shd w:val="clear" w:color="auto" w:fill="FFFFFF"/>
        </w:rPr>
        <w:t xml:space="preserve"> </w:t>
      </w:r>
      <w:r w:rsidR="00D05EBB">
        <w:rPr>
          <w:rStyle w:val="apple-converted-space"/>
          <w:i w:val="0"/>
          <w:szCs w:val="20"/>
          <w:shd w:val="clear" w:color="auto" w:fill="FFFFFF"/>
        </w:rPr>
        <w:t>2006, s.133</w:t>
      </w:r>
      <w:r w:rsidR="007B542D" w:rsidRPr="00FF3B58">
        <w:rPr>
          <w:rStyle w:val="apple-converted-space"/>
          <w:i w:val="0"/>
          <w:szCs w:val="20"/>
          <w:shd w:val="clear" w:color="auto" w:fill="FFFFFF"/>
        </w:rPr>
        <w:t>)</w:t>
      </w:r>
      <w:r w:rsidR="008571D7" w:rsidRPr="00FF3B58">
        <w:rPr>
          <w:i w:val="0"/>
        </w:rPr>
        <w:br/>
      </w:r>
      <w:r w:rsidR="00426CC7" w:rsidRPr="00FF3B58">
        <w:rPr>
          <w:i w:val="0"/>
        </w:rPr>
        <w:t xml:space="preserve">   </w:t>
      </w:r>
      <w:r w:rsidR="00B36FE0" w:rsidRPr="00FF3B58">
        <w:rPr>
          <w:i w:val="0"/>
        </w:rPr>
        <w:t xml:space="preserve">  </w:t>
      </w:r>
      <w:r w:rsidR="00FF6DB4" w:rsidRPr="00FF3B58">
        <w:rPr>
          <w:i w:val="0"/>
        </w:rPr>
        <w:t xml:space="preserve">    </w:t>
      </w:r>
      <w:r w:rsidR="00B36FE0" w:rsidRPr="00FF3B58">
        <w:rPr>
          <w:i w:val="0"/>
        </w:rPr>
        <w:t xml:space="preserve"> </w:t>
      </w:r>
      <w:r w:rsidR="00426CC7" w:rsidRPr="00FF3B58">
        <w:rPr>
          <w:i w:val="0"/>
        </w:rPr>
        <w:t xml:space="preserve"> </w:t>
      </w:r>
      <w:r w:rsidR="002777BE" w:rsidRPr="00FF3B58">
        <w:rPr>
          <w:i w:val="0"/>
        </w:rPr>
        <w:t xml:space="preserve"> </w:t>
      </w:r>
      <w:r w:rsidR="00A80B96" w:rsidRPr="00FF3B58">
        <w:rPr>
          <w:i w:val="0"/>
        </w:rPr>
        <w:t>Žena bola zob</w:t>
      </w:r>
      <w:r w:rsidR="00B42E30" w:rsidRPr="00FF3B58">
        <w:rPr>
          <w:i w:val="0"/>
        </w:rPr>
        <w:t>razovaná</w:t>
      </w:r>
      <w:r w:rsidR="00A80B96" w:rsidRPr="00FF3B58">
        <w:rPr>
          <w:i w:val="0"/>
        </w:rPr>
        <w:t xml:space="preserve"> </w:t>
      </w:r>
      <w:r w:rsidR="00B42E30" w:rsidRPr="00FF3B58">
        <w:rPr>
          <w:i w:val="0"/>
        </w:rPr>
        <w:t>už od</w:t>
      </w:r>
      <w:r w:rsidR="00A80B96" w:rsidRPr="00FF3B58">
        <w:rPr>
          <w:i w:val="0"/>
        </w:rPr>
        <w:t xml:space="preserve"> počiatkov</w:t>
      </w:r>
      <w:r w:rsidR="00B42E30" w:rsidRPr="00FF3B58">
        <w:rPr>
          <w:i w:val="0"/>
        </w:rPr>
        <w:t xml:space="preserve"> vekov</w:t>
      </w:r>
      <w:r w:rsidR="00A80B96" w:rsidRPr="00FF3B58">
        <w:rPr>
          <w:i w:val="0"/>
        </w:rPr>
        <w:t>. Dôkazom toho môžu byť nájdené Venuše, k</w:t>
      </w:r>
      <w:r w:rsidR="002777BE" w:rsidRPr="00FF3B58">
        <w:rPr>
          <w:i w:val="0"/>
        </w:rPr>
        <w:t>torých vek sa datuje vyše 20 000</w:t>
      </w:r>
      <w:r w:rsidR="00654176" w:rsidRPr="00FF3B58">
        <w:rPr>
          <w:i w:val="0"/>
        </w:rPr>
        <w:t xml:space="preserve"> </w:t>
      </w:r>
      <w:proofErr w:type="spellStart"/>
      <w:r w:rsidR="00CB5942">
        <w:rPr>
          <w:i w:val="0"/>
        </w:rPr>
        <w:t>p</w:t>
      </w:r>
      <w:r w:rsidR="00B541BD">
        <w:rPr>
          <w:i w:val="0"/>
        </w:rPr>
        <w:t>.</w:t>
      </w:r>
      <w:r w:rsidR="00CB5942">
        <w:rPr>
          <w:i w:val="0"/>
        </w:rPr>
        <w:t>n</w:t>
      </w:r>
      <w:r w:rsidR="00B541BD">
        <w:rPr>
          <w:i w:val="0"/>
        </w:rPr>
        <w:t>.</w:t>
      </w:r>
      <w:r w:rsidR="00A80B96" w:rsidRPr="00FF3B58">
        <w:rPr>
          <w:i w:val="0"/>
        </w:rPr>
        <w:t>l</w:t>
      </w:r>
      <w:proofErr w:type="spellEnd"/>
      <w:r w:rsidR="00A80B96" w:rsidRPr="00FF3B58">
        <w:rPr>
          <w:i w:val="0"/>
        </w:rPr>
        <w:t>.</w:t>
      </w:r>
      <w:r w:rsidR="00B42E30" w:rsidRPr="00FF3B58">
        <w:rPr>
          <w:i w:val="0"/>
        </w:rPr>
        <w:t xml:space="preserve"> Venuše sú</w:t>
      </w:r>
      <w:r w:rsidR="00A80B96" w:rsidRPr="00FF3B58">
        <w:rPr>
          <w:i w:val="0"/>
        </w:rPr>
        <w:t xml:space="preserve"> sošky zobrazujúce ženy, so zvýraznenými pohlavnými znakmi</w:t>
      </w:r>
      <w:r w:rsidR="00B42E30" w:rsidRPr="00FF3B58">
        <w:rPr>
          <w:i w:val="0"/>
        </w:rPr>
        <w:t xml:space="preserve"> a zanedbanými črtami tváre</w:t>
      </w:r>
      <w:r w:rsidR="00654176" w:rsidRPr="00FF3B58">
        <w:rPr>
          <w:i w:val="0"/>
        </w:rPr>
        <w:t>/hlavy a nôh</w:t>
      </w:r>
      <w:r w:rsidR="00A80B96" w:rsidRPr="00FF3B58">
        <w:rPr>
          <w:i w:val="0"/>
        </w:rPr>
        <w:t>. Avšak nešlo o výtvarné motívy, súviselo to skôr s kultom matky, ako ženy zabezpečujúcej „</w:t>
      </w:r>
      <w:r w:rsidR="00B42E30" w:rsidRPr="00FF3B58">
        <w:rPr>
          <w:i w:val="0"/>
        </w:rPr>
        <w:t>teplo rodinného</w:t>
      </w:r>
      <w:r w:rsidR="00A80B96" w:rsidRPr="00FF3B58">
        <w:rPr>
          <w:i w:val="0"/>
        </w:rPr>
        <w:t xml:space="preserve"> krb</w:t>
      </w:r>
      <w:r w:rsidR="00B42E30" w:rsidRPr="00FF3B58">
        <w:rPr>
          <w:i w:val="0"/>
        </w:rPr>
        <w:t>u</w:t>
      </w:r>
      <w:r w:rsidR="00A80B96" w:rsidRPr="00FF3B58">
        <w:rPr>
          <w:i w:val="0"/>
        </w:rPr>
        <w:t>“</w:t>
      </w:r>
      <w:r w:rsidR="00654176" w:rsidRPr="00FF3B58">
        <w:rPr>
          <w:i w:val="0"/>
        </w:rPr>
        <w:t xml:space="preserve"> a potomstvo</w:t>
      </w:r>
      <w:r w:rsidR="00A80B96" w:rsidRPr="00FF3B58">
        <w:rPr>
          <w:i w:val="0"/>
        </w:rPr>
        <w:t xml:space="preserve">. </w:t>
      </w:r>
      <w:r w:rsidR="00B541BD">
        <w:rPr>
          <w:i w:val="0"/>
        </w:rPr>
        <w:t>No napriek tomu</w:t>
      </w:r>
      <w:r w:rsidR="00B42E30" w:rsidRPr="00FF3B58">
        <w:rPr>
          <w:i w:val="0"/>
        </w:rPr>
        <w:t xml:space="preserve"> nám ponúkajú takmer jasnú predstavu aký bol ženský ideál pravekej ženy. </w:t>
      </w:r>
      <w:r w:rsidR="00B42E30" w:rsidRPr="00FF3B58">
        <w:rPr>
          <w:rFonts w:cs="Arial"/>
          <w:i w:val="0"/>
          <w:color w:val="000000"/>
          <w:shd w:val="clear" w:color="auto" w:fill="FFFFFF"/>
        </w:rPr>
        <w:t>Zjavná obezita figúrok naznačuje, že v období ich tvorby bola obezita jedným z kritérií na prezentáciu túžby po hojnosti a bezpečí.</w:t>
      </w:r>
      <w:r w:rsidR="00B42E30" w:rsidRPr="00FF3B58">
        <w:rPr>
          <w:i w:val="0"/>
        </w:rPr>
        <w:t xml:space="preserve"> </w:t>
      </w:r>
      <w:r w:rsidR="00A80B96" w:rsidRPr="00FF3B58">
        <w:rPr>
          <w:i w:val="0"/>
        </w:rPr>
        <w:t xml:space="preserve">Tento kult bol pomerne rozšírený, čoho dôkazom nám môžu byť náleziská po celej Európy. </w:t>
      </w:r>
      <w:r w:rsidR="002777BE" w:rsidRPr="00FF3B58">
        <w:rPr>
          <w:i w:val="0"/>
        </w:rPr>
        <w:br/>
        <w:t xml:space="preserve"> </w:t>
      </w:r>
      <w:r w:rsidR="00FF6DB4" w:rsidRPr="00FF3B58">
        <w:rPr>
          <w:i w:val="0"/>
        </w:rPr>
        <w:t xml:space="preserve">   </w:t>
      </w:r>
      <w:r w:rsidR="002777BE" w:rsidRPr="00FF3B58">
        <w:rPr>
          <w:i w:val="0"/>
        </w:rPr>
        <w:t xml:space="preserve">  V</w:t>
      </w:r>
      <w:r w:rsidR="00B36FE0" w:rsidRPr="00FF3B58">
        <w:rPr>
          <w:i w:val="0"/>
        </w:rPr>
        <w:t> starovekom Egypte</w:t>
      </w:r>
      <w:r w:rsidR="002777BE" w:rsidRPr="00FF3B58">
        <w:rPr>
          <w:i w:val="0"/>
        </w:rPr>
        <w:t xml:space="preserve"> sa ideál ženskej krásy po</w:t>
      </w:r>
      <w:r w:rsidR="007B542D" w:rsidRPr="00FF3B58">
        <w:rPr>
          <w:i w:val="0"/>
        </w:rPr>
        <w:t>stupne mení, už to nie len</w:t>
      </w:r>
      <w:r w:rsidR="002777BE" w:rsidRPr="00FF3B58">
        <w:rPr>
          <w:i w:val="0"/>
        </w:rPr>
        <w:t xml:space="preserve"> matka a rodička,</w:t>
      </w:r>
      <w:r w:rsidR="00B36FE0" w:rsidRPr="00FF3B58">
        <w:rPr>
          <w:i w:val="0"/>
        </w:rPr>
        <w:t xml:space="preserve"> ale</w:t>
      </w:r>
      <w:r w:rsidR="007B542D" w:rsidRPr="00FF3B58">
        <w:rPr>
          <w:i w:val="0"/>
        </w:rPr>
        <w:t xml:space="preserve"> takisto aj</w:t>
      </w:r>
      <w:r w:rsidR="00B36FE0" w:rsidRPr="00FF3B58">
        <w:rPr>
          <w:i w:val="0"/>
        </w:rPr>
        <w:t xml:space="preserve"> božská manželka a niekedy </w:t>
      </w:r>
      <w:r w:rsidR="007B542D" w:rsidRPr="00FF3B58">
        <w:rPr>
          <w:i w:val="0"/>
        </w:rPr>
        <w:t xml:space="preserve">dokonca </w:t>
      </w:r>
      <w:r w:rsidR="00B36FE0" w:rsidRPr="00FF3B58">
        <w:rPr>
          <w:i w:val="0"/>
        </w:rPr>
        <w:t xml:space="preserve">aj vládkyňa. Žena sa stala dôležitou súčasťou kultúry, bola často zobrazovaná na stenách chrámov alebo vo forme búst, napr. Nefertiti, Kleopatra. </w:t>
      </w:r>
      <w:r w:rsidR="00FF6DB4" w:rsidRPr="00FF3B58">
        <w:rPr>
          <w:i w:val="0"/>
        </w:rPr>
        <w:t>„</w:t>
      </w:r>
      <w:r w:rsidR="00555F19" w:rsidRPr="00FF3B58">
        <w:rPr>
          <w:i w:val="0"/>
        </w:rPr>
        <w:t>Egypťania vedeli oceniť aj kyprejšie ženské tvary, tie však neboli také prehnané, ako sú na paleolitických soškách, boli to len tvary zrelých žien v plnom období plodnosti.</w:t>
      </w:r>
      <w:r w:rsidR="00FF6DB4" w:rsidRPr="00FF3B58">
        <w:rPr>
          <w:i w:val="0"/>
        </w:rPr>
        <w:t>“</w:t>
      </w:r>
      <w:r w:rsidR="00FF6DB4" w:rsidRPr="00FF3B58">
        <w:rPr>
          <w:i w:val="0"/>
          <w:color w:val="1F497D" w:themeColor="text2"/>
        </w:rPr>
        <w:t xml:space="preserve"> </w:t>
      </w:r>
      <w:r w:rsidR="00D05EBB">
        <w:rPr>
          <w:i w:val="0"/>
        </w:rPr>
        <w:t>(Mistrík,</w:t>
      </w:r>
      <w:r w:rsidR="00FF6DB4" w:rsidRPr="00FF3B58">
        <w:rPr>
          <w:i w:val="0"/>
        </w:rPr>
        <w:t xml:space="preserve"> 2006, s.</w:t>
      </w:r>
      <w:r w:rsidR="00D05EBB">
        <w:rPr>
          <w:i w:val="0"/>
        </w:rPr>
        <w:t>13</w:t>
      </w:r>
      <w:r w:rsidR="00FF6DB4" w:rsidRPr="00FF3B58">
        <w:rPr>
          <w:i w:val="0"/>
        </w:rPr>
        <w:t>4)</w:t>
      </w:r>
      <w:r w:rsidR="0045352C">
        <w:rPr>
          <w:i w:val="0"/>
        </w:rPr>
        <w:t xml:space="preserve"> Ženy v starovekom Egypte používali čierny púder na riasy a čiernu alebo </w:t>
      </w:r>
      <w:r w:rsidR="00B541BD">
        <w:rPr>
          <w:i w:val="0"/>
        </w:rPr>
        <w:t xml:space="preserve">zelenú linku na zvýraznenie očí, používali aj meď a olovnaté rudy, aby ich pokožka pôsobila tmavšie a oslnivejšie- </w:t>
      </w:r>
      <w:r w:rsidR="007B542D" w:rsidRPr="00FF3B58">
        <w:rPr>
          <w:i w:val="0"/>
          <w:color w:val="1F497D" w:themeColor="text2"/>
        </w:rPr>
        <w:br/>
      </w:r>
      <w:r w:rsidR="0045352C">
        <w:rPr>
          <w:i w:val="0"/>
        </w:rPr>
        <w:t xml:space="preserve">      </w:t>
      </w:r>
      <w:r w:rsidR="0045352C">
        <w:rPr>
          <w:i w:val="0"/>
          <w:szCs w:val="20"/>
          <w:shd w:val="clear" w:color="auto" w:fill="FFFFFF"/>
        </w:rPr>
        <w:t>V</w:t>
      </w:r>
      <w:r w:rsidR="00443376">
        <w:rPr>
          <w:i w:val="0"/>
          <w:szCs w:val="20"/>
          <w:shd w:val="clear" w:color="auto" w:fill="FFFFFF"/>
        </w:rPr>
        <w:t xml:space="preserve"> klasickom období vzostupu </w:t>
      </w:r>
      <w:r w:rsidR="00370ADB" w:rsidRPr="00FF3B58">
        <w:rPr>
          <w:i w:val="0"/>
          <w:szCs w:val="20"/>
          <w:shd w:val="clear" w:color="auto" w:fill="FFFFFF"/>
        </w:rPr>
        <w:t xml:space="preserve"> Atén a tak došlo k zmyselnejšiemu zobrazeniu ženy, </w:t>
      </w:r>
      <w:r w:rsidR="00443376">
        <w:rPr>
          <w:i w:val="0"/>
          <w:szCs w:val="20"/>
          <w:shd w:val="clear" w:color="auto" w:fill="FFFFFF"/>
        </w:rPr>
        <w:t xml:space="preserve">umelci sa </w:t>
      </w:r>
      <w:r w:rsidR="00370ADB" w:rsidRPr="00FF3B58">
        <w:rPr>
          <w:i w:val="0"/>
          <w:szCs w:val="20"/>
          <w:shd w:val="clear" w:color="auto" w:fill="FFFFFF"/>
        </w:rPr>
        <w:t xml:space="preserve">pokúšali zobraziť žijúcu krásu tela. V gréckej mytológii sa ženám venuje pomerne veľká pozornosť čoho dôkazom sú chrámy im zasväcované, v ktorých sa nachádzali ich </w:t>
      </w:r>
      <w:r w:rsidR="00443376">
        <w:rPr>
          <w:i w:val="0"/>
          <w:szCs w:val="20"/>
          <w:shd w:val="clear" w:color="auto" w:fill="FFFFFF"/>
        </w:rPr>
        <w:t>nadživotné sochy. Boli to sochy zobrazujúce mladé a krásne bohyne</w:t>
      </w:r>
      <w:r w:rsidR="00370ADB" w:rsidRPr="00FF3B58">
        <w:rPr>
          <w:i w:val="0"/>
          <w:szCs w:val="20"/>
          <w:shd w:val="clear" w:color="auto" w:fill="FFFFFF"/>
        </w:rPr>
        <w:t xml:space="preserve"> so zmyslupln</w:t>
      </w:r>
      <w:r w:rsidR="00443376">
        <w:rPr>
          <w:i w:val="0"/>
          <w:szCs w:val="20"/>
          <w:shd w:val="clear" w:color="auto" w:fill="FFFFFF"/>
        </w:rPr>
        <w:t>ým pohľadom, z ktorých</w:t>
      </w:r>
      <w:r w:rsidR="00370ADB" w:rsidRPr="00FF3B58">
        <w:rPr>
          <w:i w:val="0"/>
          <w:szCs w:val="20"/>
          <w:shd w:val="clear" w:color="auto" w:fill="FFFFFF"/>
        </w:rPr>
        <w:t xml:space="preserve"> výrazu bolo možno vycítiť harmóniu tela a</w:t>
      </w:r>
      <w:r w:rsidR="00443376">
        <w:rPr>
          <w:i w:val="0"/>
          <w:szCs w:val="20"/>
          <w:shd w:val="clear" w:color="auto" w:fill="FFFFFF"/>
        </w:rPr>
        <w:t> </w:t>
      </w:r>
      <w:r w:rsidR="00370ADB" w:rsidRPr="00FF3B58">
        <w:rPr>
          <w:i w:val="0"/>
          <w:szCs w:val="20"/>
          <w:shd w:val="clear" w:color="auto" w:fill="FFFFFF"/>
        </w:rPr>
        <w:t>ducha</w:t>
      </w:r>
      <w:r w:rsidR="00443376">
        <w:rPr>
          <w:i w:val="0"/>
          <w:szCs w:val="20"/>
          <w:shd w:val="clear" w:color="auto" w:fill="FFFFFF"/>
        </w:rPr>
        <w:t xml:space="preserve">, ktorá bola pre Grékov tak dôležitá </w:t>
      </w:r>
      <w:r w:rsidR="00443376" w:rsidRPr="00443376">
        <w:rPr>
          <w:szCs w:val="20"/>
          <w:shd w:val="clear" w:color="auto" w:fill="FFFFFF"/>
        </w:rPr>
        <w:t xml:space="preserve">– </w:t>
      </w:r>
      <w:proofErr w:type="spellStart"/>
      <w:r w:rsidR="00443376" w:rsidRPr="00443376">
        <w:rPr>
          <w:szCs w:val="20"/>
          <w:shd w:val="clear" w:color="auto" w:fill="FFFFFF"/>
        </w:rPr>
        <w:t>kalokagatia</w:t>
      </w:r>
      <w:proofErr w:type="spellEnd"/>
      <w:r w:rsidR="00370ADB" w:rsidRPr="00FF3B58">
        <w:rPr>
          <w:i w:val="0"/>
          <w:szCs w:val="20"/>
          <w:shd w:val="clear" w:color="auto" w:fill="FFFFFF"/>
        </w:rPr>
        <w:t>.</w:t>
      </w:r>
      <w:r w:rsidR="00E71048" w:rsidRPr="00FF3B58">
        <w:rPr>
          <w:i w:val="0"/>
          <w:szCs w:val="20"/>
          <w:shd w:val="clear" w:color="auto" w:fill="FFFFFF"/>
        </w:rPr>
        <w:br/>
        <w:t xml:space="preserve">         „</w:t>
      </w:r>
      <w:r w:rsidR="00E71048" w:rsidRPr="00FF3B58">
        <w:rPr>
          <w:rFonts w:eastAsia="Times New Roman" w:cs="mes New Roman"/>
          <w:i w:val="0"/>
          <w:color w:val="000000"/>
          <w:lang w:val="x-none"/>
        </w:rPr>
        <w:t>V stredoveku sa taktiež za</w:t>
      </w:r>
      <w:r w:rsidR="00E71048" w:rsidRPr="00FF3B58">
        <w:rPr>
          <w:rFonts w:eastAsia="Times New Roman" w:cs="mes New Roman"/>
          <w:i w:val="0"/>
          <w:color w:val="000000"/>
        </w:rPr>
        <w:t>č</w:t>
      </w:r>
      <w:r w:rsidR="00E71048" w:rsidRPr="00FF3B58">
        <w:rPr>
          <w:rFonts w:eastAsia="Times New Roman" w:cs="mes New Roman"/>
          <w:i w:val="0"/>
          <w:color w:val="000000"/>
          <w:lang w:val="x-none"/>
        </w:rPr>
        <w:t>ína formov</w:t>
      </w:r>
      <w:r w:rsidR="00E71048" w:rsidRPr="00FF3B58">
        <w:rPr>
          <w:rFonts w:eastAsia="Times New Roman" w:cs="mes New Roman"/>
          <w:i w:val="0"/>
          <w:color w:val="000000"/>
        </w:rPr>
        <w:t>ať</w:t>
      </w:r>
      <w:r w:rsidR="00E71048" w:rsidRPr="00FF3B58">
        <w:rPr>
          <w:rFonts w:eastAsia="Times New Roman" w:cs="mes New Roman"/>
          <w:i w:val="0"/>
          <w:color w:val="000000"/>
          <w:lang w:val="x-none"/>
        </w:rPr>
        <w:t xml:space="preserve"> ideál ženskej krásy ako ženy vytúženej</w:t>
      </w:r>
      <w:r w:rsidR="0045352C">
        <w:rPr>
          <w:rFonts w:eastAsia="Times New Roman" w:cs="mes New Roman"/>
          <w:i w:val="0"/>
          <w:color w:val="000000"/>
        </w:rPr>
        <w:t xml:space="preserve"> </w:t>
      </w:r>
      <w:r w:rsidR="00283153">
        <w:rPr>
          <w:rFonts w:eastAsia="Times New Roman" w:cs="mes New Roman"/>
          <w:i w:val="0"/>
          <w:color w:val="000000"/>
        </w:rPr>
        <w:t>a</w:t>
      </w:r>
      <w:r w:rsidR="00E71048" w:rsidRPr="00FF3B58">
        <w:rPr>
          <w:rFonts w:eastAsia="Times New Roman" w:cs="mes New Roman"/>
          <w:color w:val="000000"/>
          <w:lang w:val="x-none"/>
        </w:rPr>
        <w:t xml:space="preserve"> </w:t>
      </w:r>
      <w:r w:rsidR="00E71048" w:rsidRPr="0045352C">
        <w:rPr>
          <w:rFonts w:eastAsia="Times New Roman" w:cs="mes New Roman"/>
          <w:i w:val="0"/>
          <w:color w:val="000000"/>
          <w:lang w:val="x-none"/>
        </w:rPr>
        <w:lastRenderedPageBreak/>
        <w:t xml:space="preserve">nedostupnej, objekt </w:t>
      </w:r>
      <w:r w:rsidR="00E71048" w:rsidRPr="0045352C">
        <w:rPr>
          <w:rFonts w:eastAsia="Times New Roman" w:cs="mes New Roman"/>
          <w:i w:val="0"/>
          <w:color w:val="000000"/>
        </w:rPr>
        <w:t>č</w:t>
      </w:r>
      <w:r w:rsidR="00E71048" w:rsidRPr="0045352C">
        <w:rPr>
          <w:rFonts w:eastAsia="Times New Roman" w:cs="mes New Roman"/>
          <w:i w:val="0"/>
          <w:color w:val="000000"/>
          <w:lang w:val="x-none"/>
        </w:rPr>
        <w:t xml:space="preserve">istej a vznešenej lásky, vyvolávajúcej túžbu, </w:t>
      </w:r>
      <w:r w:rsidR="00E71048" w:rsidRPr="0045352C">
        <w:rPr>
          <w:rFonts w:eastAsia="Times New Roman" w:cs="mes New Roman"/>
          <w:i w:val="0"/>
          <w:color w:val="000000"/>
        </w:rPr>
        <w:t>č</w:t>
      </w:r>
      <w:r w:rsidR="00E71048" w:rsidRPr="0045352C">
        <w:rPr>
          <w:rFonts w:eastAsia="Times New Roman" w:cs="mes New Roman"/>
          <w:i w:val="0"/>
          <w:color w:val="000000"/>
          <w:lang w:val="x-none"/>
        </w:rPr>
        <w:t>ím viac je</w:t>
      </w:r>
      <w:r w:rsidR="00E71048" w:rsidRPr="0045352C">
        <w:rPr>
          <w:rFonts w:eastAsia="Times New Roman" w:cs="mes New Roman"/>
          <w:i w:val="0"/>
          <w:color w:val="000000"/>
        </w:rPr>
        <w:t xml:space="preserve"> </w:t>
      </w:r>
      <w:r w:rsidR="00E71048" w:rsidRPr="0045352C">
        <w:rPr>
          <w:rFonts w:eastAsia="Times New Roman" w:cs="mes New Roman"/>
          <w:i w:val="0"/>
          <w:color w:val="000000"/>
          <w:lang w:val="x-none"/>
        </w:rPr>
        <w:t>nedostupnejšia. Neskôr sa vytvoril ideál anjelskej ženy, ktorá už nie je pokušením</w:t>
      </w:r>
    </w:p>
    <w:p w:rsidR="00061DD8" w:rsidRPr="00D44C11" w:rsidRDefault="00E71048" w:rsidP="00FF7FE7">
      <w:pPr>
        <w:autoSpaceDE w:val="0"/>
        <w:autoSpaceDN w:val="0"/>
        <w:adjustRightInd w:val="0"/>
        <w:snapToGrid w:val="0"/>
        <w:spacing w:after="0" w:line="360" w:lineRule="auto"/>
        <w:rPr>
          <w:rFonts w:eastAsia="Times New Roman" w:cs="mes New Roman"/>
          <w:color w:val="000000"/>
        </w:rPr>
      </w:pPr>
      <w:r w:rsidRPr="0045352C">
        <w:rPr>
          <w:rFonts w:eastAsia="Times New Roman" w:cs="mes New Roman"/>
          <w:color w:val="000000"/>
          <w:lang w:val="x-none"/>
        </w:rPr>
        <w:t>k hriechu a zrade, ale cestou k spáse a prostriedkom povznesenia k Bohu.</w:t>
      </w:r>
      <w:r w:rsidRPr="0045352C">
        <w:rPr>
          <w:rFonts w:eastAsia="Times New Roman" w:cs="mes New Roman"/>
          <w:color w:val="000000"/>
        </w:rPr>
        <w:t>“</w:t>
      </w:r>
      <w:r w:rsidR="00D05EBB" w:rsidRPr="0045352C">
        <w:rPr>
          <w:rFonts w:eastAsia="Times New Roman" w:cs="mes New Roman"/>
          <w:color w:val="000000"/>
        </w:rPr>
        <w:t xml:space="preserve"> (</w:t>
      </w:r>
      <w:proofErr w:type="spellStart"/>
      <w:r w:rsidRPr="0045352C">
        <w:rPr>
          <w:rFonts w:eastAsia="Times New Roman" w:cs="mes New Roman"/>
          <w:color w:val="000000"/>
        </w:rPr>
        <w:t>Ba</w:t>
      </w:r>
      <w:r w:rsidRPr="00FF3B58">
        <w:rPr>
          <w:rFonts w:eastAsia="Times New Roman" w:cs="mes New Roman"/>
          <w:color w:val="000000"/>
        </w:rPr>
        <w:t>bušová</w:t>
      </w:r>
      <w:proofErr w:type="spellEnd"/>
      <w:r w:rsidRPr="00FF3B58">
        <w:rPr>
          <w:rFonts w:eastAsia="Times New Roman" w:cs="mes New Roman"/>
          <w:color w:val="000000"/>
        </w:rPr>
        <w:t>, 2012, s.9)</w:t>
      </w:r>
      <w:r w:rsidRPr="00FF3B58">
        <w:rPr>
          <w:szCs w:val="20"/>
          <w:shd w:val="clear" w:color="auto" w:fill="FFFFFF"/>
        </w:rPr>
        <w:t xml:space="preserve"> Držiteľkou týchto vlastností bola práve Panna Mária, ktorá b</w:t>
      </w:r>
      <w:r w:rsidR="00EE013A" w:rsidRPr="00FF3B58">
        <w:rPr>
          <w:szCs w:val="20"/>
          <w:shd w:val="clear" w:color="auto" w:fill="FFFFFF"/>
        </w:rPr>
        <w:t>ola každodenne vzývaná a jej obraz, maľovaný či tesaný, dostával častejšie podobu „krásnej Madony“ vycibreného štýlu s dôrazom na jej materstvo.</w:t>
      </w:r>
      <w:r w:rsidR="00EE013A" w:rsidRPr="00FF3B58">
        <w:t xml:space="preserve"> </w:t>
      </w:r>
      <w:r w:rsidR="00EE013A" w:rsidRPr="00FF3B58">
        <w:rPr>
          <w:szCs w:val="20"/>
          <w:shd w:val="clear" w:color="auto" w:fill="FFFFFF"/>
        </w:rPr>
        <w:t>V prípade Panny Márie pretrval námet dodnes ako symbol obetujúcej sa matky.</w:t>
      </w:r>
      <w:r w:rsidR="00BB66C2" w:rsidRPr="00FF3B58">
        <w:rPr>
          <w:rStyle w:val="apple-converted-space"/>
          <w:szCs w:val="20"/>
          <w:shd w:val="clear" w:color="auto" w:fill="FFFFFF"/>
        </w:rPr>
        <w:t xml:space="preserve"> </w:t>
      </w:r>
      <w:r w:rsidR="00443376">
        <w:rPr>
          <w:rStyle w:val="apple-converted-space"/>
          <w:szCs w:val="20"/>
          <w:shd w:val="clear" w:color="auto" w:fill="FFFFFF"/>
        </w:rPr>
        <w:t>Panna Mária</w:t>
      </w:r>
      <w:r w:rsidR="00443376" w:rsidRPr="00FF3B58">
        <w:rPr>
          <w:rStyle w:val="apple-converted-space"/>
          <w:szCs w:val="20"/>
          <w:shd w:val="clear" w:color="auto" w:fill="FFFFFF"/>
        </w:rPr>
        <w:t xml:space="preserve"> nemala vyjadrovať ideál krásy svojím výzorom, no skôr duchovnými hodnotami, duchovnou čistotou</w:t>
      </w:r>
      <w:r w:rsidR="00443376">
        <w:rPr>
          <w:rStyle w:val="apple-converted-space"/>
          <w:szCs w:val="20"/>
          <w:shd w:val="clear" w:color="auto" w:fill="FFFFFF"/>
        </w:rPr>
        <w:t xml:space="preserve"> a nepoškvrnenosťou.</w:t>
      </w:r>
      <w:r w:rsidR="0045352C">
        <w:rPr>
          <w:rStyle w:val="apple-converted-space"/>
          <w:szCs w:val="20"/>
          <w:shd w:val="clear" w:color="auto" w:fill="FFFFFF"/>
        </w:rPr>
        <w:t xml:space="preserve"> Vtedajšie ženy si často vytrhávali vlasy v oblasti čela, aby ich čelo bolo vyššie, čo bolo symbolom krásy. </w:t>
      </w:r>
      <w:r w:rsidR="0045352C">
        <w:rPr>
          <w:rStyle w:val="apple-converted-space"/>
          <w:szCs w:val="20"/>
          <w:shd w:val="clear" w:color="auto" w:fill="FFFFFF"/>
        </w:rPr>
        <w:br/>
      </w:r>
      <w:r w:rsidR="00FF6DB4" w:rsidRPr="00FF3B58">
        <w:rPr>
          <w:rStyle w:val="apple-converted-space"/>
          <w:szCs w:val="20"/>
          <w:shd w:val="clear" w:color="auto" w:fill="FFFFFF"/>
        </w:rPr>
        <w:t xml:space="preserve">   V období stredoveku sa darí aj ďalšiemu dôležitému motívu a tým bola čarodejnica, žena posadnutá diablom páchajúca zlé veci, za ktoré musela byť upálená</w:t>
      </w:r>
      <w:r w:rsidR="00210E99" w:rsidRPr="00FF3B58">
        <w:rPr>
          <w:rStyle w:val="apple-converted-space"/>
          <w:szCs w:val="20"/>
          <w:shd w:val="clear" w:color="auto" w:fill="FFFFFF"/>
        </w:rPr>
        <w:t>. Niektorí umelci ju zobrazovali ako mladú a prefíkanú ženu, ktorá si dokáže podmaniť srdcia mužov, iní ako starú zvráskavenú starenu, často</w:t>
      </w:r>
      <w:r w:rsidR="00BB66C2" w:rsidRPr="00FF3B58">
        <w:rPr>
          <w:rStyle w:val="apple-converted-space"/>
          <w:szCs w:val="20"/>
          <w:shd w:val="clear" w:color="auto" w:fill="FFFFFF"/>
        </w:rPr>
        <w:t>krát</w:t>
      </w:r>
      <w:r w:rsidR="00210E99" w:rsidRPr="00FF3B58">
        <w:rPr>
          <w:rStyle w:val="apple-converted-space"/>
          <w:szCs w:val="20"/>
          <w:shd w:val="clear" w:color="auto" w:fill="FFFFFF"/>
        </w:rPr>
        <w:t xml:space="preserve"> bola vyobrazená v prítomnosti diabla. Bosorky stvárňovali aj takí umelci akými boli Albrecht </w:t>
      </w:r>
      <w:proofErr w:type="spellStart"/>
      <w:r w:rsidR="00210E99" w:rsidRPr="00FF3B58">
        <w:rPr>
          <w:rStyle w:val="apple-converted-space"/>
          <w:szCs w:val="20"/>
          <w:shd w:val="clear" w:color="auto" w:fill="FFFFFF"/>
        </w:rPr>
        <w:t>Dürer</w:t>
      </w:r>
      <w:proofErr w:type="spellEnd"/>
      <w:r w:rsidR="00210E99" w:rsidRPr="00FF3B58">
        <w:rPr>
          <w:rStyle w:val="apple-converted-space"/>
          <w:szCs w:val="20"/>
          <w:shd w:val="clear" w:color="auto" w:fill="FFFFFF"/>
        </w:rPr>
        <w:t xml:space="preserve">, </w:t>
      </w:r>
      <w:proofErr w:type="spellStart"/>
      <w:r w:rsidR="00210E99" w:rsidRPr="00FF3B58">
        <w:rPr>
          <w:rStyle w:val="apple-converted-space"/>
          <w:szCs w:val="20"/>
          <w:shd w:val="clear" w:color="auto" w:fill="FFFFFF"/>
        </w:rPr>
        <w:t>Hieronymus</w:t>
      </w:r>
      <w:proofErr w:type="spellEnd"/>
      <w:r w:rsidR="00210E99" w:rsidRPr="00FF3B58">
        <w:rPr>
          <w:rStyle w:val="apple-converted-space"/>
          <w:szCs w:val="20"/>
          <w:shd w:val="clear" w:color="auto" w:fill="FFFFFF"/>
        </w:rPr>
        <w:t xml:space="preserve"> </w:t>
      </w:r>
      <w:proofErr w:type="spellStart"/>
      <w:r w:rsidR="00210E99" w:rsidRPr="00FF3B58">
        <w:rPr>
          <w:rStyle w:val="apple-converted-space"/>
          <w:szCs w:val="20"/>
          <w:shd w:val="clear" w:color="auto" w:fill="FFFFFF"/>
        </w:rPr>
        <w:t>Bosch</w:t>
      </w:r>
      <w:proofErr w:type="spellEnd"/>
      <w:r w:rsidR="00210E99" w:rsidRPr="00FF3B58">
        <w:rPr>
          <w:rStyle w:val="apple-converted-space"/>
          <w:szCs w:val="20"/>
          <w:shd w:val="clear" w:color="auto" w:fill="FFFFFF"/>
        </w:rPr>
        <w:t xml:space="preserve"> alebo </w:t>
      </w:r>
      <w:proofErr w:type="spellStart"/>
      <w:r w:rsidR="00210E99" w:rsidRPr="00FF3B58">
        <w:rPr>
          <w:rStyle w:val="apple-converted-space"/>
          <w:szCs w:val="20"/>
          <w:shd w:val="clear" w:color="auto" w:fill="FFFFFF"/>
        </w:rPr>
        <w:t>Marcantonio</w:t>
      </w:r>
      <w:proofErr w:type="spellEnd"/>
      <w:r w:rsidR="00210E99" w:rsidRPr="00FF3B58">
        <w:rPr>
          <w:rStyle w:val="apple-converted-space"/>
          <w:szCs w:val="20"/>
          <w:shd w:val="clear" w:color="auto" w:fill="FFFFFF"/>
        </w:rPr>
        <w:t xml:space="preserve"> </w:t>
      </w:r>
      <w:proofErr w:type="spellStart"/>
      <w:r w:rsidR="00210E99" w:rsidRPr="00FF3B58">
        <w:rPr>
          <w:rStyle w:val="apple-converted-space"/>
          <w:szCs w:val="20"/>
          <w:shd w:val="clear" w:color="auto" w:fill="FFFFFF"/>
        </w:rPr>
        <w:t>Raimondi</w:t>
      </w:r>
      <w:proofErr w:type="spellEnd"/>
      <w:r w:rsidR="00210E99" w:rsidRPr="00FF3B58">
        <w:rPr>
          <w:rStyle w:val="apple-converted-space"/>
          <w:szCs w:val="20"/>
          <w:shd w:val="clear" w:color="auto" w:fill="FFFFFF"/>
        </w:rPr>
        <w:t>.</w:t>
      </w:r>
      <w:r w:rsidR="00014267" w:rsidRPr="00FF3B58">
        <w:rPr>
          <w:rStyle w:val="apple-converted-space"/>
          <w:szCs w:val="20"/>
          <w:shd w:val="clear" w:color="auto" w:fill="FFFFFF"/>
        </w:rPr>
        <w:br/>
        <w:t xml:space="preserve">     </w:t>
      </w:r>
      <w:r w:rsidR="003B7965">
        <w:rPr>
          <w:rStyle w:val="apple-converted-space"/>
          <w:szCs w:val="20"/>
          <w:shd w:val="clear" w:color="auto" w:fill="FFFFFF"/>
        </w:rPr>
        <w:t xml:space="preserve">   </w:t>
      </w:r>
      <w:r w:rsidR="00014267" w:rsidRPr="00FF3B58">
        <w:rPr>
          <w:rStyle w:val="apple-converted-space"/>
          <w:szCs w:val="20"/>
          <w:shd w:val="clear" w:color="auto" w:fill="FFFFFF"/>
        </w:rPr>
        <w:t>Aj keď renesancia hlásala návrat k antike po formálnej stránke, renesanční umelci hľadali krásu nadzmyslovú</w:t>
      </w:r>
      <w:r w:rsidR="003C5A2C">
        <w:rPr>
          <w:rStyle w:val="apple-converted-space"/>
          <w:szCs w:val="20"/>
          <w:shd w:val="clear" w:color="auto" w:fill="FFFFFF"/>
        </w:rPr>
        <w:t>, zrakom nepostihnuteľnú</w:t>
      </w:r>
      <w:r w:rsidR="00014267" w:rsidRPr="00FF3B58">
        <w:rPr>
          <w:rStyle w:val="apple-converted-space"/>
          <w:szCs w:val="20"/>
          <w:shd w:val="clear" w:color="auto" w:fill="FFFFFF"/>
        </w:rPr>
        <w:t xml:space="preserve">. </w:t>
      </w:r>
      <w:r w:rsidR="00014267" w:rsidRPr="00FF3B58">
        <w:rPr>
          <w:rFonts w:eastAsia="Times New Roman" w:cs="mes New Roman"/>
          <w:color w:val="000000"/>
        </w:rPr>
        <w:t>„</w:t>
      </w:r>
      <w:proofErr w:type="spellStart"/>
      <w:r w:rsidR="001F58FC" w:rsidRPr="00FF3B58">
        <w:rPr>
          <w:rFonts w:eastAsia="Times New Roman" w:cs="mes New Roman"/>
          <w:color w:val="000000"/>
          <w:lang w:val="x-none"/>
        </w:rPr>
        <w:t>Renesan</w:t>
      </w:r>
      <w:r w:rsidR="001F58FC" w:rsidRPr="00FF3B58">
        <w:rPr>
          <w:rFonts w:eastAsia="Times New Roman" w:cs="mes New Roman"/>
          <w:color w:val="000000"/>
        </w:rPr>
        <w:t>č</w:t>
      </w:r>
      <w:r w:rsidR="001F58FC" w:rsidRPr="00FF3B58">
        <w:rPr>
          <w:rFonts w:eastAsia="Times New Roman" w:cs="mes New Roman"/>
          <w:color w:val="000000"/>
          <w:lang w:val="x-none"/>
        </w:rPr>
        <w:t>ná</w:t>
      </w:r>
      <w:proofErr w:type="spellEnd"/>
      <w:r w:rsidR="001F58FC" w:rsidRPr="00FF3B58">
        <w:rPr>
          <w:rFonts w:eastAsia="Times New Roman" w:cs="mes New Roman"/>
          <w:color w:val="000000"/>
          <w:lang w:val="x-none"/>
        </w:rPr>
        <w:t xml:space="preserve"> žena okrem</w:t>
      </w:r>
      <w:r w:rsidR="001F58FC" w:rsidRPr="00FF3B58">
        <w:rPr>
          <w:rFonts w:eastAsia="Times New Roman" w:cs="mes New Roman"/>
          <w:color w:val="000000"/>
        </w:rPr>
        <w:t xml:space="preserve"> </w:t>
      </w:r>
      <w:r w:rsidR="001F58FC" w:rsidRPr="00FF3B58">
        <w:rPr>
          <w:rFonts w:eastAsia="Times New Roman" w:cs="mes New Roman"/>
          <w:color w:val="000000"/>
          <w:lang w:val="x-none"/>
        </w:rPr>
        <w:t>toho, že dbá o svoje telo, používa kozmetiku, diktuje módu, pri</w:t>
      </w:r>
      <w:r w:rsidR="001F58FC" w:rsidRPr="00FF3B58">
        <w:rPr>
          <w:rFonts w:eastAsia="Times New Roman" w:cs="mes New Roman"/>
          <w:color w:val="000000"/>
        </w:rPr>
        <w:t>č</w:t>
      </w:r>
      <w:r w:rsidR="001F58FC" w:rsidRPr="00FF3B58">
        <w:rPr>
          <w:rFonts w:eastAsia="Times New Roman" w:cs="mes New Roman"/>
          <w:color w:val="000000"/>
          <w:lang w:val="x-none"/>
        </w:rPr>
        <w:t>om nezabúda rozvíja</w:t>
      </w:r>
      <w:r w:rsidR="001F58FC" w:rsidRPr="00FF3B58">
        <w:rPr>
          <w:rFonts w:eastAsia="Times New Roman" w:cs="mes New Roman"/>
          <w:color w:val="000000"/>
        </w:rPr>
        <w:t xml:space="preserve">ť </w:t>
      </w:r>
      <w:r w:rsidR="001F58FC" w:rsidRPr="00FF3B58">
        <w:rPr>
          <w:rFonts w:eastAsia="Times New Roman" w:cs="mes New Roman"/>
          <w:color w:val="000000"/>
          <w:lang w:val="x-none"/>
        </w:rPr>
        <w:t>ducha, venuje sa ma</w:t>
      </w:r>
      <w:r w:rsidR="001F58FC" w:rsidRPr="00FF3B58">
        <w:rPr>
          <w:rFonts w:ascii="Calibri" w:eastAsia="Times New Roman" w:hAnsi="Calibri" w:cs="Calibri"/>
          <w:color w:val="000000"/>
        </w:rPr>
        <w:t>ľ</w:t>
      </w:r>
      <w:r w:rsidR="001F58FC" w:rsidRPr="00FF3B58">
        <w:rPr>
          <w:rFonts w:eastAsia="Times New Roman" w:cs="mes New Roman"/>
          <w:color w:val="000000"/>
          <w:lang w:val="x-none"/>
        </w:rPr>
        <w:t>be. Na obrazoch maliari zobrazujú krásu nahého ženského tela,</w:t>
      </w:r>
      <w:r w:rsidR="001F58FC" w:rsidRPr="00FF3B58">
        <w:rPr>
          <w:rFonts w:eastAsia="Times New Roman" w:cs="mes New Roman"/>
          <w:color w:val="000000"/>
        </w:rPr>
        <w:t xml:space="preserve"> </w:t>
      </w:r>
      <w:r w:rsidR="001F58FC" w:rsidRPr="00FF3B58">
        <w:rPr>
          <w:rFonts w:eastAsia="Times New Roman" w:cs="mes New Roman"/>
          <w:color w:val="000000"/>
          <w:lang w:val="x-none"/>
        </w:rPr>
        <w:t xml:space="preserve">podrobenej kanónu harmónie, </w:t>
      </w:r>
      <w:proofErr w:type="spellStart"/>
      <w:r w:rsidR="001F58FC" w:rsidRPr="00FF3B58">
        <w:rPr>
          <w:rFonts w:eastAsia="Times New Roman" w:cs="mes New Roman"/>
          <w:color w:val="000000"/>
          <w:lang w:val="x-none"/>
        </w:rPr>
        <w:t>propor</w:t>
      </w:r>
      <w:r w:rsidR="001F58FC" w:rsidRPr="00FF3B58">
        <w:rPr>
          <w:rFonts w:eastAsia="Times New Roman" w:cs="mes New Roman"/>
          <w:color w:val="000000"/>
        </w:rPr>
        <w:t>č</w:t>
      </w:r>
      <w:r w:rsidR="001F58FC" w:rsidRPr="00FF3B58">
        <w:rPr>
          <w:rFonts w:eastAsia="Times New Roman" w:cs="mes New Roman"/>
          <w:color w:val="000000"/>
          <w:lang w:val="x-none"/>
        </w:rPr>
        <w:t>nosti</w:t>
      </w:r>
      <w:proofErr w:type="spellEnd"/>
      <w:r w:rsidR="001F58FC" w:rsidRPr="00FF3B58">
        <w:rPr>
          <w:rFonts w:eastAsia="Times New Roman" w:cs="mes New Roman"/>
          <w:color w:val="000000"/>
          <w:lang w:val="x-none"/>
        </w:rPr>
        <w:t xml:space="preserve"> a uhladenosti</w:t>
      </w:r>
      <w:r w:rsidR="00FF3B58" w:rsidRPr="00FF3B58">
        <w:rPr>
          <w:rFonts w:eastAsia="Times New Roman" w:cs="mes New Roman"/>
          <w:color w:val="000000"/>
        </w:rPr>
        <w:t>.</w:t>
      </w:r>
      <w:r w:rsidR="00014267" w:rsidRPr="00FF3B58">
        <w:rPr>
          <w:rFonts w:eastAsia="Times New Roman" w:cs="mes New Roman"/>
          <w:color w:val="000000"/>
        </w:rPr>
        <w:t>“</w:t>
      </w:r>
      <w:r w:rsidR="001F58FC" w:rsidRPr="00FF3B58">
        <w:rPr>
          <w:rFonts w:eastAsia="Times New Roman" w:cs="mes New Roman"/>
          <w:color w:val="000000"/>
          <w:lang w:val="x-none"/>
        </w:rPr>
        <w:t xml:space="preserve"> (</w:t>
      </w:r>
      <w:proofErr w:type="spellStart"/>
      <w:r w:rsidR="001F58FC" w:rsidRPr="00FF3B58">
        <w:rPr>
          <w:rFonts w:eastAsia="Times New Roman" w:cs="mes New Roman"/>
          <w:color w:val="000000"/>
          <w:lang w:val="x-none"/>
        </w:rPr>
        <w:t>Eco</w:t>
      </w:r>
      <w:proofErr w:type="spellEnd"/>
      <w:r w:rsidR="001F58FC" w:rsidRPr="00FF3B58">
        <w:rPr>
          <w:rFonts w:eastAsia="Times New Roman" w:cs="mes New Roman"/>
          <w:color w:val="000000"/>
          <w:lang w:val="x-none"/>
        </w:rPr>
        <w:t>, 2005, s. 161 - 198)</w:t>
      </w:r>
      <w:r w:rsidR="00BB66C2" w:rsidRPr="00FF3B58">
        <w:rPr>
          <w:rFonts w:eastAsia="Times New Roman" w:cs="mes New Roman"/>
          <w:color w:val="000000"/>
        </w:rPr>
        <w:t xml:space="preserve"> Na väčšine renesančných obrazoch je </w:t>
      </w:r>
      <w:r w:rsidR="003B7965">
        <w:rPr>
          <w:rFonts w:eastAsia="Times New Roman" w:cs="mes New Roman"/>
          <w:color w:val="000000"/>
        </w:rPr>
        <w:t xml:space="preserve">mladá nahá </w:t>
      </w:r>
      <w:r w:rsidR="003C5A2C">
        <w:rPr>
          <w:rFonts w:eastAsia="Times New Roman" w:cs="mes New Roman"/>
          <w:color w:val="000000"/>
        </w:rPr>
        <w:t>Venuša</w:t>
      </w:r>
      <w:r w:rsidR="00BB66C2" w:rsidRPr="00FF3B58">
        <w:rPr>
          <w:rFonts w:eastAsia="Times New Roman" w:cs="mes New Roman"/>
          <w:color w:val="000000"/>
        </w:rPr>
        <w:t xml:space="preserve"> </w:t>
      </w:r>
      <w:r w:rsidR="00FF3B58" w:rsidRPr="00FF3B58">
        <w:rPr>
          <w:rFonts w:eastAsia="Times New Roman" w:cs="mes New Roman"/>
          <w:color w:val="000000"/>
        </w:rPr>
        <w:t xml:space="preserve">s dlhým plavými vlasmi, </w:t>
      </w:r>
      <w:r w:rsidR="00BB66C2" w:rsidRPr="00FF3B58">
        <w:rPr>
          <w:rFonts w:eastAsia="Times New Roman" w:cs="mes New Roman"/>
          <w:color w:val="000000"/>
        </w:rPr>
        <w:t>pokojne si ležiaca na lúke alebo umiestnená na lôžko</w:t>
      </w:r>
      <w:r w:rsidR="003C5A2C">
        <w:rPr>
          <w:rFonts w:eastAsia="Times New Roman" w:cs="mes New Roman"/>
          <w:color w:val="000000"/>
        </w:rPr>
        <w:t xml:space="preserve">, </w:t>
      </w:r>
      <w:r w:rsidR="00FF3B58" w:rsidRPr="00FF3B58">
        <w:rPr>
          <w:rFonts w:eastAsia="Times New Roman" w:cs="mes New Roman"/>
          <w:color w:val="000000"/>
        </w:rPr>
        <w:t>vždy uvedomujúca si krásu svojho tela</w:t>
      </w:r>
      <w:r w:rsidR="00BB66C2" w:rsidRPr="00FF3B58">
        <w:rPr>
          <w:rFonts w:eastAsia="Times New Roman" w:cs="mes New Roman"/>
          <w:color w:val="000000"/>
        </w:rPr>
        <w:t>.</w:t>
      </w:r>
      <w:r w:rsidR="00FF3B58" w:rsidRPr="00FF3B58">
        <w:rPr>
          <w:rFonts w:eastAsia="Times New Roman" w:cs="mes New Roman"/>
          <w:color w:val="000000"/>
        </w:rPr>
        <w:t xml:space="preserve"> Takáto Venuša bola zvečnená na plátno umelcami ako bol </w:t>
      </w:r>
      <w:proofErr w:type="spellStart"/>
      <w:r w:rsidR="00FF3B58" w:rsidRPr="00FF3B58">
        <w:rPr>
          <w:rFonts w:eastAsia="Times New Roman" w:cs="mes New Roman"/>
          <w:color w:val="000000"/>
        </w:rPr>
        <w:t>Tizian</w:t>
      </w:r>
      <w:proofErr w:type="spellEnd"/>
      <w:r w:rsidR="00FF3B58" w:rsidRPr="00FF3B58">
        <w:rPr>
          <w:rFonts w:eastAsia="Times New Roman" w:cs="mes New Roman"/>
          <w:color w:val="000000"/>
        </w:rPr>
        <w:t xml:space="preserve">, </w:t>
      </w:r>
      <w:proofErr w:type="spellStart"/>
      <w:r w:rsidR="00FF3B58" w:rsidRPr="00FF3B58">
        <w:rPr>
          <w:rFonts w:eastAsia="Times New Roman" w:cs="mes New Roman"/>
          <w:color w:val="000000"/>
        </w:rPr>
        <w:t>Giorgione</w:t>
      </w:r>
      <w:proofErr w:type="spellEnd"/>
      <w:r w:rsidR="00FF3B58" w:rsidRPr="00FF3B58">
        <w:rPr>
          <w:rFonts w:eastAsia="Times New Roman" w:cs="mes New Roman"/>
          <w:color w:val="000000"/>
        </w:rPr>
        <w:t xml:space="preserve">, </w:t>
      </w:r>
      <w:proofErr w:type="spellStart"/>
      <w:r w:rsidR="00FF3B58" w:rsidRPr="00FF3B58">
        <w:rPr>
          <w:rFonts w:eastAsia="Times New Roman" w:cs="mes New Roman"/>
          <w:color w:val="000000"/>
        </w:rPr>
        <w:t>Botticeli</w:t>
      </w:r>
      <w:proofErr w:type="spellEnd"/>
      <w:r w:rsidR="00FF3B58" w:rsidRPr="00FF3B58">
        <w:rPr>
          <w:rFonts w:eastAsia="Times New Roman" w:cs="mes New Roman"/>
          <w:color w:val="000000"/>
        </w:rPr>
        <w:t xml:space="preserve"> alebo </w:t>
      </w:r>
      <w:proofErr w:type="spellStart"/>
      <w:r w:rsidR="00FF3B58" w:rsidRPr="00FF3B58">
        <w:rPr>
          <w:rFonts w:eastAsia="Times New Roman" w:cs="mes New Roman"/>
          <w:color w:val="000000"/>
        </w:rPr>
        <w:t>Vecchio</w:t>
      </w:r>
      <w:proofErr w:type="spellEnd"/>
      <w:r w:rsidR="00FF3B58" w:rsidRPr="00FF3B58">
        <w:rPr>
          <w:rFonts w:eastAsia="Times New Roman" w:cs="mes New Roman"/>
          <w:color w:val="000000"/>
        </w:rPr>
        <w:t>.</w:t>
      </w:r>
      <w:r w:rsidR="0045352C">
        <w:rPr>
          <w:rFonts w:eastAsia="Times New Roman" w:cs="mes New Roman"/>
          <w:color w:val="000000"/>
        </w:rPr>
        <w:t xml:space="preserve"> V Taliansku boli symbolom ženskej krásy blond vlasy, už v tom čase si ich ženy často odfarbovali a dlho sedeli na slnku, aby k ním prišli.</w:t>
      </w:r>
      <w:r w:rsidR="00061DD8" w:rsidRPr="00FF3B58">
        <w:br/>
      </w:r>
      <w:r w:rsidR="00D44C11">
        <w:rPr>
          <w:rFonts w:eastAsia="Times New Roman" w:cs="mes New Roman"/>
          <w:color w:val="000000"/>
        </w:rPr>
        <w:t xml:space="preserve">         </w:t>
      </w:r>
      <w:r w:rsidR="00061DD8" w:rsidRPr="00FF3B58">
        <w:rPr>
          <w:rFonts w:eastAsia="Times New Roman" w:cs="mes New Roman"/>
          <w:color w:val="000000"/>
          <w:lang w:val="x-none"/>
        </w:rPr>
        <w:t xml:space="preserve">„Figúra ženy ako námet bola vždy zrkadlom, v </w:t>
      </w:r>
      <w:r w:rsidR="00061DD8" w:rsidRPr="00FF3B58">
        <w:rPr>
          <w:rFonts w:eastAsia="Times New Roman" w:cs="mes New Roman"/>
          <w:color w:val="000000"/>
        </w:rPr>
        <w:t>ň</w:t>
      </w:r>
      <w:proofErr w:type="spellStart"/>
      <w:r w:rsidR="00061DD8" w:rsidRPr="00FF3B58">
        <w:rPr>
          <w:rFonts w:eastAsia="Times New Roman" w:cs="mes New Roman"/>
          <w:color w:val="000000"/>
          <w:lang w:val="x-none"/>
        </w:rPr>
        <w:t>om</w:t>
      </w:r>
      <w:proofErr w:type="spellEnd"/>
      <w:r w:rsidR="00061DD8" w:rsidRPr="00FF3B58">
        <w:rPr>
          <w:rFonts w:eastAsia="Times New Roman" w:cs="mes New Roman"/>
          <w:color w:val="000000"/>
          <w:lang w:val="x-none"/>
        </w:rPr>
        <w:t xml:space="preserve"> sa odráža kultúra doby, jej</w:t>
      </w:r>
      <w:r w:rsidR="00061DD8" w:rsidRPr="00FF3B58">
        <w:rPr>
          <w:rFonts w:eastAsia="Times New Roman" w:cs="mes New Roman"/>
          <w:color w:val="000000"/>
        </w:rPr>
        <w:t xml:space="preserve"> </w:t>
      </w:r>
      <w:r w:rsidR="00061DD8" w:rsidRPr="00FF3B58">
        <w:rPr>
          <w:rFonts w:eastAsia="Times New Roman" w:cs="mes New Roman"/>
          <w:color w:val="000000"/>
          <w:lang w:val="x-none"/>
        </w:rPr>
        <w:t>morálka a j</w:t>
      </w:r>
      <w:r w:rsidR="00D44C11">
        <w:rPr>
          <w:rFonts w:eastAsia="Times New Roman" w:cs="mes New Roman"/>
          <w:color w:val="000000"/>
          <w:lang w:val="x-none"/>
        </w:rPr>
        <w:t>ej duch.“ (</w:t>
      </w:r>
      <w:proofErr w:type="spellStart"/>
      <w:r w:rsidR="00D44C11">
        <w:rPr>
          <w:rFonts w:eastAsia="Times New Roman" w:cs="mes New Roman"/>
          <w:color w:val="000000"/>
          <w:lang w:val="x-none"/>
        </w:rPr>
        <w:t>Kšica</w:t>
      </w:r>
      <w:proofErr w:type="spellEnd"/>
      <w:r w:rsidR="00D44C11">
        <w:rPr>
          <w:rFonts w:eastAsia="Times New Roman" w:cs="mes New Roman"/>
          <w:color w:val="000000"/>
          <w:lang w:val="x-none"/>
        </w:rPr>
        <w:t>, 2007, s. 103)</w:t>
      </w:r>
      <w:r w:rsidR="00D44C11">
        <w:rPr>
          <w:rFonts w:eastAsia="Times New Roman" w:cs="mes New Roman"/>
          <w:color w:val="000000"/>
        </w:rPr>
        <w:t xml:space="preserve"> Ženy to nemali v dejinách ľahké a  ich spoločenské postavenie sa menilo rovnako rýchlo ako spôsob ich zobrazovania v dejinách umenia. Keďže bola žena najčastejšie sa vyskytujúcim motívom, dokážeme si vytvoriť mienku u dobovej situácii, o jej postavení v rodine, v spoločnosti, o oblečení, o účesoch aké sa vtedy nosili.</w:t>
      </w:r>
    </w:p>
    <w:bookmarkEnd w:id="0"/>
    <w:p w:rsidR="000B0991" w:rsidRPr="00CB5942" w:rsidRDefault="00D44C11" w:rsidP="00D44C11">
      <w:pPr>
        <w:pStyle w:val="Citcia"/>
        <w:spacing w:line="360" w:lineRule="auto"/>
        <w:rPr>
          <w:sz w:val="22"/>
          <w:szCs w:val="20"/>
          <w:shd w:val="clear" w:color="auto" w:fill="FFFFFF"/>
        </w:rPr>
      </w:pPr>
      <w:r>
        <w:rPr>
          <w:b/>
          <w:noProof/>
          <w:lang w:eastAsia="sk-SK"/>
        </w:rPr>
        <w:lastRenderedPageBreak/>
        <mc:AlternateContent>
          <mc:Choice Requires="wps">
            <w:drawing>
              <wp:anchor distT="0" distB="0" distL="114300" distR="114300" simplePos="0" relativeHeight="251660288" behindDoc="0" locked="0" layoutInCell="1" allowOverlap="1">
                <wp:simplePos x="0" y="0"/>
                <wp:positionH relativeFrom="column">
                  <wp:posOffset>-6808</wp:posOffset>
                </wp:positionH>
                <wp:positionV relativeFrom="paragraph">
                  <wp:posOffset>109855</wp:posOffset>
                </wp:positionV>
                <wp:extent cx="2902688" cy="21265"/>
                <wp:effectExtent l="0" t="0" r="12065" b="36195"/>
                <wp:wrapNone/>
                <wp:docPr id="2" name="Rovná spojnica 2"/>
                <wp:cNvGraphicFramePr/>
                <a:graphic xmlns:a="http://schemas.openxmlformats.org/drawingml/2006/main">
                  <a:graphicData uri="http://schemas.microsoft.com/office/word/2010/wordprocessingShape">
                    <wps:wsp>
                      <wps:cNvCnPr/>
                      <wps:spPr>
                        <a:xfrm flipV="1">
                          <a:off x="0" y="0"/>
                          <a:ext cx="2902688"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ovná spojnica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5pt,8.65pt" to="22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" strokecolor="black [3040]"/>
            </w:pict>
          </mc:Fallback>
        </mc:AlternateContent>
      </w:r>
      <w:r>
        <w:rPr>
          <w:b/>
        </w:rPr>
        <w:br/>
      </w:r>
      <w:r w:rsidRPr="00D44C11">
        <w:rPr>
          <w:b/>
          <w:sz w:val="22"/>
        </w:rPr>
        <w:t>Použitá literatúra:</w:t>
      </w:r>
      <w:r w:rsidR="00B42E30" w:rsidRPr="00D44C11">
        <w:rPr>
          <w:sz w:val="22"/>
        </w:rPr>
        <w:br/>
      </w:r>
      <w:r w:rsidRPr="00D44C11">
        <w:rPr>
          <w:sz w:val="22"/>
        </w:rPr>
        <w:t>M</w:t>
      </w:r>
      <w:r w:rsidR="00151974" w:rsidRPr="00D44C11">
        <w:rPr>
          <w:sz w:val="22"/>
        </w:rPr>
        <w:t xml:space="preserve">ISTRÍK, </w:t>
      </w:r>
      <w:proofErr w:type="spellStart"/>
      <w:r w:rsidR="00151974" w:rsidRPr="00D44C11">
        <w:rPr>
          <w:sz w:val="22"/>
        </w:rPr>
        <w:t>Erich</w:t>
      </w:r>
      <w:proofErr w:type="spellEnd"/>
      <w:r w:rsidR="00151974" w:rsidRPr="00D44C11">
        <w:rPr>
          <w:sz w:val="22"/>
        </w:rPr>
        <w:t xml:space="preserve">: Kultúra ako emócia. Multikultúrna zbierka esejí, nielen o „nás“. Bratislava : Nadácia Milana </w:t>
      </w:r>
      <w:proofErr w:type="spellStart"/>
      <w:r w:rsidR="00151974" w:rsidRPr="00D44C11">
        <w:rPr>
          <w:sz w:val="22"/>
        </w:rPr>
        <w:t>Šimečku</w:t>
      </w:r>
      <w:proofErr w:type="spellEnd"/>
      <w:r w:rsidR="00151974" w:rsidRPr="00D44C11">
        <w:rPr>
          <w:sz w:val="22"/>
        </w:rPr>
        <w:t>, 2006. ISBN 80-89008-22-4, s.  131-146</w:t>
      </w:r>
      <w:r w:rsidR="000B0991" w:rsidRPr="00D44C11">
        <w:rPr>
          <w:rStyle w:val="apple-converted-space"/>
          <w:i w:val="0"/>
          <w:sz w:val="22"/>
          <w:szCs w:val="20"/>
          <w:shd w:val="clear" w:color="auto" w:fill="FFFFFF"/>
        </w:rPr>
        <w:br/>
      </w:r>
      <w:r w:rsidR="000B0991" w:rsidRPr="00D44C11">
        <w:rPr>
          <w:rFonts w:eastAsia="Times New Roman" w:cs="mes New Roman"/>
          <w:color w:val="000000"/>
          <w:sz w:val="22"/>
          <w:lang w:val="x-none"/>
        </w:rPr>
        <w:t>E</w:t>
      </w:r>
      <w:r w:rsidR="000B0991" w:rsidRPr="00D44C11">
        <w:rPr>
          <w:rFonts w:eastAsia="Times New Roman" w:cs="mes New Roman"/>
          <w:color w:val="000000"/>
          <w:sz w:val="22"/>
        </w:rPr>
        <w:t>CO</w:t>
      </w:r>
      <w:r w:rsidR="000B0991" w:rsidRPr="00D44C11">
        <w:rPr>
          <w:rFonts w:eastAsia="Times New Roman" w:cs="mes New Roman"/>
          <w:color w:val="000000"/>
          <w:sz w:val="22"/>
          <w:lang w:val="x-none"/>
        </w:rPr>
        <w:t xml:space="preserve">, </w:t>
      </w:r>
      <w:proofErr w:type="spellStart"/>
      <w:r w:rsidR="000B0991" w:rsidRPr="00D44C11">
        <w:rPr>
          <w:rFonts w:eastAsia="Times New Roman" w:cs="mes New Roman"/>
          <w:color w:val="000000"/>
          <w:sz w:val="22"/>
          <w:lang w:val="x-none"/>
        </w:rPr>
        <w:t>Umberto</w:t>
      </w:r>
      <w:proofErr w:type="spellEnd"/>
      <w:r w:rsidR="000B0991" w:rsidRPr="00D44C11">
        <w:rPr>
          <w:rFonts w:eastAsia="Times New Roman" w:cs="mes New Roman"/>
          <w:color w:val="000000"/>
          <w:sz w:val="22"/>
          <w:lang w:val="x-none"/>
        </w:rPr>
        <w:t xml:space="preserve">: Dejiny krásy. Praha : </w:t>
      </w:r>
      <w:proofErr w:type="spellStart"/>
      <w:r w:rsidR="000B0991" w:rsidRPr="00D44C11">
        <w:rPr>
          <w:rFonts w:eastAsia="Times New Roman" w:cs="mes New Roman"/>
          <w:color w:val="000000"/>
          <w:sz w:val="22"/>
          <w:lang w:val="x-none"/>
        </w:rPr>
        <w:t>Argo</w:t>
      </w:r>
      <w:proofErr w:type="spellEnd"/>
      <w:r w:rsidR="000B0991" w:rsidRPr="00D44C11">
        <w:rPr>
          <w:rFonts w:eastAsia="Times New Roman" w:cs="mes New Roman"/>
          <w:color w:val="000000"/>
          <w:sz w:val="22"/>
          <w:lang w:val="x-none"/>
        </w:rPr>
        <w:t>, 2005. 439 s. ISBN 80-7203-677-7</w:t>
      </w:r>
      <w:r w:rsidR="000B0991" w:rsidRPr="00D44C11">
        <w:rPr>
          <w:i w:val="0"/>
          <w:sz w:val="22"/>
          <w:szCs w:val="20"/>
          <w:shd w:val="clear" w:color="auto" w:fill="FFFFFF"/>
        </w:rPr>
        <w:br/>
      </w:r>
      <w:r w:rsidR="000B0991" w:rsidRPr="00D44C11">
        <w:rPr>
          <w:rFonts w:eastAsia="Times New Roman" w:cs="mes New Roman"/>
          <w:color w:val="000000"/>
          <w:sz w:val="22"/>
          <w:lang w:val="x-none"/>
        </w:rPr>
        <w:t>K</w:t>
      </w:r>
      <w:r w:rsidR="000B0991" w:rsidRPr="00D44C11">
        <w:rPr>
          <w:rFonts w:eastAsia="Times New Roman" w:cs="mes New Roman"/>
          <w:color w:val="000000"/>
          <w:sz w:val="22"/>
        </w:rPr>
        <w:t>ŠICA</w:t>
      </w:r>
      <w:r w:rsidR="000B0991" w:rsidRPr="00D44C11">
        <w:rPr>
          <w:rFonts w:eastAsia="Times New Roman" w:cs="mes New Roman"/>
          <w:color w:val="000000"/>
          <w:sz w:val="22"/>
          <w:lang w:val="x-none"/>
        </w:rPr>
        <w:t xml:space="preserve">, Miroslav </w:t>
      </w:r>
      <w:proofErr w:type="spellStart"/>
      <w:r w:rsidR="000B0991" w:rsidRPr="00D44C11">
        <w:rPr>
          <w:rFonts w:eastAsia="Times New Roman" w:cs="mes New Roman"/>
          <w:color w:val="000000"/>
          <w:sz w:val="22"/>
          <w:lang w:val="x-none"/>
        </w:rPr>
        <w:t>et</w:t>
      </w:r>
      <w:proofErr w:type="spellEnd"/>
      <w:r w:rsidR="000B0991" w:rsidRPr="00D44C11">
        <w:rPr>
          <w:rFonts w:eastAsia="Times New Roman" w:cs="mes New Roman"/>
          <w:color w:val="000000"/>
          <w:sz w:val="22"/>
          <w:lang w:val="x-none"/>
        </w:rPr>
        <w:t xml:space="preserve"> al.: Žena v </w:t>
      </w:r>
      <w:proofErr w:type="spellStart"/>
      <w:r w:rsidR="000B0991" w:rsidRPr="00D44C11">
        <w:rPr>
          <w:rFonts w:eastAsia="Times New Roman" w:cs="mes New Roman"/>
          <w:color w:val="000000"/>
          <w:sz w:val="22"/>
          <w:lang w:val="x-none"/>
        </w:rPr>
        <w:t>prav</w:t>
      </w:r>
      <w:r w:rsidR="000B0991" w:rsidRPr="00D44C11">
        <w:rPr>
          <w:rFonts w:eastAsia="Times New Roman" w:cs="mes New Roman"/>
          <w:color w:val="000000"/>
          <w:sz w:val="22"/>
        </w:rPr>
        <w:t>ě</w:t>
      </w:r>
      <w:r w:rsidR="000B0991" w:rsidRPr="00D44C11">
        <w:rPr>
          <w:rFonts w:eastAsia="Times New Roman" w:cs="mes New Roman"/>
          <w:color w:val="000000"/>
          <w:sz w:val="22"/>
          <w:lang w:val="x-none"/>
        </w:rPr>
        <w:t>kém</w:t>
      </w:r>
      <w:proofErr w:type="spellEnd"/>
      <w:r w:rsidR="000B0991" w:rsidRPr="00D44C11">
        <w:rPr>
          <w:rFonts w:eastAsia="Times New Roman" w:cs="mes New Roman"/>
          <w:color w:val="000000"/>
          <w:sz w:val="22"/>
          <w:lang w:val="x-none"/>
        </w:rPr>
        <w:t xml:space="preserve"> </w:t>
      </w:r>
      <w:proofErr w:type="spellStart"/>
      <w:r w:rsidR="000B0991" w:rsidRPr="00D44C11">
        <w:rPr>
          <w:rFonts w:eastAsia="Times New Roman" w:cs="mes New Roman"/>
          <w:color w:val="000000"/>
          <w:sz w:val="22"/>
          <w:lang w:val="x-none"/>
        </w:rPr>
        <w:t>um</w:t>
      </w:r>
      <w:r w:rsidR="000B0991" w:rsidRPr="00D44C11">
        <w:rPr>
          <w:rFonts w:eastAsia="Times New Roman" w:cs="mes New Roman"/>
          <w:color w:val="000000"/>
          <w:sz w:val="22"/>
        </w:rPr>
        <w:t>ě</w:t>
      </w:r>
      <w:r w:rsidR="000B0991" w:rsidRPr="00D44C11">
        <w:rPr>
          <w:rFonts w:eastAsia="Times New Roman" w:cs="mes New Roman"/>
          <w:color w:val="000000"/>
          <w:sz w:val="22"/>
          <w:lang w:val="x-none"/>
        </w:rPr>
        <w:t>ní</w:t>
      </w:r>
      <w:proofErr w:type="spellEnd"/>
      <w:r w:rsidR="000B0991" w:rsidRPr="00D44C11">
        <w:rPr>
          <w:rFonts w:eastAsia="Times New Roman" w:cs="mes New Roman"/>
          <w:color w:val="000000"/>
          <w:sz w:val="22"/>
          <w:lang w:val="x-none"/>
        </w:rPr>
        <w:t xml:space="preserve">. Moravské nálezy v </w:t>
      </w:r>
      <w:proofErr w:type="spellStart"/>
      <w:r w:rsidR="000B0991" w:rsidRPr="00D44C11">
        <w:rPr>
          <w:rFonts w:eastAsia="Times New Roman" w:cs="mes New Roman"/>
          <w:color w:val="000000"/>
          <w:sz w:val="22"/>
          <w:lang w:val="x-none"/>
        </w:rPr>
        <w:t>euroasijském</w:t>
      </w:r>
      <w:proofErr w:type="spellEnd"/>
      <w:r w:rsidR="000B0991" w:rsidRPr="00D44C11">
        <w:rPr>
          <w:rFonts w:eastAsia="Times New Roman" w:cs="mes New Roman"/>
          <w:color w:val="000000"/>
          <w:sz w:val="22"/>
          <w:lang w:val="x-none"/>
        </w:rPr>
        <w:t xml:space="preserve"> kontextu.</w:t>
      </w:r>
      <w:r w:rsidR="000B0991" w:rsidRPr="00D44C11">
        <w:rPr>
          <w:i w:val="0"/>
          <w:sz w:val="22"/>
          <w:szCs w:val="20"/>
          <w:shd w:val="clear" w:color="auto" w:fill="FFFFFF"/>
        </w:rPr>
        <w:t xml:space="preserve"> </w:t>
      </w:r>
      <w:proofErr w:type="spellStart"/>
      <w:r w:rsidR="000B0991" w:rsidRPr="00D44C11">
        <w:rPr>
          <w:rFonts w:eastAsia="Times New Roman" w:cs="mes New Roman"/>
          <w:color w:val="000000"/>
          <w:sz w:val="22"/>
        </w:rPr>
        <w:t>Tř</w:t>
      </w:r>
      <w:r w:rsidR="000B0991" w:rsidRPr="00D44C11">
        <w:rPr>
          <w:rFonts w:eastAsia="Times New Roman" w:cs="mes New Roman"/>
          <w:color w:val="000000"/>
          <w:sz w:val="22"/>
          <w:lang w:val="x-none"/>
        </w:rPr>
        <w:t>icet</w:t>
      </w:r>
      <w:proofErr w:type="spellEnd"/>
      <w:r w:rsidR="000B0991" w:rsidRPr="00D44C11">
        <w:rPr>
          <w:rFonts w:eastAsia="Times New Roman" w:cs="mes New Roman"/>
          <w:color w:val="000000"/>
          <w:sz w:val="22"/>
          <w:lang w:val="x-none"/>
        </w:rPr>
        <w:t xml:space="preserve"> </w:t>
      </w:r>
      <w:proofErr w:type="spellStart"/>
      <w:r w:rsidR="000B0991" w:rsidRPr="00D44C11">
        <w:rPr>
          <w:rFonts w:eastAsia="Times New Roman" w:cs="mes New Roman"/>
          <w:color w:val="000000"/>
          <w:sz w:val="22"/>
          <w:lang w:val="x-none"/>
        </w:rPr>
        <w:t>tisíciletí</w:t>
      </w:r>
      <w:proofErr w:type="spellEnd"/>
      <w:r w:rsidR="000B0991" w:rsidRPr="00D44C11">
        <w:rPr>
          <w:rFonts w:eastAsia="Times New Roman" w:cs="mes New Roman"/>
          <w:color w:val="000000"/>
          <w:sz w:val="22"/>
          <w:lang w:val="x-none"/>
        </w:rPr>
        <w:t xml:space="preserve"> reality a </w:t>
      </w:r>
      <w:proofErr w:type="spellStart"/>
      <w:r w:rsidR="000B0991" w:rsidRPr="00D44C11">
        <w:rPr>
          <w:rFonts w:eastAsia="Times New Roman" w:cs="mes New Roman"/>
          <w:color w:val="000000"/>
          <w:sz w:val="22"/>
          <w:lang w:val="x-none"/>
        </w:rPr>
        <w:t>abstrakce</w:t>
      </w:r>
      <w:proofErr w:type="spellEnd"/>
      <w:r w:rsidR="000B0991" w:rsidRPr="00D44C11">
        <w:rPr>
          <w:rFonts w:eastAsia="Times New Roman" w:cs="mes New Roman"/>
          <w:color w:val="000000"/>
          <w:sz w:val="22"/>
          <w:lang w:val="x-none"/>
        </w:rPr>
        <w:t xml:space="preserve"> </w:t>
      </w:r>
      <w:proofErr w:type="spellStart"/>
      <w:r w:rsidR="000B0991" w:rsidRPr="00D44C11">
        <w:rPr>
          <w:rFonts w:eastAsia="Times New Roman" w:cs="mes New Roman"/>
          <w:color w:val="000000"/>
          <w:sz w:val="22"/>
          <w:lang w:val="x-none"/>
        </w:rPr>
        <w:t>mate</w:t>
      </w:r>
      <w:r w:rsidR="000B0991" w:rsidRPr="00D44C11">
        <w:rPr>
          <w:rFonts w:eastAsia="Times New Roman" w:cs="mes New Roman"/>
          <w:color w:val="000000"/>
          <w:sz w:val="22"/>
        </w:rPr>
        <w:t>ř</w:t>
      </w:r>
      <w:r w:rsidR="000B0991" w:rsidRPr="00D44C11">
        <w:rPr>
          <w:rFonts w:eastAsia="Times New Roman" w:cs="mes New Roman"/>
          <w:color w:val="000000"/>
          <w:sz w:val="22"/>
          <w:lang w:val="x-none"/>
        </w:rPr>
        <w:t>ských</w:t>
      </w:r>
      <w:proofErr w:type="spellEnd"/>
      <w:r w:rsidR="000B0991" w:rsidRPr="00D44C11">
        <w:rPr>
          <w:rFonts w:eastAsia="Times New Roman" w:cs="mes New Roman"/>
          <w:color w:val="000000"/>
          <w:sz w:val="22"/>
          <w:lang w:val="x-none"/>
        </w:rPr>
        <w:t xml:space="preserve"> </w:t>
      </w:r>
      <w:proofErr w:type="spellStart"/>
      <w:r w:rsidR="000B0991" w:rsidRPr="00D44C11">
        <w:rPr>
          <w:rFonts w:eastAsia="Times New Roman" w:cs="mes New Roman"/>
          <w:color w:val="000000"/>
          <w:sz w:val="22"/>
          <w:lang w:val="x-none"/>
        </w:rPr>
        <w:t>božstev</w:t>
      </w:r>
      <w:proofErr w:type="spellEnd"/>
      <w:r w:rsidR="000B0991" w:rsidRPr="00D44C11">
        <w:rPr>
          <w:rFonts w:eastAsia="Times New Roman" w:cs="mes New Roman"/>
          <w:color w:val="000000"/>
          <w:sz w:val="22"/>
          <w:lang w:val="x-none"/>
        </w:rPr>
        <w:t xml:space="preserve">. Brno : </w:t>
      </w:r>
      <w:proofErr w:type="spellStart"/>
      <w:r w:rsidR="000B0991" w:rsidRPr="00D44C11">
        <w:rPr>
          <w:rFonts w:eastAsia="Times New Roman" w:cs="mes New Roman"/>
          <w:color w:val="000000"/>
          <w:sz w:val="22"/>
          <w:lang w:val="x-none"/>
        </w:rPr>
        <w:t>Moravskosliezska</w:t>
      </w:r>
      <w:proofErr w:type="spellEnd"/>
      <w:r w:rsidR="000B0991" w:rsidRPr="00D44C11">
        <w:rPr>
          <w:rFonts w:eastAsia="Times New Roman" w:cs="mes New Roman"/>
          <w:color w:val="000000"/>
          <w:sz w:val="22"/>
          <w:lang w:val="x-none"/>
        </w:rPr>
        <w:t xml:space="preserve"> akadémie</w:t>
      </w:r>
      <w:r w:rsidR="00D05EBB" w:rsidRPr="00D44C11">
        <w:rPr>
          <w:i w:val="0"/>
          <w:sz w:val="22"/>
          <w:szCs w:val="20"/>
          <w:shd w:val="clear" w:color="auto" w:fill="FFFFFF"/>
        </w:rPr>
        <w:t xml:space="preserve"> </w:t>
      </w:r>
      <w:r w:rsidR="000B0991" w:rsidRPr="00D44C11">
        <w:rPr>
          <w:rFonts w:eastAsia="Times New Roman" w:cs="mes New Roman"/>
          <w:color w:val="000000"/>
          <w:sz w:val="22"/>
          <w:lang w:val="x-none"/>
        </w:rPr>
        <w:t>pre vedu, kultúru a umenie, 2007, 175 s. Bez ISBN</w:t>
      </w:r>
      <w:r w:rsidR="00D05EBB" w:rsidRPr="00D44C11">
        <w:rPr>
          <w:rFonts w:eastAsia="Times New Roman" w:cs="mes New Roman"/>
          <w:color w:val="000000"/>
          <w:sz w:val="22"/>
        </w:rPr>
        <w:br/>
      </w:r>
      <w:r w:rsidR="00D05EBB" w:rsidRPr="00CB5942">
        <w:rPr>
          <w:sz w:val="22"/>
          <w:szCs w:val="20"/>
          <w:shd w:val="clear" w:color="auto" w:fill="FFFFFF"/>
        </w:rPr>
        <w:t>BABUŠOVÁ, Mária: Obraz ženy v súčasnom výtvarnom umení (bakalárska práca). Nitra. Univerzita Konštantína Filozofa. 2012. 45 s.</w:t>
      </w:r>
      <w:r w:rsidR="00B541BD">
        <w:rPr>
          <w:sz w:val="22"/>
          <w:szCs w:val="20"/>
          <w:shd w:val="clear" w:color="auto" w:fill="FFFFFF"/>
        </w:rPr>
        <w:br/>
      </w:r>
      <w:r w:rsidR="00B541BD" w:rsidRPr="00DC39A1">
        <w:rPr>
          <w:color w:val="000000"/>
          <w:sz w:val="22"/>
          <w:szCs w:val="22"/>
          <w:shd w:val="clear" w:color="auto" w:fill="FFFFFF"/>
        </w:rPr>
        <w:t xml:space="preserve">PENG, E.: </w:t>
      </w:r>
      <w:proofErr w:type="spellStart"/>
      <w:r w:rsidR="00B541BD" w:rsidRPr="00DC39A1">
        <w:rPr>
          <w:color w:val="000000"/>
          <w:sz w:val="22"/>
          <w:szCs w:val="22"/>
          <w:shd w:val="clear" w:color="auto" w:fill="FFFFFF"/>
        </w:rPr>
        <w:t>History</w:t>
      </w:r>
      <w:proofErr w:type="spellEnd"/>
      <w:r w:rsidR="00B541BD" w:rsidRPr="00DC39A1">
        <w:rPr>
          <w:color w:val="000000"/>
          <w:sz w:val="22"/>
          <w:szCs w:val="22"/>
          <w:shd w:val="clear" w:color="auto" w:fill="FFFFFF"/>
        </w:rPr>
        <w:t xml:space="preserve"> </w:t>
      </w:r>
      <w:proofErr w:type="spellStart"/>
      <w:r w:rsidR="00B541BD" w:rsidRPr="00DC39A1">
        <w:rPr>
          <w:color w:val="000000"/>
          <w:sz w:val="22"/>
          <w:szCs w:val="22"/>
          <w:shd w:val="clear" w:color="auto" w:fill="FFFFFF"/>
        </w:rPr>
        <w:t>of</w:t>
      </w:r>
      <w:proofErr w:type="spellEnd"/>
      <w:r w:rsidR="00B541BD" w:rsidRPr="00DC39A1">
        <w:rPr>
          <w:color w:val="000000"/>
          <w:sz w:val="22"/>
          <w:szCs w:val="22"/>
          <w:shd w:val="clear" w:color="auto" w:fill="FFFFFF"/>
        </w:rPr>
        <w:t xml:space="preserve"> </w:t>
      </w:r>
      <w:proofErr w:type="spellStart"/>
      <w:r w:rsidR="00B541BD" w:rsidRPr="00DC39A1">
        <w:rPr>
          <w:color w:val="000000"/>
          <w:sz w:val="22"/>
          <w:szCs w:val="22"/>
          <w:shd w:val="clear" w:color="auto" w:fill="FFFFFF"/>
        </w:rPr>
        <w:t>What</w:t>
      </w:r>
      <w:proofErr w:type="spellEnd"/>
      <w:r w:rsidR="00B541BD" w:rsidRPr="00DC39A1">
        <w:rPr>
          <w:color w:val="000000"/>
          <w:sz w:val="22"/>
          <w:szCs w:val="22"/>
          <w:shd w:val="clear" w:color="auto" w:fill="FFFFFF"/>
        </w:rPr>
        <w:t xml:space="preserve"> Society </w:t>
      </w:r>
      <w:proofErr w:type="spellStart"/>
      <w:r w:rsidR="00B541BD" w:rsidRPr="00DC39A1">
        <w:rPr>
          <w:color w:val="000000"/>
          <w:sz w:val="22"/>
          <w:szCs w:val="22"/>
          <w:shd w:val="clear" w:color="auto" w:fill="FFFFFF"/>
        </w:rPr>
        <w:t>Viewed</w:t>
      </w:r>
      <w:proofErr w:type="spellEnd"/>
      <w:r w:rsidR="00B541BD" w:rsidRPr="00DC39A1">
        <w:rPr>
          <w:color w:val="000000"/>
          <w:sz w:val="22"/>
          <w:szCs w:val="22"/>
          <w:shd w:val="clear" w:color="auto" w:fill="FFFFFF"/>
        </w:rPr>
        <w:t xml:space="preserve"> </w:t>
      </w:r>
      <w:proofErr w:type="spellStart"/>
      <w:r w:rsidR="00B541BD" w:rsidRPr="00DC39A1">
        <w:rPr>
          <w:color w:val="000000"/>
          <w:sz w:val="22"/>
          <w:szCs w:val="22"/>
          <w:shd w:val="clear" w:color="auto" w:fill="FFFFFF"/>
        </w:rPr>
        <w:t>as</w:t>
      </w:r>
      <w:proofErr w:type="spellEnd"/>
      <w:r w:rsidR="00B541BD" w:rsidRPr="00DC39A1">
        <w:rPr>
          <w:color w:val="000000"/>
          <w:sz w:val="22"/>
          <w:szCs w:val="22"/>
          <w:shd w:val="clear" w:color="auto" w:fill="FFFFFF"/>
        </w:rPr>
        <w:t xml:space="preserve"> </w:t>
      </w:r>
      <w:proofErr w:type="spellStart"/>
      <w:r w:rsidR="00B541BD" w:rsidRPr="00DC39A1">
        <w:rPr>
          <w:color w:val="000000"/>
          <w:sz w:val="22"/>
          <w:szCs w:val="22"/>
          <w:shd w:val="clear" w:color="auto" w:fill="FFFFFF"/>
        </w:rPr>
        <w:t>Women</w:t>
      </w:r>
      <w:proofErr w:type="spellEnd"/>
      <w:r w:rsidR="00B541BD" w:rsidRPr="00DC39A1">
        <w:rPr>
          <w:color w:val="000000"/>
          <w:sz w:val="22"/>
          <w:szCs w:val="22"/>
          <w:shd w:val="clear" w:color="auto" w:fill="FFFFFF"/>
        </w:rPr>
        <w:t xml:space="preserve"> </w:t>
      </w:r>
      <w:proofErr w:type="spellStart"/>
      <w:r w:rsidR="00B541BD" w:rsidRPr="00DC39A1">
        <w:rPr>
          <w:color w:val="000000"/>
          <w:sz w:val="22"/>
          <w:szCs w:val="22"/>
          <w:shd w:val="clear" w:color="auto" w:fill="FFFFFF"/>
        </w:rPr>
        <w:t>Beauty</w:t>
      </w:r>
      <w:proofErr w:type="spellEnd"/>
      <w:r w:rsidR="00B541BD" w:rsidRPr="00DC39A1">
        <w:rPr>
          <w:color w:val="000000"/>
          <w:sz w:val="22"/>
          <w:szCs w:val="22"/>
          <w:shd w:val="clear" w:color="auto" w:fill="FFFFFF"/>
        </w:rPr>
        <w:t>. slideshare.net, [ cit. 1.1.20</w:t>
      </w:r>
      <w:r w:rsidR="00B541BD">
        <w:rPr>
          <w:color w:val="000000"/>
          <w:sz w:val="22"/>
          <w:szCs w:val="22"/>
          <w:shd w:val="clear" w:color="auto" w:fill="FFFFFF"/>
        </w:rPr>
        <w:t>13 ]. Dostupné ): http://</w:t>
      </w:r>
      <w:r w:rsidR="00B541BD" w:rsidRPr="00DC39A1">
        <w:rPr>
          <w:color w:val="000000"/>
          <w:sz w:val="22"/>
          <w:szCs w:val="22"/>
          <w:shd w:val="clear" w:color="auto" w:fill="FFFFFF"/>
        </w:rPr>
        <w:t>www.slideshare.net/emilypeng1/history-of-what-society-viewed-as-women-beauty-8005550</w:t>
      </w:r>
      <w:r w:rsidR="00B541BD" w:rsidRPr="00DC39A1">
        <w:rPr>
          <w:rFonts w:ascii="Trebuchet MS" w:hAnsi="Trebuchet MS"/>
          <w:color w:val="000000"/>
          <w:sz w:val="18"/>
          <w:szCs w:val="20"/>
        </w:rPr>
        <w:br/>
      </w:r>
    </w:p>
    <w:p w:rsidR="00213586" w:rsidRPr="00FF3B58" w:rsidRDefault="00A80B96" w:rsidP="00014267">
      <w:pPr>
        <w:pStyle w:val="Citcia"/>
        <w:rPr>
          <w:rFonts w:ascii="mes New Roman" w:eastAsia="Times New Roman" w:hAnsi="mes New Roman" w:cs="mes New Roman"/>
          <w:i w:val="0"/>
          <w:color w:val="000000"/>
          <w:lang w:val="x-none"/>
        </w:rPr>
      </w:pPr>
      <w:r w:rsidRPr="00FF3B58">
        <w:rPr>
          <w:i w:val="0"/>
        </w:rPr>
        <w:br/>
      </w:r>
    </w:p>
    <w:sectPr w:rsidR="00213586" w:rsidRPr="00FF3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es New Roman">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CA4"/>
    <w:rsid w:val="00014267"/>
    <w:rsid w:val="00061DD8"/>
    <w:rsid w:val="00063CA4"/>
    <w:rsid w:val="000B0991"/>
    <w:rsid w:val="00151974"/>
    <w:rsid w:val="001D5306"/>
    <w:rsid w:val="001F41D3"/>
    <w:rsid w:val="001F58FC"/>
    <w:rsid w:val="00210E99"/>
    <w:rsid w:val="00267A82"/>
    <w:rsid w:val="002777BE"/>
    <w:rsid w:val="00282714"/>
    <w:rsid w:val="00283153"/>
    <w:rsid w:val="002E14CD"/>
    <w:rsid w:val="00321BFF"/>
    <w:rsid w:val="003566BA"/>
    <w:rsid w:val="00370ADB"/>
    <w:rsid w:val="003B7965"/>
    <w:rsid w:val="003C5A2C"/>
    <w:rsid w:val="0040465F"/>
    <w:rsid w:val="00426CC7"/>
    <w:rsid w:val="00443376"/>
    <w:rsid w:val="0045352C"/>
    <w:rsid w:val="004F5DAB"/>
    <w:rsid w:val="00555F19"/>
    <w:rsid w:val="00615815"/>
    <w:rsid w:val="00654176"/>
    <w:rsid w:val="006D6C69"/>
    <w:rsid w:val="007328D4"/>
    <w:rsid w:val="00741D53"/>
    <w:rsid w:val="00775716"/>
    <w:rsid w:val="007B4DAF"/>
    <w:rsid w:val="007B542D"/>
    <w:rsid w:val="007C5B14"/>
    <w:rsid w:val="008571D7"/>
    <w:rsid w:val="008F2305"/>
    <w:rsid w:val="009304AC"/>
    <w:rsid w:val="009A0E50"/>
    <w:rsid w:val="009C3DB4"/>
    <w:rsid w:val="00A27AC7"/>
    <w:rsid w:val="00A6316E"/>
    <w:rsid w:val="00A657A1"/>
    <w:rsid w:val="00A80B96"/>
    <w:rsid w:val="00A83263"/>
    <w:rsid w:val="00AE594C"/>
    <w:rsid w:val="00B227FB"/>
    <w:rsid w:val="00B36FE0"/>
    <w:rsid w:val="00B42E30"/>
    <w:rsid w:val="00B541BD"/>
    <w:rsid w:val="00BB66C2"/>
    <w:rsid w:val="00C038CC"/>
    <w:rsid w:val="00CB5942"/>
    <w:rsid w:val="00D05EBB"/>
    <w:rsid w:val="00D44C11"/>
    <w:rsid w:val="00D71091"/>
    <w:rsid w:val="00E13899"/>
    <w:rsid w:val="00E65812"/>
    <w:rsid w:val="00E71048"/>
    <w:rsid w:val="00E75181"/>
    <w:rsid w:val="00EB3FE4"/>
    <w:rsid w:val="00ED1624"/>
    <w:rsid w:val="00EE013A"/>
    <w:rsid w:val="00EF1F22"/>
    <w:rsid w:val="00F21F72"/>
    <w:rsid w:val="00F50437"/>
    <w:rsid w:val="00FF3B58"/>
    <w:rsid w:val="00FF6DB4"/>
    <w:rsid w:val="00FF7F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038CC"/>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E13899"/>
  </w:style>
  <w:style w:type="character" w:styleId="Hypertextovprepojenie">
    <w:name w:val="Hyperlink"/>
    <w:basedOn w:val="Predvolenpsmoodseku"/>
    <w:uiPriority w:val="99"/>
    <w:unhideWhenUsed/>
    <w:rsid w:val="00B42E30"/>
    <w:rPr>
      <w:color w:val="0000FF"/>
      <w:u w:val="single"/>
    </w:rPr>
  </w:style>
  <w:style w:type="paragraph" w:styleId="Citcia">
    <w:name w:val="Quote"/>
    <w:basedOn w:val="Normlny"/>
    <w:next w:val="Normlny"/>
    <w:link w:val="CitciaChar"/>
    <w:uiPriority w:val="29"/>
    <w:qFormat/>
    <w:rsid w:val="00014267"/>
    <w:rPr>
      <w:i/>
      <w:iCs/>
      <w:color w:val="000000" w:themeColor="text1"/>
    </w:rPr>
  </w:style>
  <w:style w:type="character" w:customStyle="1" w:styleId="CitciaChar">
    <w:name w:val="Citácia Char"/>
    <w:basedOn w:val="Predvolenpsmoodseku"/>
    <w:link w:val="Citcia"/>
    <w:uiPriority w:val="29"/>
    <w:rsid w:val="00014267"/>
    <w:rPr>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038CC"/>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E13899"/>
  </w:style>
  <w:style w:type="character" w:styleId="Hypertextovprepojenie">
    <w:name w:val="Hyperlink"/>
    <w:basedOn w:val="Predvolenpsmoodseku"/>
    <w:uiPriority w:val="99"/>
    <w:unhideWhenUsed/>
    <w:rsid w:val="00B42E30"/>
    <w:rPr>
      <w:color w:val="0000FF"/>
      <w:u w:val="single"/>
    </w:rPr>
  </w:style>
  <w:style w:type="paragraph" w:styleId="Citcia">
    <w:name w:val="Quote"/>
    <w:basedOn w:val="Normlny"/>
    <w:next w:val="Normlny"/>
    <w:link w:val="CitciaChar"/>
    <w:uiPriority w:val="29"/>
    <w:qFormat/>
    <w:rsid w:val="00014267"/>
    <w:rPr>
      <w:i/>
      <w:iCs/>
      <w:color w:val="000000" w:themeColor="text1"/>
    </w:rPr>
  </w:style>
  <w:style w:type="character" w:customStyle="1" w:styleId="CitciaChar">
    <w:name w:val="Citácia Char"/>
    <w:basedOn w:val="Predvolenpsmoodseku"/>
    <w:link w:val="Citcia"/>
    <w:uiPriority w:val="29"/>
    <w:rsid w:val="00014267"/>
    <w:rPr>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966</TotalTime>
  <Pages>4</Pages>
  <Words>1237</Words>
  <Characters>7052</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dc:creator>
  <cp:keywords/>
  <dc:description/>
  <cp:lastModifiedBy>MaryAnn</cp:lastModifiedBy>
  <cp:revision>25</cp:revision>
  <dcterms:created xsi:type="dcterms:W3CDTF">2012-10-23T17:59:00Z</dcterms:created>
  <dcterms:modified xsi:type="dcterms:W3CDTF">2013-01-01T18:14:00Z</dcterms:modified>
</cp:coreProperties>
</file>